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4679"/>
        <w:gridCol w:w="1275"/>
        <w:gridCol w:w="4396"/>
      </w:tblGrid>
      <w:tr w:rsidR="00B47A52" w:rsidRPr="00B47A52" w:rsidTr="00E410D4">
        <w:trPr>
          <w:trHeight w:val="1275"/>
        </w:trPr>
        <w:tc>
          <w:tcPr>
            <w:tcW w:w="4679" w:type="dxa"/>
          </w:tcPr>
          <w:p w:rsidR="00B47A52" w:rsidRPr="00B47A52" w:rsidRDefault="00B47A52" w:rsidP="00B47A52">
            <w:pPr>
              <w:spacing w:after="0" w:line="240" w:lineRule="auto"/>
              <w:jc w:val="center"/>
              <w:rPr>
                <w:rFonts w:ascii="Times New Roman" w:hAnsi="Times New Roman" w:cs="Times New Roman"/>
              </w:rPr>
            </w:pPr>
          </w:p>
          <w:p w:rsidR="00B47A52" w:rsidRPr="00B47A52" w:rsidRDefault="00B47A52" w:rsidP="00B47A52">
            <w:pPr>
              <w:spacing w:after="0" w:line="240" w:lineRule="auto"/>
              <w:jc w:val="center"/>
              <w:rPr>
                <w:rFonts w:ascii="Times New Roman" w:hAnsi="Times New Roman" w:cs="Times New Roman"/>
              </w:rPr>
            </w:pPr>
            <w:r w:rsidRPr="00B47A52">
              <w:rPr>
                <w:rFonts w:ascii="Times New Roman" w:hAnsi="Times New Roman" w:cs="Times New Roman"/>
              </w:rPr>
              <w:t>РЕСПУБЛИКА ТАТАРСТАН</w:t>
            </w:r>
          </w:p>
          <w:p w:rsidR="00B47A52" w:rsidRPr="00B47A52" w:rsidRDefault="00B47A52" w:rsidP="00B47A52">
            <w:pPr>
              <w:spacing w:after="0" w:line="240" w:lineRule="auto"/>
              <w:jc w:val="center"/>
              <w:rPr>
                <w:rFonts w:ascii="Times New Roman" w:hAnsi="Times New Roman" w:cs="Times New Roman"/>
                <w:sz w:val="14"/>
              </w:rPr>
            </w:pPr>
          </w:p>
          <w:p w:rsidR="00B47A52" w:rsidRPr="00B47A52" w:rsidRDefault="00B47A52" w:rsidP="00B47A52">
            <w:pPr>
              <w:spacing w:after="0" w:line="240" w:lineRule="auto"/>
              <w:jc w:val="center"/>
              <w:rPr>
                <w:rFonts w:ascii="Times New Roman" w:hAnsi="Times New Roman" w:cs="Times New Roman"/>
              </w:rPr>
            </w:pPr>
            <w:r w:rsidRPr="00B47A52">
              <w:rPr>
                <w:rFonts w:ascii="Times New Roman" w:hAnsi="Times New Roman" w:cs="Times New Roman"/>
              </w:rPr>
              <w:t>СОВЕТ НИЖНЕКАМСКОГО</w:t>
            </w:r>
          </w:p>
          <w:p w:rsidR="00B47A52" w:rsidRPr="00B47A52" w:rsidRDefault="00B47A52" w:rsidP="00B47A52">
            <w:pPr>
              <w:spacing w:after="0" w:line="240" w:lineRule="auto"/>
              <w:jc w:val="center"/>
              <w:rPr>
                <w:rFonts w:ascii="Times New Roman" w:hAnsi="Times New Roman" w:cs="Times New Roman"/>
              </w:rPr>
            </w:pPr>
            <w:r w:rsidRPr="00B47A52">
              <w:rPr>
                <w:rFonts w:ascii="Times New Roman" w:hAnsi="Times New Roman" w:cs="Times New Roman"/>
              </w:rPr>
              <w:t>МУНИЦИПАЛЬНОГО РАЙОНА</w:t>
            </w:r>
          </w:p>
          <w:p w:rsidR="00B47A52" w:rsidRPr="00B47A52" w:rsidRDefault="00B47A52" w:rsidP="00B47A52">
            <w:pPr>
              <w:spacing w:after="0" w:line="240" w:lineRule="auto"/>
              <w:ind w:left="-108" w:right="-108"/>
              <w:jc w:val="center"/>
              <w:rPr>
                <w:rFonts w:ascii="Times New Roman" w:hAnsi="Times New Roman" w:cs="Times New Roman"/>
                <w:sz w:val="16"/>
              </w:rPr>
            </w:pPr>
          </w:p>
          <w:p w:rsidR="00B47A52" w:rsidRPr="00B47A52" w:rsidRDefault="00B47A52" w:rsidP="00B47A52">
            <w:pPr>
              <w:spacing w:after="0" w:line="240" w:lineRule="auto"/>
              <w:ind w:left="-108" w:right="-108"/>
              <w:jc w:val="center"/>
              <w:rPr>
                <w:rFonts w:ascii="Times New Roman" w:hAnsi="Times New Roman" w:cs="Times New Roman"/>
                <w:sz w:val="6"/>
              </w:rPr>
            </w:pPr>
          </w:p>
          <w:p w:rsidR="00B47A52" w:rsidRPr="00B47A52" w:rsidRDefault="00B47A52" w:rsidP="00B47A52">
            <w:pPr>
              <w:spacing w:after="0" w:line="240" w:lineRule="auto"/>
              <w:jc w:val="center"/>
              <w:rPr>
                <w:rFonts w:ascii="Times New Roman" w:hAnsi="Times New Roman" w:cs="Times New Roman"/>
                <w:sz w:val="20"/>
              </w:rPr>
            </w:pPr>
            <w:r w:rsidRPr="00B47A52">
              <w:rPr>
                <w:rFonts w:ascii="Times New Roman" w:hAnsi="Times New Roman" w:cs="Times New Roman"/>
                <w:sz w:val="20"/>
              </w:rPr>
              <w:t>423586, г. Нижнекамск, пр. Строителей, 12</w:t>
            </w:r>
          </w:p>
          <w:p w:rsidR="00B47A52" w:rsidRPr="00B47A52" w:rsidRDefault="00B47A52" w:rsidP="00B47A52">
            <w:pPr>
              <w:spacing w:after="0" w:line="240" w:lineRule="auto"/>
              <w:jc w:val="center"/>
              <w:rPr>
                <w:rFonts w:ascii="Times New Roman" w:hAnsi="Times New Roman" w:cs="Times New Roman"/>
                <w:sz w:val="20"/>
              </w:rPr>
            </w:pPr>
            <w:r w:rsidRPr="00B47A52">
              <w:rPr>
                <w:rFonts w:ascii="Times New Roman" w:hAnsi="Times New Roman" w:cs="Times New Roman"/>
                <w:sz w:val="20"/>
              </w:rPr>
              <w:t>тел./факс (8555) 41-70-00</w:t>
            </w:r>
          </w:p>
          <w:p w:rsidR="00B47A52" w:rsidRPr="00B47A52" w:rsidRDefault="00B47A52" w:rsidP="00B47A52">
            <w:pPr>
              <w:spacing w:after="0" w:line="240" w:lineRule="auto"/>
              <w:ind w:left="-108" w:right="-108"/>
              <w:jc w:val="center"/>
              <w:rPr>
                <w:rFonts w:ascii="Times New Roman" w:hAnsi="Times New Roman" w:cs="Times New Roman"/>
                <w:sz w:val="15"/>
              </w:rPr>
            </w:pPr>
            <w:r w:rsidRPr="00B47A52">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130175</wp:posOffset>
                      </wp:positionV>
                      <wp:extent cx="6575425" cy="1905"/>
                      <wp:effectExtent l="0" t="0" r="15875" b="17145"/>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575425" cy="1905"/>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21600" y="21600"/>
                                    </a:lnTo>
                                  </a:path>
                                </a:pathLst>
                              </a:custGeom>
                              <a:noFill/>
                              <a:ln w="12700">
                                <a:solidFill>
                                  <a:srgbClr val="365F91"/>
                                </a:solidFill>
                                <a:prstDash val="solid"/>
                              </a:ln>
                            </wps:spPr>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w14:anchorId="140D9592" id="Полилиния 4" o:spid="_x0000_s1026" style="position:absolute;margin-left:-5.45pt;margin-top:10.25pt;width:517.7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" path="m,l21600,21600e" filled="f" strokecolor="#365f91" strokeweight="1pt">
                      <v:path arrowok="t" textboxrect="0,0,21600,21600"/>
                    </v:shape>
                  </w:pict>
                </mc:Fallback>
              </mc:AlternateContent>
            </w:r>
            <w:r w:rsidRPr="00B47A52">
              <w:rPr>
                <w:rFonts w:ascii="Times New Roman" w:hAnsi="Times New Roman" w:cs="Times New Roman"/>
                <w:noProof/>
                <w:lang w:eastAsia="ru-RU"/>
              </w:rPr>
              <mc:AlternateContent>
                <mc:Choice Requires="wps">
                  <w:drawing>
                    <wp:anchor distT="4294967293" distB="4294967293" distL="114300" distR="114300" simplePos="0" relativeHeight="251660288" behindDoc="0" locked="0" layoutInCell="1" allowOverlap="1">
                      <wp:simplePos x="0" y="0"/>
                      <wp:positionH relativeFrom="column">
                        <wp:posOffset>-61595</wp:posOffset>
                      </wp:positionH>
                      <wp:positionV relativeFrom="paragraph">
                        <wp:posOffset>151764</wp:posOffset>
                      </wp:positionV>
                      <wp:extent cx="6571615" cy="0"/>
                      <wp:effectExtent l="0" t="0" r="19685" b="19050"/>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1615" cy="0"/>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21600" y="21600"/>
                                    </a:lnTo>
                                  </a:path>
                                </a:pathLst>
                              </a:custGeom>
                              <a:noFill/>
                              <a:ln w="12700">
                                <a:solidFill>
                                  <a:srgbClr val="00B050"/>
                                </a:solidFill>
                                <a:prstDash val="solid"/>
                              </a:ln>
                            </wps:spPr>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w14:anchorId="42E41C6F" id="Полилиния 2" o:spid="_x0000_s1026" style="position:absolute;margin-left:-4.85pt;margin-top:11.95pt;width:517.4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" path="m,l21600,21600e" filled="f" strokecolor="#00b050" strokeweight="1pt">
                      <v:path arrowok="t" textboxrect="0,0,21600,0"/>
                    </v:shape>
                  </w:pict>
                </mc:Fallback>
              </mc:AlternateContent>
            </w:r>
            <w:r w:rsidRPr="00B47A52">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simplePos x="0" y="0"/>
                      <wp:positionH relativeFrom="column">
                        <wp:posOffset>-69850</wp:posOffset>
                      </wp:positionH>
                      <wp:positionV relativeFrom="paragraph">
                        <wp:posOffset>139700</wp:posOffset>
                      </wp:positionV>
                      <wp:extent cx="6571615" cy="5715"/>
                      <wp:effectExtent l="0" t="0" r="19685" b="13335"/>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571615" cy="5715"/>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21600" y="21600"/>
                                    </a:lnTo>
                                  </a:path>
                                </a:pathLst>
                              </a:custGeom>
                              <a:noFill/>
                              <a:ln w="12700">
                                <a:solidFill>
                                  <a:srgbClr val="FFFF00"/>
                                </a:solidFill>
                                <a:prstDash val="solid"/>
                              </a:ln>
                            </wps:spPr>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w14:anchorId="6EEB199D" id="Полилиния 3" o:spid="_x0000_s1026" style="position:absolute;margin-left:-5.5pt;margin-top:11pt;width:517.45pt;height:.4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" path="m,l21600,21600e" filled="f" strokecolor="yellow" strokeweight="1pt">
                      <v:path arrowok="t" textboxrect="0,0,21600,21600"/>
                    </v:shape>
                  </w:pict>
                </mc:Fallback>
              </mc:AlternateContent>
            </w:r>
          </w:p>
        </w:tc>
        <w:tc>
          <w:tcPr>
            <w:tcW w:w="1275" w:type="dxa"/>
          </w:tcPr>
          <w:p w:rsidR="00B47A52" w:rsidRPr="00B47A52" w:rsidRDefault="00B47A52" w:rsidP="00B47A52">
            <w:pPr>
              <w:spacing w:after="0" w:line="240" w:lineRule="auto"/>
              <w:ind w:left="-108"/>
              <w:jc w:val="center"/>
              <w:rPr>
                <w:rFonts w:ascii="Times New Roman" w:hAnsi="Times New Roman" w:cs="Times New Roman"/>
              </w:rPr>
            </w:pPr>
            <w:r w:rsidRPr="00B47A52">
              <w:rPr>
                <w:rFonts w:ascii="Times New Roman" w:hAnsi="Times New Roman" w:cs="Times New Roman"/>
                <w:noProof/>
                <w:lang w:eastAsia="ru-RU"/>
              </w:rPr>
              <w:drawing>
                <wp:inline distT="0" distB="0" distL="0" distR="0">
                  <wp:extent cx="790575" cy="914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575" cy="914400"/>
                          </a:xfrm>
                          <a:prstGeom prst="rect">
                            <a:avLst/>
                          </a:prstGeom>
                          <a:noFill/>
                          <a:ln>
                            <a:noFill/>
                          </a:ln>
                        </pic:spPr>
                      </pic:pic>
                    </a:graphicData>
                  </a:graphic>
                </wp:inline>
              </w:drawing>
            </w:r>
          </w:p>
        </w:tc>
        <w:tc>
          <w:tcPr>
            <w:tcW w:w="4396" w:type="dxa"/>
          </w:tcPr>
          <w:p w:rsidR="00B47A52" w:rsidRPr="00B47A52" w:rsidRDefault="00B47A52" w:rsidP="00B47A52">
            <w:pPr>
              <w:tabs>
                <w:tab w:val="left" w:pos="2864"/>
              </w:tabs>
              <w:spacing w:after="0" w:line="240" w:lineRule="auto"/>
              <w:rPr>
                <w:rFonts w:ascii="Times New Roman" w:hAnsi="Times New Roman" w:cs="Times New Roman"/>
              </w:rPr>
            </w:pPr>
            <w:r w:rsidRPr="00B47A52">
              <w:rPr>
                <w:rFonts w:ascii="Times New Roman" w:hAnsi="Times New Roman" w:cs="Times New Roman"/>
              </w:rPr>
              <w:tab/>
            </w:r>
          </w:p>
          <w:p w:rsidR="00B47A52" w:rsidRPr="00B47A52" w:rsidRDefault="00B47A52" w:rsidP="00B47A52">
            <w:pPr>
              <w:spacing w:after="0" w:line="240" w:lineRule="auto"/>
              <w:jc w:val="center"/>
              <w:rPr>
                <w:rFonts w:ascii="Times New Roman" w:hAnsi="Times New Roman" w:cs="Times New Roman"/>
              </w:rPr>
            </w:pPr>
            <w:r w:rsidRPr="00B47A52">
              <w:rPr>
                <w:rFonts w:ascii="Times New Roman" w:hAnsi="Times New Roman" w:cs="Times New Roman"/>
              </w:rPr>
              <w:t>ТАТАРСТАН РЕСПУБЛИКАСЫ</w:t>
            </w:r>
          </w:p>
          <w:p w:rsidR="00B47A52" w:rsidRPr="00B47A52" w:rsidRDefault="00B47A52" w:rsidP="00B47A52">
            <w:pPr>
              <w:spacing w:after="0" w:line="240" w:lineRule="auto"/>
              <w:jc w:val="center"/>
              <w:rPr>
                <w:rFonts w:ascii="Times New Roman" w:hAnsi="Times New Roman" w:cs="Times New Roman"/>
              </w:rPr>
            </w:pPr>
          </w:p>
          <w:p w:rsidR="00B47A52" w:rsidRPr="00B47A52" w:rsidRDefault="00B47A52" w:rsidP="00B47A52">
            <w:pPr>
              <w:spacing w:after="0" w:line="240" w:lineRule="auto"/>
              <w:jc w:val="center"/>
              <w:rPr>
                <w:rFonts w:ascii="Times New Roman" w:hAnsi="Times New Roman" w:cs="Times New Roman"/>
              </w:rPr>
            </w:pPr>
            <w:r w:rsidRPr="00B47A52">
              <w:rPr>
                <w:rFonts w:ascii="Times New Roman" w:hAnsi="Times New Roman" w:cs="Times New Roman"/>
              </w:rPr>
              <w:t>ТҮБӘН КАМА</w:t>
            </w:r>
          </w:p>
          <w:p w:rsidR="00B47A52" w:rsidRPr="00B47A52" w:rsidRDefault="00B47A52" w:rsidP="00B47A52">
            <w:pPr>
              <w:spacing w:after="0" w:line="240" w:lineRule="auto"/>
              <w:jc w:val="center"/>
              <w:rPr>
                <w:rFonts w:ascii="Times New Roman" w:hAnsi="Times New Roman" w:cs="Times New Roman"/>
              </w:rPr>
            </w:pPr>
            <w:r w:rsidRPr="00B47A52">
              <w:rPr>
                <w:rFonts w:ascii="Times New Roman" w:hAnsi="Times New Roman" w:cs="Times New Roman"/>
              </w:rPr>
              <w:t>МУНИЦИПАЛЬ РАЙОНЫ СОВЕТЫ</w:t>
            </w:r>
          </w:p>
          <w:p w:rsidR="00B47A52" w:rsidRPr="00B47A52" w:rsidRDefault="00B47A52" w:rsidP="00B47A52">
            <w:pPr>
              <w:spacing w:after="0" w:line="240" w:lineRule="auto"/>
              <w:jc w:val="center"/>
              <w:rPr>
                <w:rFonts w:ascii="Times New Roman" w:hAnsi="Times New Roman" w:cs="Times New Roman"/>
                <w:sz w:val="17"/>
              </w:rPr>
            </w:pPr>
          </w:p>
          <w:p w:rsidR="00B47A52" w:rsidRPr="00B47A52" w:rsidRDefault="00B47A52" w:rsidP="00B47A52">
            <w:pPr>
              <w:spacing w:after="0" w:line="240" w:lineRule="auto"/>
              <w:jc w:val="center"/>
              <w:rPr>
                <w:rFonts w:ascii="Times New Roman" w:hAnsi="Times New Roman" w:cs="Times New Roman"/>
                <w:sz w:val="8"/>
              </w:rPr>
            </w:pPr>
          </w:p>
          <w:p w:rsidR="00B47A52" w:rsidRPr="00B47A52" w:rsidRDefault="00B47A52" w:rsidP="00B47A52">
            <w:pPr>
              <w:spacing w:after="0" w:line="240" w:lineRule="auto"/>
              <w:jc w:val="center"/>
              <w:rPr>
                <w:rFonts w:ascii="Times New Roman" w:hAnsi="Times New Roman" w:cs="Times New Roman"/>
                <w:sz w:val="20"/>
              </w:rPr>
            </w:pPr>
            <w:r w:rsidRPr="00B47A52">
              <w:rPr>
                <w:rFonts w:ascii="Times New Roman" w:hAnsi="Times New Roman" w:cs="Times New Roman"/>
                <w:sz w:val="20"/>
              </w:rPr>
              <w:t>423586, Түбән Кама шәһәре, Төзүчеләр пр., 12</w:t>
            </w:r>
          </w:p>
          <w:p w:rsidR="00B47A52" w:rsidRPr="00B47A52" w:rsidRDefault="00B47A52" w:rsidP="00B47A52">
            <w:pPr>
              <w:spacing w:after="0" w:line="240" w:lineRule="auto"/>
              <w:jc w:val="center"/>
              <w:rPr>
                <w:rFonts w:ascii="Times New Roman" w:hAnsi="Times New Roman" w:cs="Times New Roman"/>
                <w:sz w:val="15"/>
              </w:rPr>
            </w:pPr>
            <w:r w:rsidRPr="00B47A52">
              <w:rPr>
                <w:rFonts w:ascii="Times New Roman" w:hAnsi="Times New Roman" w:cs="Times New Roman"/>
                <w:sz w:val="20"/>
              </w:rPr>
              <w:t>тел./факс (8555) 41-70-00</w:t>
            </w:r>
          </w:p>
        </w:tc>
      </w:tr>
    </w:tbl>
    <w:p w:rsidR="00B47A52" w:rsidRPr="00B47A52" w:rsidRDefault="00B47A52" w:rsidP="00B47A52">
      <w:pPr>
        <w:pStyle w:val="ConsPlusNormal"/>
        <w:ind w:right="-1"/>
        <w:jc w:val="center"/>
        <w:rPr>
          <w:rFonts w:ascii="Times New Roman" w:hAnsi="Times New Roman" w:cs="Times New Roman"/>
        </w:rPr>
      </w:pPr>
    </w:p>
    <w:tbl>
      <w:tblPr>
        <w:tblW w:w="0" w:type="auto"/>
        <w:tblLayout w:type="fixed"/>
        <w:tblLook w:val="04A0" w:firstRow="1" w:lastRow="0" w:firstColumn="1" w:lastColumn="0" w:noHBand="0" w:noVBand="1"/>
      </w:tblPr>
      <w:tblGrid>
        <w:gridCol w:w="5387"/>
        <w:gridCol w:w="4961"/>
      </w:tblGrid>
      <w:tr w:rsidR="00B47A52" w:rsidRPr="00B47A52" w:rsidTr="00E410D4">
        <w:tc>
          <w:tcPr>
            <w:tcW w:w="5387" w:type="dxa"/>
          </w:tcPr>
          <w:p w:rsidR="00B47A52" w:rsidRPr="00B47A52" w:rsidRDefault="00B47A52" w:rsidP="00B47A52">
            <w:pPr>
              <w:pStyle w:val="ConsPlusNormal"/>
              <w:ind w:right="-1"/>
              <w:jc w:val="center"/>
              <w:rPr>
                <w:rFonts w:ascii="Times New Roman" w:hAnsi="Times New Roman" w:cs="Times New Roman"/>
              </w:rPr>
            </w:pPr>
            <w:r w:rsidRPr="00B47A52">
              <w:rPr>
                <w:rFonts w:ascii="Times New Roman" w:hAnsi="Times New Roman" w:cs="Times New Roman"/>
              </w:rPr>
              <w:t>РЕШЕНИЕ</w:t>
            </w:r>
          </w:p>
        </w:tc>
        <w:tc>
          <w:tcPr>
            <w:tcW w:w="4961" w:type="dxa"/>
          </w:tcPr>
          <w:p w:rsidR="00B47A52" w:rsidRPr="00B47A52" w:rsidRDefault="00B47A52" w:rsidP="00B47A52">
            <w:pPr>
              <w:pStyle w:val="ConsPlusNormal"/>
              <w:ind w:right="-1"/>
              <w:jc w:val="center"/>
              <w:rPr>
                <w:rFonts w:ascii="Times New Roman" w:hAnsi="Times New Roman" w:cs="Times New Roman"/>
              </w:rPr>
            </w:pPr>
            <w:r w:rsidRPr="00B47A52">
              <w:rPr>
                <w:rFonts w:ascii="Times New Roman" w:hAnsi="Times New Roman" w:cs="Times New Roman"/>
              </w:rPr>
              <w:t>КАРАР</w:t>
            </w:r>
          </w:p>
          <w:p w:rsidR="00B47A52" w:rsidRPr="00B47A52" w:rsidRDefault="00B47A52" w:rsidP="00B47A52">
            <w:pPr>
              <w:pStyle w:val="ConsPlusNormal"/>
              <w:ind w:right="-1"/>
              <w:jc w:val="center"/>
              <w:rPr>
                <w:rFonts w:ascii="Times New Roman" w:hAnsi="Times New Roman" w:cs="Times New Roman"/>
              </w:rPr>
            </w:pPr>
          </w:p>
        </w:tc>
      </w:tr>
      <w:tr w:rsidR="00B47A52" w:rsidRPr="00B47A52" w:rsidTr="00E410D4">
        <w:trPr>
          <w:trHeight w:val="343"/>
        </w:trPr>
        <w:tc>
          <w:tcPr>
            <w:tcW w:w="5387" w:type="dxa"/>
          </w:tcPr>
          <w:p w:rsidR="00B47A52" w:rsidRPr="00B47A52" w:rsidRDefault="00B47A52" w:rsidP="00B47A52">
            <w:pPr>
              <w:pStyle w:val="ConsPlusNormal"/>
              <w:ind w:right="-1" w:firstLine="0"/>
              <w:rPr>
                <w:rFonts w:ascii="Times New Roman" w:hAnsi="Times New Roman" w:cs="Times New Roman"/>
                <w:sz w:val="28"/>
              </w:rPr>
            </w:pPr>
            <w:r w:rsidRPr="00B47A52">
              <w:rPr>
                <w:rFonts w:ascii="Times New Roman" w:hAnsi="Times New Roman" w:cs="Times New Roman"/>
                <w:sz w:val="28"/>
              </w:rPr>
              <w:t>№ __</w:t>
            </w:r>
          </w:p>
        </w:tc>
        <w:tc>
          <w:tcPr>
            <w:tcW w:w="4961" w:type="dxa"/>
          </w:tcPr>
          <w:p w:rsidR="00B47A52" w:rsidRPr="00B47A52" w:rsidRDefault="00B47A52" w:rsidP="00B47A52">
            <w:pPr>
              <w:pStyle w:val="ConsPlusNormal"/>
              <w:ind w:right="-1"/>
              <w:jc w:val="right"/>
              <w:rPr>
                <w:rFonts w:ascii="Times New Roman" w:hAnsi="Times New Roman" w:cs="Times New Roman"/>
                <w:sz w:val="28"/>
              </w:rPr>
            </w:pPr>
            <w:r w:rsidRPr="00B47A52">
              <w:rPr>
                <w:rFonts w:ascii="Times New Roman" w:hAnsi="Times New Roman" w:cs="Times New Roman"/>
                <w:sz w:val="28"/>
              </w:rPr>
              <w:t>__ сентября 2023 года</w:t>
            </w:r>
          </w:p>
        </w:tc>
      </w:tr>
    </w:tbl>
    <w:p w:rsidR="00B47A52" w:rsidRDefault="00B47A52" w:rsidP="00AF3E2E">
      <w:pPr>
        <w:spacing w:after="0"/>
        <w:jc w:val="center"/>
        <w:rPr>
          <w:rFonts w:ascii="Times New Roman" w:eastAsia="Times New Roman" w:hAnsi="Times New Roman" w:cs="Times New Roman"/>
          <w:sz w:val="27"/>
          <w:szCs w:val="27"/>
          <w:lang w:eastAsia="ru-RU"/>
        </w:rPr>
      </w:pPr>
    </w:p>
    <w:p w:rsidR="0080560C" w:rsidRPr="00B47A52" w:rsidRDefault="00AF3E2E" w:rsidP="00B47A52">
      <w:pPr>
        <w:spacing w:after="0" w:line="240" w:lineRule="auto"/>
        <w:jc w:val="center"/>
        <w:rPr>
          <w:rFonts w:ascii="Times New Roman" w:eastAsia="Times New Roman" w:hAnsi="Times New Roman" w:cs="Times New Roman"/>
          <w:sz w:val="28"/>
          <w:szCs w:val="28"/>
          <w:lang w:eastAsia="ru-RU"/>
        </w:rPr>
      </w:pPr>
      <w:r w:rsidRPr="00B47A52">
        <w:rPr>
          <w:rFonts w:ascii="Times New Roman" w:eastAsia="Times New Roman" w:hAnsi="Times New Roman" w:cs="Times New Roman"/>
          <w:sz w:val="28"/>
          <w:szCs w:val="28"/>
          <w:lang w:eastAsia="ru-RU"/>
        </w:rPr>
        <w:t>Об утверждении Прав</w:t>
      </w:r>
      <w:r w:rsidR="0080560C" w:rsidRPr="00B47A52">
        <w:rPr>
          <w:rFonts w:ascii="Times New Roman" w:eastAsia="Times New Roman" w:hAnsi="Times New Roman" w:cs="Times New Roman"/>
          <w:sz w:val="28"/>
          <w:szCs w:val="28"/>
          <w:lang w:eastAsia="ru-RU"/>
        </w:rPr>
        <w:t>ил землепользования и застройки</w:t>
      </w:r>
    </w:p>
    <w:p w:rsidR="0080560C" w:rsidRPr="00B47A52" w:rsidRDefault="00AF3E2E" w:rsidP="00B47A52">
      <w:pPr>
        <w:spacing w:after="0" w:line="240" w:lineRule="auto"/>
        <w:jc w:val="center"/>
        <w:rPr>
          <w:rFonts w:ascii="Times New Roman" w:eastAsia="Times New Roman" w:hAnsi="Times New Roman" w:cs="Times New Roman"/>
          <w:sz w:val="28"/>
          <w:szCs w:val="28"/>
          <w:lang w:eastAsia="ru-RU"/>
        </w:rPr>
      </w:pPr>
      <w:r w:rsidRPr="00B47A52">
        <w:rPr>
          <w:rFonts w:ascii="Times New Roman" w:eastAsia="Times New Roman" w:hAnsi="Times New Roman" w:cs="Times New Roman"/>
          <w:sz w:val="28"/>
          <w:szCs w:val="28"/>
          <w:lang w:eastAsia="ru-RU"/>
        </w:rPr>
        <w:t>муниципального образования «</w:t>
      </w:r>
      <w:r w:rsidR="005C30C3" w:rsidRPr="00B47A52">
        <w:rPr>
          <w:rFonts w:ascii="Times New Roman" w:eastAsia="Times New Roman" w:hAnsi="Times New Roman" w:cs="Times New Roman"/>
          <w:sz w:val="28"/>
          <w:szCs w:val="28"/>
          <w:lang w:eastAsia="ru-RU"/>
        </w:rPr>
        <w:t>Красноключинское</w:t>
      </w:r>
      <w:r w:rsidR="0080560C" w:rsidRPr="00B47A52">
        <w:rPr>
          <w:rFonts w:ascii="Times New Roman" w:eastAsia="Times New Roman" w:hAnsi="Times New Roman" w:cs="Times New Roman"/>
          <w:sz w:val="28"/>
          <w:szCs w:val="28"/>
          <w:lang w:eastAsia="ru-RU"/>
        </w:rPr>
        <w:t xml:space="preserve"> сельское поселение»</w:t>
      </w:r>
    </w:p>
    <w:p w:rsidR="0080560C" w:rsidRDefault="0080560C" w:rsidP="00B47A52">
      <w:pPr>
        <w:spacing w:after="0" w:line="240" w:lineRule="auto"/>
        <w:jc w:val="center"/>
        <w:rPr>
          <w:rFonts w:ascii="Times New Roman" w:eastAsia="Times New Roman" w:hAnsi="Times New Roman" w:cs="Times New Roman"/>
          <w:sz w:val="28"/>
          <w:szCs w:val="28"/>
          <w:lang w:eastAsia="ru-RU"/>
        </w:rPr>
      </w:pPr>
      <w:r w:rsidRPr="00B47A52">
        <w:rPr>
          <w:rFonts w:ascii="Times New Roman" w:eastAsia="Times New Roman" w:hAnsi="Times New Roman" w:cs="Times New Roman"/>
          <w:sz w:val="28"/>
          <w:szCs w:val="28"/>
          <w:lang w:eastAsia="ru-RU"/>
        </w:rPr>
        <w:t>Нижнекамского муниципального района</w:t>
      </w:r>
    </w:p>
    <w:p w:rsidR="00B47A52" w:rsidRPr="00B47A52" w:rsidRDefault="00B47A52" w:rsidP="00B47A52">
      <w:pPr>
        <w:spacing w:after="0" w:line="240" w:lineRule="auto"/>
        <w:jc w:val="center"/>
        <w:rPr>
          <w:rFonts w:ascii="Times New Roman" w:eastAsia="Times New Roman" w:hAnsi="Times New Roman" w:cs="Times New Roman"/>
          <w:sz w:val="28"/>
          <w:szCs w:val="28"/>
          <w:lang w:eastAsia="ru-RU"/>
        </w:rPr>
      </w:pPr>
    </w:p>
    <w:p w:rsidR="001E6B20" w:rsidRDefault="001E6B20" w:rsidP="00B47A52">
      <w:pPr>
        <w:shd w:val="clear" w:color="auto" w:fill="FFFFFF"/>
        <w:spacing w:after="0" w:line="240" w:lineRule="auto"/>
        <w:ind w:left="7" w:right="14" w:firstLine="547"/>
        <w:jc w:val="both"/>
        <w:rPr>
          <w:rFonts w:ascii="Times New Roman" w:eastAsia="Times New Roman" w:hAnsi="Times New Roman" w:cs="Times New Roman"/>
          <w:bCs/>
          <w:spacing w:val="-4"/>
          <w:sz w:val="28"/>
          <w:szCs w:val="28"/>
          <w:lang w:eastAsia="ru-RU"/>
        </w:rPr>
      </w:pPr>
      <w:r w:rsidRPr="00B47A52">
        <w:rPr>
          <w:rFonts w:ascii="Times New Roman" w:eastAsia="Times New Roman" w:hAnsi="Times New Roman" w:cs="Times New Roman"/>
          <w:bCs/>
          <w:spacing w:val="-4"/>
          <w:sz w:val="28"/>
          <w:szCs w:val="28"/>
          <w:lang w:eastAsia="ru-RU"/>
        </w:rPr>
        <w:t>В соответствии со статьями 31, 32 Градостроительного кодекса Российской Федерации, статьей 14 Федерального закона от 06 октября 2003 года № 131-ФЗ "Об общих принципах организации местного самоуправления в Российской Фе</w:t>
      </w:r>
      <w:r w:rsidR="00A50BF9" w:rsidRPr="00B47A52">
        <w:rPr>
          <w:rFonts w:ascii="Times New Roman" w:eastAsia="Times New Roman" w:hAnsi="Times New Roman" w:cs="Times New Roman"/>
          <w:bCs/>
          <w:spacing w:val="-4"/>
          <w:sz w:val="28"/>
          <w:szCs w:val="28"/>
          <w:lang w:eastAsia="ru-RU"/>
        </w:rPr>
        <w:t>дерации", учитывая заключения</w:t>
      </w:r>
      <w:r w:rsidR="00CB1D7E" w:rsidRPr="00B47A52">
        <w:rPr>
          <w:rFonts w:ascii="Times New Roman" w:eastAsia="Times New Roman" w:hAnsi="Times New Roman" w:cs="Times New Roman"/>
          <w:bCs/>
          <w:spacing w:val="-4"/>
          <w:sz w:val="28"/>
          <w:szCs w:val="28"/>
          <w:lang w:eastAsia="ru-RU"/>
        </w:rPr>
        <w:t xml:space="preserve"> о</w:t>
      </w:r>
      <w:r w:rsidRPr="00B47A52">
        <w:rPr>
          <w:rFonts w:ascii="Times New Roman" w:eastAsia="Times New Roman" w:hAnsi="Times New Roman" w:cs="Times New Roman"/>
          <w:bCs/>
          <w:spacing w:val="-4"/>
          <w:sz w:val="28"/>
          <w:szCs w:val="28"/>
          <w:lang w:eastAsia="ru-RU"/>
        </w:rPr>
        <w:t xml:space="preserve"> результ</w:t>
      </w:r>
      <w:r w:rsidR="00CB1D7E" w:rsidRPr="00B47A52">
        <w:rPr>
          <w:rFonts w:ascii="Times New Roman" w:eastAsia="Times New Roman" w:hAnsi="Times New Roman" w:cs="Times New Roman"/>
          <w:bCs/>
          <w:spacing w:val="-4"/>
          <w:sz w:val="28"/>
          <w:szCs w:val="28"/>
          <w:lang w:eastAsia="ru-RU"/>
        </w:rPr>
        <w:t>атах</w:t>
      </w:r>
      <w:r w:rsidR="00E269BC" w:rsidRPr="00B47A52">
        <w:rPr>
          <w:rFonts w:ascii="Times New Roman" w:eastAsia="Times New Roman" w:hAnsi="Times New Roman" w:cs="Times New Roman"/>
          <w:bCs/>
          <w:spacing w:val="-4"/>
          <w:sz w:val="28"/>
          <w:szCs w:val="28"/>
          <w:lang w:eastAsia="ru-RU"/>
        </w:rPr>
        <w:t xml:space="preserve"> публичных слушаний </w:t>
      </w:r>
      <w:r w:rsidR="003E3D04" w:rsidRPr="00B47A52">
        <w:rPr>
          <w:rFonts w:ascii="Times New Roman" w:eastAsia="Times New Roman" w:hAnsi="Times New Roman" w:cs="Times New Roman"/>
          <w:bCs/>
          <w:spacing w:val="-4"/>
          <w:sz w:val="28"/>
          <w:szCs w:val="28"/>
          <w:lang w:eastAsia="ru-RU"/>
        </w:rPr>
        <w:t xml:space="preserve">от </w:t>
      </w:r>
      <w:r w:rsidR="00A96E5E" w:rsidRPr="00B47A52">
        <w:rPr>
          <w:rFonts w:ascii="Times New Roman" w:eastAsia="Times New Roman" w:hAnsi="Times New Roman" w:cs="Times New Roman"/>
          <w:bCs/>
          <w:spacing w:val="-4"/>
          <w:sz w:val="28"/>
          <w:szCs w:val="28"/>
          <w:lang w:eastAsia="ru-RU"/>
        </w:rPr>
        <w:t xml:space="preserve">28 января 2021 года </w:t>
      </w:r>
      <w:r w:rsidR="00A50BF9" w:rsidRPr="00B47A52">
        <w:rPr>
          <w:rFonts w:ascii="Times New Roman" w:eastAsia="Times New Roman" w:hAnsi="Times New Roman" w:cs="Times New Roman"/>
          <w:bCs/>
          <w:spacing w:val="-4"/>
          <w:sz w:val="28"/>
          <w:szCs w:val="28"/>
          <w:lang w:eastAsia="ru-RU"/>
        </w:rPr>
        <w:t>и 12 мая 2023 года</w:t>
      </w:r>
      <w:r w:rsidRPr="00B47A52">
        <w:rPr>
          <w:rFonts w:ascii="Times New Roman" w:eastAsia="Times New Roman" w:hAnsi="Times New Roman" w:cs="Times New Roman"/>
          <w:bCs/>
          <w:spacing w:val="-4"/>
          <w:sz w:val="28"/>
          <w:szCs w:val="28"/>
          <w:lang w:eastAsia="ru-RU"/>
        </w:rPr>
        <w:t>, Совет Нижнекамского муниципального района</w:t>
      </w:r>
    </w:p>
    <w:p w:rsidR="00B47A52" w:rsidRPr="00B47A52" w:rsidRDefault="00B47A52" w:rsidP="00B47A52">
      <w:pPr>
        <w:shd w:val="clear" w:color="auto" w:fill="FFFFFF"/>
        <w:tabs>
          <w:tab w:val="left" w:pos="1530"/>
        </w:tabs>
        <w:spacing w:after="0" w:line="240" w:lineRule="auto"/>
        <w:ind w:left="7" w:right="14" w:firstLine="547"/>
        <w:jc w:val="both"/>
        <w:rPr>
          <w:rFonts w:ascii="Times New Roman" w:eastAsia="Times New Roman" w:hAnsi="Times New Roman" w:cs="Times New Roman"/>
          <w:bCs/>
          <w:spacing w:val="-4"/>
          <w:sz w:val="28"/>
          <w:szCs w:val="28"/>
          <w:lang w:eastAsia="ru-RU"/>
        </w:rPr>
      </w:pPr>
      <w:r>
        <w:rPr>
          <w:rFonts w:ascii="Times New Roman" w:eastAsia="Times New Roman" w:hAnsi="Times New Roman" w:cs="Times New Roman"/>
          <w:bCs/>
          <w:spacing w:val="-4"/>
          <w:sz w:val="28"/>
          <w:szCs w:val="28"/>
          <w:lang w:eastAsia="ru-RU"/>
        </w:rPr>
        <w:tab/>
      </w:r>
    </w:p>
    <w:p w:rsidR="00AF3E2E" w:rsidRDefault="00AF3E2E" w:rsidP="00B47A52">
      <w:pPr>
        <w:shd w:val="clear" w:color="auto" w:fill="FFFFFF"/>
        <w:tabs>
          <w:tab w:val="left" w:pos="1134"/>
        </w:tabs>
        <w:spacing w:after="0" w:line="240" w:lineRule="auto"/>
        <w:ind w:left="7" w:right="14" w:firstLine="702"/>
        <w:jc w:val="both"/>
        <w:rPr>
          <w:rFonts w:ascii="Times New Roman" w:eastAsia="Times New Roman" w:hAnsi="Times New Roman" w:cs="Times New Roman"/>
          <w:bCs/>
          <w:spacing w:val="-4"/>
          <w:sz w:val="28"/>
          <w:szCs w:val="28"/>
          <w:lang w:eastAsia="ru-RU"/>
        </w:rPr>
      </w:pPr>
      <w:r w:rsidRPr="00B47A52">
        <w:rPr>
          <w:rFonts w:ascii="Times New Roman" w:eastAsia="Times New Roman" w:hAnsi="Times New Roman" w:cs="Times New Roman"/>
          <w:bCs/>
          <w:spacing w:val="-4"/>
          <w:sz w:val="28"/>
          <w:szCs w:val="28"/>
          <w:lang w:eastAsia="ru-RU"/>
        </w:rPr>
        <w:t>РЕШАЕТ:</w:t>
      </w:r>
    </w:p>
    <w:p w:rsidR="00B47A52" w:rsidRPr="00B47A52" w:rsidRDefault="00B47A52" w:rsidP="00B47A52">
      <w:pPr>
        <w:shd w:val="clear" w:color="auto" w:fill="FFFFFF"/>
        <w:tabs>
          <w:tab w:val="left" w:pos="1134"/>
        </w:tabs>
        <w:spacing w:after="0" w:line="240" w:lineRule="auto"/>
        <w:ind w:left="7" w:right="14" w:firstLine="702"/>
        <w:jc w:val="both"/>
        <w:rPr>
          <w:rFonts w:ascii="Times New Roman" w:eastAsia="Times New Roman" w:hAnsi="Times New Roman" w:cs="Times New Roman"/>
          <w:bCs/>
          <w:spacing w:val="-4"/>
          <w:sz w:val="28"/>
          <w:szCs w:val="28"/>
          <w:lang w:eastAsia="ru-RU"/>
        </w:rPr>
      </w:pPr>
    </w:p>
    <w:p w:rsidR="001E6B20" w:rsidRPr="00B47A52" w:rsidRDefault="001E6B20" w:rsidP="00B47A52">
      <w:pPr>
        <w:pStyle w:val="a6"/>
        <w:numPr>
          <w:ilvl w:val="0"/>
          <w:numId w:val="5"/>
        </w:numPr>
        <w:tabs>
          <w:tab w:val="left" w:pos="1134"/>
        </w:tabs>
        <w:autoSpaceDE w:val="0"/>
        <w:autoSpaceDN w:val="0"/>
        <w:adjustRightInd w:val="0"/>
        <w:spacing w:before="5" w:after="0" w:line="240" w:lineRule="auto"/>
        <w:ind w:left="7" w:firstLine="702"/>
        <w:jc w:val="both"/>
        <w:rPr>
          <w:rFonts w:ascii="Times New Roman" w:eastAsia="Calibri" w:hAnsi="Times New Roman" w:cs="Times New Roman"/>
          <w:sz w:val="28"/>
          <w:szCs w:val="28"/>
          <w:lang w:eastAsia="ru-RU"/>
        </w:rPr>
      </w:pPr>
      <w:r w:rsidRPr="00B47A52">
        <w:rPr>
          <w:rFonts w:ascii="Times New Roman" w:eastAsia="Calibri" w:hAnsi="Times New Roman" w:cs="Times New Roman"/>
          <w:sz w:val="28"/>
          <w:szCs w:val="28"/>
          <w:lang w:eastAsia="ru-RU"/>
        </w:rPr>
        <w:t>Утвердить Правила землепользования и застройки муниципального образования «</w:t>
      </w:r>
      <w:r w:rsidR="005C30C3" w:rsidRPr="00B47A52">
        <w:rPr>
          <w:rFonts w:ascii="Times New Roman" w:eastAsia="Calibri" w:hAnsi="Times New Roman" w:cs="Times New Roman"/>
          <w:sz w:val="28"/>
          <w:szCs w:val="28"/>
          <w:lang w:eastAsia="ru-RU"/>
        </w:rPr>
        <w:t>Красноключинское</w:t>
      </w:r>
      <w:r w:rsidR="0090634F" w:rsidRPr="00B47A52">
        <w:rPr>
          <w:rFonts w:ascii="Times New Roman" w:eastAsia="Calibri" w:hAnsi="Times New Roman" w:cs="Times New Roman"/>
          <w:sz w:val="28"/>
          <w:szCs w:val="28"/>
          <w:lang w:eastAsia="ru-RU"/>
        </w:rPr>
        <w:t xml:space="preserve"> </w:t>
      </w:r>
      <w:r w:rsidRPr="00B47A52">
        <w:rPr>
          <w:rFonts w:ascii="Times New Roman" w:eastAsia="Calibri" w:hAnsi="Times New Roman" w:cs="Times New Roman"/>
          <w:sz w:val="28"/>
          <w:szCs w:val="28"/>
          <w:lang w:eastAsia="ru-RU"/>
        </w:rPr>
        <w:t xml:space="preserve">сельское поселение» </w:t>
      </w:r>
      <w:r w:rsidR="00EF02C9" w:rsidRPr="00B47A52">
        <w:rPr>
          <w:rFonts w:ascii="Times New Roman" w:eastAsia="Calibri" w:hAnsi="Times New Roman" w:cs="Times New Roman"/>
          <w:sz w:val="28"/>
          <w:szCs w:val="28"/>
          <w:lang w:eastAsia="ru-RU"/>
        </w:rPr>
        <w:t>согласно приложению к настоящему решению.</w:t>
      </w:r>
    </w:p>
    <w:p w:rsidR="00B4705E" w:rsidRPr="00B47A52" w:rsidRDefault="00B4705E" w:rsidP="00B47A52">
      <w:pPr>
        <w:pStyle w:val="a6"/>
        <w:numPr>
          <w:ilvl w:val="0"/>
          <w:numId w:val="5"/>
        </w:numPr>
        <w:tabs>
          <w:tab w:val="left" w:pos="1134"/>
        </w:tabs>
        <w:autoSpaceDE w:val="0"/>
        <w:autoSpaceDN w:val="0"/>
        <w:adjustRightInd w:val="0"/>
        <w:spacing w:before="5" w:after="0" w:line="240" w:lineRule="auto"/>
        <w:ind w:left="7" w:firstLine="702"/>
        <w:jc w:val="both"/>
        <w:rPr>
          <w:rFonts w:ascii="Times New Roman" w:eastAsia="Calibri" w:hAnsi="Times New Roman" w:cs="Times New Roman"/>
          <w:sz w:val="28"/>
          <w:szCs w:val="28"/>
          <w:lang w:eastAsia="ru-RU"/>
        </w:rPr>
      </w:pPr>
      <w:r w:rsidRPr="00B47A52">
        <w:rPr>
          <w:rFonts w:ascii="Times New Roman" w:eastAsia="Calibri" w:hAnsi="Times New Roman" w:cs="Times New Roman"/>
          <w:sz w:val="28"/>
          <w:szCs w:val="28"/>
          <w:lang w:eastAsia="ru-RU"/>
        </w:rPr>
        <w:t xml:space="preserve">Рекомендовать Совету </w:t>
      </w:r>
      <w:r w:rsidR="005C30C3" w:rsidRPr="00B47A52">
        <w:rPr>
          <w:rFonts w:ascii="Times New Roman" w:eastAsia="Calibri" w:hAnsi="Times New Roman" w:cs="Times New Roman"/>
          <w:sz w:val="28"/>
          <w:szCs w:val="28"/>
          <w:lang w:eastAsia="ru-RU"/>
        </w:rPr>
        <w:t>Красноключинского</w:t>
      </w:r>
      <w:r w:rsidRPr="00B47A52">
        <w:rPr>
          <w:rFonts w:ascii="Times New Roman" w:eastAsia="Calibri" w:hAnsi="Times New Roman" w:cs="Times New Roman"/>
          <w:sz w:val="28"/>
          <w:szCs w:val="28"/>
          <w:lang w:eastAsia="ru-RU"/>
        </w:rPr>
        <w:t xml:space="preserve"> сельского поселения признать </w:t>
      </w:r>
      <w:r w:rsidR="00EF02C9" w:rsidRPr="00B47A52">
        <w:rPr>
          <w:rFonts w:ascii="Times New Roman" w:eastAsia="Calibri" w:hAnsi="Times New Roman" w:cs="Times New Roman"/>
          <w:sz w:val="28"/>
          <w:szCs w:val="28"/>
          <w:lang w:eastAsia="ru-RU"/>
        </w:rPr>
        <w:t xml:space="preserve">утратившим силу </w:t>
      </w:r>
      <w:r w:rsidRPr="00B47A52">
        <w:rPr>
          <w:rFonts w:ascii="Times New Roman" w:eastAsia="Calibri" w:hAnsi="Times New Roman" w:cs="Times New Roman"/>
          <w:sz w:val="28"/>
          <w:szCs w:val="28"/>
          <w:lang w:eastAsia="ru-RU"/>
        </w:rPr>
        <w:t xml:space="preserve">решение Совета </w:t>
      </w:r>
      <w:r w:rsidR="000458E6" w:rsidRPr="00B47A52">
        <w:rPr>
          <w:rFonts w:ascii="Times New Roman" w:eastAsia="Calibri" w:hAnsi="Times New Roman" w:cs="Times New Roman"/>
          <w:sz w:val="28"/>
          <w:szCs w:val="28"/>
          <w:lang w:eastAsia="ru-RU"/>
        </w:rPr>
        <w:t>Красноключинского</w:t>
      </w:r>
      <w:r w:rsidRPr="00B47A52">
        <w:rPr>
          <w:rFonts w:ascii="Times New Roman" w:eastAsia="Calibri" w:hAnsi="Times New Roman" w:cs="Times New Roman"/>
          <w:sz w:val="28"/>
          <w:szCs w:val="28"/>
          <w:lang w:eastAsia="ru-RU"/>
        </w:rPr>
        <w:t xml:space="preserve"> сельского поселения Нижнекамского муниципального района от </w:t>
      </w:r>
      <w:r w:rsidR="005C30C3" w:rsidRPr="00B47A52">
        <w:rPr>
          <w:rFonts w:ascii="Times New Roman" w:eastAsia="Calibri" w:hAnsi="Times New Roman" w:cs="Times New Roman"/>
          <w:sz w:val="28"/>
          <w:szCs w:val="28"/>
          <w:lang w:eastAsia="ru-RU"/>
        </w:rPr>
        <w:t>05</w:t>
      </w:r>
      <w:r w:rsidRPr="00B47A52">
        <w:rPr>
          <w:rFonts w:ascii="Times New Roman" w:eastAsia="Calibri" w:hAnsi="Times New Roman" w:cs="Times New Roman"/>
          <w:sz w:val="28"/>
          <w:szCs w:val="28"/>
          <w:lang w:eastAsia="ru-RU"/>
        </w:rPr>
        <w:t xml:space="preserve"> марта 2013 года </w:t>
      </w:r>
      <w:r w:rsidRPr="00B47A52">
        <w:rPr>
          <w:rFonts w:ascii="Times New Roman" w:eastAsia="Calibri" w:hAnsi="Times New Roman" w:cs="Times New Roman"/>
          <w:bCs/>
          <w:sz w:val="28"/>
          <w:szCs w:val="28"/>
          <w:lang w:eastAsia="ru-RU"/>
        </w:rPr>
        <w:t xml:space="preserve">№ </w:t>
      </w:r>
      <w:r w:rsidR="005C30C3" w:rsidRPr="00B47A52">
        <w:rPr>
          <w:rFonts w:ascii="Times New Roman" w:eastAsia="Calibri" w:hAnsi="Times New Roman" w:cs="Times New Roman"/>
          <w:bCs/>
          <w:sz w:val="28"/>
          <w:szCs w:val="28"/>
          <w:lang w:eastAsia="ru-RU"/>
        </w:rPr>
        <w:t>4</w:t>
      </w:r>
      <w:r w:rsidRPr="00B47A52">
        <w:rPr>
          <w:rFonts w:ascii="Times New Roman" w:eastAsia="Calibri" w:hAnsi="Times New Roman" w:cs="Times New Roman"/>
          <w:bCs/>
          <w:sz w:val="28"/>
          <w:szCs w:val="28"/>
          <w:lang w:eastAsia="ru-RU"/>
        </w:rPr>
        <w:t xml:space="preserve"> </w:t>
      </w:r>
      <w:r w:rsidRPr="00B47A52">
        <w:rPr>
          <w:rFonts w:ascii="Times New Roman" w:eastAsia="Calibri" w:hAnsi="Times New Roman" w:cs="Times New Roman"/>
          <w:sz w:val="28"/>
          <w:szCs w:val="28"/>
          <w:lang w:eastAsia="ru-RU"/>
        </w:rPr>
        <w:t>«</w:t>
      </w:r>
      <w:r w:rsidR="002F4534" w:rsidRPr="00B47A52">
        <w:rPr>
          <w:rFonts w:ascii="Times New Roman" w:eastAsia="Calibri" w:hAnsi="Times New Roman" w:cs="Times New Roman"/>
          <w:sz w:val="28"/>
          <w:szCs w:val="28"/>
          <w:lang w:eastAsia="ru-RU"/>
        </w:rPr>
        <w:t>О п</w:t>
      </w:r>
      <w:r w:rsidRPr="00B47A52">
        <w:rPr>
          <w:rFonts w:ascii="Times New Roman" w:eastAsia="Calibri" w:hAnsi="Times New Roman" w:cs="Times New Roman"/>
          <w:sz w:val="28"/>
          <w:szCs w:val="28"/>
          <w:lang w:eastAsia="ru-RU"/>
        </w:rPr>
        <w:t>равил</w:t>
      </w:r>
      <w:r w:rsidR="002F4534" w:rsidRPr="00B47A52">
        <w:rPr>
          <w:rFonts w:ascii="Times New Roman" w:eastAsia="Calibri" w:hAnsi="Times New Roman" w:cs="Times New Roman"/>
          <w:sz w:val="28"/>
          <w:szCs w:val="28"/>
          <w:lang w:eastAsia="ru-RU"/>
        </w:rPr>
        <w:t>ах</w:t>
      </w:r>
      <w:r w:rsidRPr="00B47A52">
        <w:rPr>
          <w:rFonts w:ascii="Times New Roman" w:eastAsia="Calibri" w:hAnsi="Times New Roman" w:cs="Times New Roman"/>
          <w:sz w:val="28"/>
          <w:szCs w:val="28"/>
          <w:lang w:eastAsia="ru-RU"/>
        </w:rPr>
        <w:t xml:space="preserve"> землепользования и застрой</w:t>
      </w:r>
      <w:r w:rsidR="002F4534" w:rsidRPr="00B47A52">
        <w:rPr>
          <w:rFonts w:ascii="Times New Roman" w:eastAsia="Calibri" w:hAnsi="Times New Roman" w:cs="Times New Roman"/>
          <w:sz w:val="28"/>
          <w:szCs w:val="28"/>
          <w:lang w:eastAsia="ru-RU"/>
        </w:rPr>
        <w:t xml:space="preserve">ки </w:t>
      </w:r>
      <w:r w:rsidR="005C30C3" w:rsidRPr="00B47A52">
        <w:rPr>
          <w:rFonts w:ascii="Times New Roman" w:eastAsia="Calibri" w:hAnsi="Times New Roman" w:cs="Times New Roman"/>
          <w:sz w:val="28"/>
          <w:szCs w:val="28"/>
          <w:lang w:eastAsia="ru-RU"/>
        </w:rPr>
        <w:t>Красноключинского</w:t>
      </w:r>
      <w:r w:rsidR="002F4534" w:rsidRPr="00B47A52">
        <w:rPr>
          <w:rFonts w:ascii="Times New Roman" w:eastAsia="Calibri" w:hAnsi="Times New Roman" w:cs="Times New Roman"/>
          <w:sz w:val="28"/>
          <w:szCs w:val="28"/>
          <w:lang w:eastAsia="ru-RU"/>
        </w:rPr>
        <w:t xml:space="preserve"> сельского поселения</w:t>
      </w:r>
      <w:r w:rsidRPr="00B47A52">
        <w:rPr>
          <w:rFonts w:ascii="Times New Roman" w:eastAsia="Calibri" w:hAnsi="Times New Roman" w:cs="Times New Roman"/>
          <w:sz w:val="28"/>
          <w:szCs w:val="28"/>
          <w:lang w:eastAsia="ru-RU"/>
        </w:rPr>
        <w:t xml:space="preserve"> Нижнекамского муниципального района Республики Татарстан</w:t>
      </w:r>
      <w:r w:rsidR="002F4534" w:rsidRPr="00B47A52">
        <w:rPr>
          <w:rFonts w:ascii="Times New Roman" w:eastAsia="Calibri" w:hAnsi="Times New Roman" w:cs="Times New Roman"/>
          <w:sz w:val="28"/>
          <w:szCs w:val="28"/>
          <w:lang w:eastAsia="ru-RU"/>
        </w:rPr>
        <w:t>»</w:t>
      </w:r>
      <w:r w:rsidRPr="00B47A52">
        <w:rPr>
          <w:rFonts w:ascii="Times New Roman" w:eastAsia="Calibri" w:hAnsi="Times New Roman" w:cs="Times New Roman"/>
          <w:sz w:val="28"/>
          <w:szCs w:val="28"/>
          <w:lang w:eastAsia="ru-RU"/>
        </w:rPr>
        <w:t xml:space="preserve">. </w:t>
      </w:r>
    </w:p>
    <w:p w:rsidR="0080560C" w:rsidRPr="00B47A52" w:rsidRDefault="0080560C" w:rsidP="00B47A52">
      <w:pPr>
        <w:pStyle w:val="a6"/>
        <w:numPr>
          <w:ilvl w:val="0"/>
          <w:numId w:val="5"/>
        </w:numPr>
        <w:tabs>
          <w:tab w:val="left" w:pos="1134"/>
        </w:tabs>
        <w:autoSpaceDE w:val="0"/>
        <w:autoSpaceDN w:val="0"/>
        <w:adjustRightInd w:val="0"/>
        <w:spacing w:before="5" w:after="0" w:line="240" w:lineRule="auto"/>
        <w:ind w:left="7" w:firstLine="702"/>
        <w:jc w:val="both"/>
        <w:rPr>
          <w:rFonts w:ascii="Times New Roman" w:eastAsia="Calibri" w:hAnsi="Times New Roman" w:cs="Times New Roman"/>
          <w:sz w:val="28"/>
          <w:szCs w:val="28"/>
          <w:lang w:eastAsia="ru-RU"/>
        </w:rPr>
      </w:pPr>
      <w:r w:rsidRPr="00B47A52">
        <w:rPr>
          <w:rFonts w:ascii="Times New Roman" w:eastAsia="Times New Roman" w:hAnsi="Times New Roman" w:cs="Times New Roman"/>
          <w:sz w:val="28"/>
          <w:szCs w:val="28"/>
          <w:lang w:eastAsia="ru-RU"/>
        </w:rPr>
        <w:t>Опубликовать настоящее решение в порядке, определенном Уставом Нижнекамского муниципального района Республики Татарстан, а также разместить на официальном сайте Нижнекамского муниципального района в информационно-телекоммуникационной сети «Интернет».</w:t>
      </w:r>
    </w:p>
    <w:p w:rsidR="0080560C" w:rsidRPr="00B47A52" w:rsidRDefault="002F4534" w:rsidP="00B47A52">
      <w:pPr>
        <w:tabs>
          <w:tab w:val="left" w:pos="1134"/>
        </w:tabs>
        <w:spacing w:after="0" w:line="240" w:lineRule="auto"/>
        <w:ind w:left="7" w:firstLine="702"/>
        <w:jc w:val="both"/>
        <w:rPr>
          <w:rFonts w:ascii="Times New Roman" w:eastAsia="Times New Roman" w:hAnsi="Times New Roman" w:cs="Times New Roman"/>
          <w:sz w:val="28"/>
          <w:szCs w:val="28"/>
          <w:lang w:eastAsia="ru-RU"/>
        </w:rPr>
      </w:pPr>
      <w:r w:rsidRPr="00B47A52">
        <w:rPr>
          <w:rFonts w:ascii="Times New Roman" w:eastAsia="Times New Roman" w:hAnsi="Times New Roman" w:cs="Times New Roman"/>
          <w:sz w:val="28"/>
          <w:szCs w:val="28"/>
          <w:lang w:eastAsia="ru-RU"/>
        </w:rPr>
        <w:t>4</w:t>
      </w:r>
      <w:r w:rsidR="0080560C" w:rsidRPr="00B47A52">
        <w:rPr>
          <w:rFonts w:ascii="Times New Roman" w:eastAsia="Times New Roman" w:hAnsi="Times New Roman" w:cs="Times New Roman"/>
          <w:sz w:val="28"/>
          <w:szCs w:val="28"/>
          <w:lang w:eastAsia="ru-RU"/>
        </w:rPr>
        <w:t xml:space="preserve">. Управлению </w:t>
      </w:r>
      <w:r w:rsidR="00106B11" w:rsidRPr="00B47A52">
        <w:rPr>
          <w:rFonts w:ascii="Times New Roman" w:eastAsia="Times New Roman" w:hAnsi="Times New Roman" w:cs="Times New Roman"/>
          <w:sz w:val="28"/>
          <w:szCs w:val="28"/>
          <w:lang w:eastAsia="ru-RU"/>
        </w:rPr>
        <w:t xml:space="preserve">градостроительной политики </w:t>
      </w:r>
      <w:r w:rsidR="0080560C" w:rsidRPr="00B47A52">
        <w:rPr>
          <w:rFonts w:ascii="Times New Roman" w:eastAsia="Times New Roman" w:hAnsi="Times New Roman" w:cs="Times New Roman"/>
          <w:sz w:val="28"/>
          <w:szCs w:val="28"/>
          <w:lang w:eastAsia="ru-RU"/>
        </w:rPr>
        <w:t>Исполнительного комитета Нижнекамского муниципальног</w:t>
      </w:r>
      <w:r w:rsidR="00EF02C9" w:rsidRPr="00B47A52">
        <w:rPr>
          <w:rFonts w:ascii="Times New Roman" w:eastAsia="Times New Roman" w:hAnsi="Times New Roman" w:cs="Times New Roman"/>
          <w:sz w:val="28"/>
          <w:szCs w:val="28"/>
          <w:lang w:eastAsia="ru-RU"/>
        </w:rPr>
        <w:t>о района разместить утвержденные</w:t>
      </w:r>
      <w:r w:rsidR="0080560C" w:rsidRPr="00B47A52">
        <w:rPr>
          <w:rFonts w:ascii="Times New Roman" w:eastAsia="Times New Roman" w:hAnsi="Times New Roman" w:cs="Times New Roman"/>
          <w:sz w:val="28"/>
          <w:szCs w:val="28"/>
          <w:lang w:eastAsia="ru-RU"/>
        </w:rPr>
        <w:t xml:space="preserve"> </w:t>
      </w:r>
      <w:r w:rsidR="00EF02C9" w:rsidRPr="00B47A52">
        <w:rPr>
          <w:rFonts w:ascii="Times New Roman" w:eastAsia="Times New Roman" w:hAnsi="Times New Roman" w:cs="Times New Roman"/>
          <w:sz w:val="28"/>
          <w:szCs w:val="28"/>
          <w:lang w:eastAsia="ru-RU"/>
        </w:rPr>
        <w:t>Правила землепользования и застройки муниципального образования «</w:t>
      </w:r>
      <w:r w:rsidR="005C30C3" w:rsidRPr="00B47A52">
        <w:rPr>
          <w:rFonts w:ascii="Times New Roman" w:eastAsia="Times New Roman" w:hAnsi="Times New Roman" w:cs="Times New Roman"/>
          <w:sz w:val="28"/>
          <w:szCs w:val="28"/>
          <w:lang w:eastAsia="ru-RU"/>
        </w:rPr>
        <w:t>Красноключинское</w:t>
      </w:r>
      <w:r w:rsidR="00EF02C9" w:rsidRPr="00B47A52">
        <w:rPr>
          <w:rFonts w:ascii="Times New Roman" w:eastAsia="Times New Roman" w:hAnsi="Times New Roman" w:cs="Times New Roman"/>
          <w:sz w:val="28"/>
          <w:szCs w:val="28"/>
          <w:lang w:eastAsia="ru-RU"/>
        </w:rPr>
        <w:t xml:space="preserve"> сельское поселение» </w:t>
      </w:r>
      <w:r w:rsidR="0080560C" w:rsidRPr="00B47A52">
        <w:rPr>
          <w:rFonts w:ascii="Times New Roman" w:eastAsia="Times New Roman" w:hAnsi="Times New Roman" w:cs="Times New Roman"/>
          <w:sz w:val="28"/>
          <w:szCs w:val="28"/>
          <w:lang w:eastAsia="ru-RU"/>
        </w:rPr>
        <w:t>в Федеральной государственной информационной системе территориального планирования Российской Федерации.</w:t>
      </w:r>
    </w:p>
    <w:p w:rsidR="001E6B20" w:rsidRPr="00B47A52" w:rsidRDefault="002F4534" w:rsidP="00B47A52">
      <w:pPr>
        <w:tabs>
          <w:tab w:val="left" w:pos="1134"/>
        </w:tabs>
        <w:spacing w:after="0" w:line="240" w:lineRule="auto"/>
        <w:ind w:left="7" w:firstLine="702"/>
        <w:jc w:val="both"/>
        <w:rPr>
          <w:rFonts w:ascii="Times New Roman" w:eastAsia="Times New Roman" w:hAnsi="Times New Roman" w:cs="Times New Roman"/>
          <w:bCs/>
          <w:spacing w:val="-4"/>
          <w:sz w:val="28"/>
          <w:szCs w:val="28"/>
          <w:lang w:eastAsia="ru-RU"/>
        </w:rPr>
      </w:pPr>
      <w:r w:rsidRPr="00B47A52">
        <w:rPr>
          <w:rFonts w:ascii="Times New Roman" w:eastAsia="Times New Roman" w:hAnsi="Times New Roman" w:cs="Times New Roman"/>
          <w:sz w:val="28"/>
          <w:szCs w:val="28"/>
          <w:lang w:eastAsia="ru-RU"/>
        </w:rPr>
        <w:t>5</w:t>
      </w:r>
      <w:r w:rsidR="001E6B20" w:rsidRPr="00B47A52">
        <w:rPr>
          <w:rFonts w:ascii="Times New Roman" w:eastAsia="Times New Roman" w:hAnsi="Times New Roman" w:cs="Times New Roman"/>
          <w:sz w:val="28"/>
          <w:szCs w:val="28"/>
          <w:lang w:eastAsia="ru-RU"/>
        </w:rPr>
        <w:t xml:space="preserve">. </w:t>
      </w:r>
      <w:r w:rsidR="001E6B20" w:rsidRPr="00B47A52">
        <w:rPr>
          <w:rFonts w:ascii="Times New Roman" w:eastAsia="Times New Roman" w:hAnsi="Times New Roman" w:cs="Times New Roman"/>
          <w:bCs/>
          <w:spacing w:val="-4"/>
          <w:sz w:val="28"/>
          <w:szCs w:val="28"/>
          <w:lang w:eastAsia="ru-RU"/>
        </w:rPr>
        <w:t>Контроль за исполнением настоящего решения возложить на постоянную комиссию по строительству, землеустройству, жилищно-коммунальному хозяйству и транспорту.</w:t>
      </w:r>
    </w:p>
    <w:p w:rsidR="001E6B20" w:rsidRPr="00B47A52" w:rsidRDefault="001E6B20" w:rsidP="00B47A52">
      <w:pPr>
        <w:spacing w:after="0" w:line="240" w:lineRule="auto"/>
        <w:jc w:val="both"/>
        <w:rPr>
          <w:rFonts w:ascii="Times New Roman" w:eastAsia="Times New Roman" w:hAnsi="Times New Roman" w:cs="Times New Roman"/>
          <w:bCs/>
          <w:spacing w:val="-4"/>
          <w:sz w:val="28"/>
          <w:szCs w:val="28"/>
          <w:lang w:eastAsia="ru-RU"/>
        </w:rPr>
      </w:pPr>
    </w:p>
    <w:p w:rsidR="001E6B20" w:rsidRPr="00B47A52" w:rsidRDefault="001E6B20" w:rsidP="00B47A52">
      <w:pPr>
        <w:spacing w:after="0" w:line="240" w:lineRule="auto"/>
        <w:rPr>
          <w:rFonts w:ascii="Times New Roman" w:eastAsia="Times New Roman" w:hAnsi="Times New Roman" w:cs="Times New Roman"/>
          <w:sz w:val="28"/>
          <w:szCs w:val="28"/>
          <w:lang w:eastAsia="ru-RU"/>
        </w:rPr>
      </w:pPr>
    </w:p>
    <w:p w:rsidR="00B47A52" w:rsidRPr="00B47A52" w:rsidRDefault="00B47A52" w:rsidP="00B47A52">
      <w:pPr>
        <w:tabs>
          <w:tab w:val="left" w:pos="993"/>
        </w:tabs>
        <w:spacing w:after="0" w:line="240" w:lineRule="auto"/>
        <w:rPr>
          <w:rFonts w:ascii="Times New Roman" w:hAnsi="Times New Roman" w:cs="Times New Roman"/>
          <w:sz w:val="28"/>
          <w:szCs w:val="28"/>
        </w:rPr>
      </w:pPr>
      <w:r w:rsidRPr="00B47A52">
        <w:rPr>
          <w:rFonts w:ascii="Times New Roman" w:hAnsi="Times New Roman" w:cs="Times New Roman"/>
          <w:sz w:val="28"/>
          <w:szCs w:val="28"/>
        </w:rPr>
        <w:t xml:space="preserve">Глава Нижнекамского </w:t>
      </w:r>
    </w:p>
    <w:p w:rsidR="00B47A52" w:rsidRPr="00B47A52" w:rsidRDefault="00B47A52" w:rsidP="00B47A52">
      <w:pPr>
        <w:tabs>
          <w:tab w:val="left" w:pos="993"/>
        </w:tabs>
        <w:spacing w:after="0" w:line="240" w:lineRule="auto"/>
        <w:rPr>
          <w:rFonts w:ascii="Times New Roman" w:hAnsi="Times New Roman" w:cs="Times New Roman"/>
          <w:sz w:val="28"/>
          <w:szCs w:val="28"/>
        </w:rPr>
      </w:pPr>
      <w:r w:rsidRPr="00B47A52">
        <w:rPr>
          <w:rFonts w:ascii="Times New Roman" w:hAnsi="Times New Roman" w:cs="Times New Roman"/>
          <w:sz w:val="28"/>
          <w:szCs w:val="28"/>
        </w:rPr>
        <w:t>муниципального района                                                                              Р.Х. Муллин</w:t>
      </w:r>
    </w:p>
    <w:p w:rsidR="00322BAB" w:rsidRPr="007F1F57" w:rsidRDefault="00322BAB" w:rsidP="00322BAB">
      <w:pPr>
        <w:spacing w:after="0" w:line="240" w:lineRule="auto"/>
        <w:ind w:left="6237"/>
        <w:rPr>
          <w:rFonts w:ascii="Times New Roman" w:hAnsi="Times New Roman" w:cs="Times New Roman"/>
          <w:sz w:val="24"/>
        </w:rPr>
      </w:pPr>
      <w:r w:rsidRPr="007F1F57">
        <w:rPr>
          <w:rFonts w:ascii="Times New Roman" w:hAnsi="Times New Roman" w:cs="Times New Roman"/>
          <w:sz w:val="24"/>
        </w:rPr>
        <w:lastRenderedPageBreak/>
        <w:t xml:space="preserve">Приложение </w:t>
      </w:r>
      <w:r>
        <w:rPr>
          <w:rFonts w:ascii="Times New Roman" w:hAnsi="Times New Roman" w:cs="Times New Roman"/>
          <w:sz w:val="24"/>
        </w:rPr>
        <w:t>1</w:t>
      </w:r>
    </w:p>
    <w:p w:rsidR="00322BAB" w:rsidRPr="007F1F57" w:rsidRDefault="00322BAB" w:rsidP="00322BAB">
      <w:pPr>
        <w:spacing w:after="0" w:line="240" w:lineRule="auto"/>
        <w:ind w:left="6237"/>
        <w:rPr>
          <w:rFonts w:ascii="Times New Roman" w:hAnsi="Times New Roman" w:cs="Times New Roman"/>
          <w:sz w:val="24"/>
        </w:rPr>
      </w:pPr>
      <w:r w:rsidRPr="007F1F57">
        <w:rPr>
          <w:rFonts w:ascii="Times New Roman" w:hAnsi="Times New Roman" w:cs="Times New Roman"/>
          <w:sz w:val="24"/>
        </w:rPr>
        <w:t xml:space="preserve">к решению Совета Нижнекамского </w:t>
      </w:r>
    </w:p>
    <w:p w:rsidR="00322BAB" w:rsidRPr="007F1F57" w:rsidRDefault="00322BAB" w:rsidP="00322BAB">
      <w:pPr>
        <w:spacing w:after="0" w:line="240" w:lineRule="auto"/>
        <w:ind w:left="6237"/>
        <w:rPr>
          <w:rFonts w:ascii="Times New Roman" w:hAnsi="Times New Roman" w:cs="Times New Roman"/>
          <w:sz w:val="24"/>
        </w:rPr>
      </w:pPr>
      <w:r w:rsidRPr="007F1F57">
        <w:rPr>
          <w:rFonts w:ascii="Times New Roman" w:hAnsi="Times New Roman" w:cs="Times New Roman"/>
          <w:sz w:val="24"/>
        </w:rPr>
        <w:t xml:space="preserve">муниципального района </w:t>
      </w:r>
    </w:p>
    <w:p w:rsidR="00322BAB" w:rsidRPr="007F1F57" w:rsidRDefault="00322BAB" w:rsidP="00322BAB">
      <w:pPr>
        <w:spacing w:after="0" w:line="240" w:lineRule="auto"/>
        <w:ind w:left="6237"/>
        <w:rPr>
          <w:rFonts w:ascii="Times New Roman" w:hAnsi="Times New Roman" w:cs="Times New Roman"/>
          <w:sz w:val="24"/>
        </w:rPr>
      </w:pPr>
      <w:r w:rsidRPr="007F1F57">
        <w:rPr>
          <w:rFonts w:ascii="Times New Roman" w:hAnsi="Times New Roman" w:cs="Times New Roman"/>
          <w:sz w:val="24"/>
        </w:rPr>
        <w:t xml:space="preserve">№ </w:t>
      </w:r>
      <w:r>
        <w:rPr>
          <w:rFonts w:ascii="Times New Roman" w:hAnsi="Times New Roman" w:cs="Times New Roman"/>
          <w:sz w:val="24"/>
        </w:rPr>
        <w:t>__</w:t>
      </w:r>
      <w:r w:rsidRPr="007F1F57">
        <w:rPr>
          <w:rFonts w:ascii="Times New Roman" w:hAnsi="Times New Roman" w:cs="Times New Roman"/>
          <w:sz w:val="24"/>
        </w:rPr>
        <w:t xml:space="preserve"> от </w:t>
      </w:r>
      <w:r>
        <w:rPr>
          <w:rFonts w:ascii="Times New Roman" w:hAnsi="Times New Roman" w:cs="Times New Roman"/>
          <w:sz w:val="24"/>
        </w:rPr>
        <w:t>__ сентября</w:t>
      </w:r>
      <w:r w:rsidRPr="007F1F57">
        <w:rPr>
          <w:rFonts w:ascii="Times New Roman" w:hAnsi="Times New Roman" w:cs="Times New Roman"/>
          <w:sz w:val="24"/>
        </w:rPr>
        <w:t xml:space="preserve"> 2023 года </w:t>
      </w:r>
    </w:p>
    <w:p w:rsidR="000458E6" w:rsidRDefault="000458E6" w:rsidP="000458E6">
      <w:pPr>
        <w:spacing w:after="0"/>
        <w:rPr>
          <w:rFonts w:ascii="Times New Roman" w:hAnsi="Times New Roman" w:cs="Times New Roman"/>
        </w:rPr>
      </w:pPr>
    </w:p>
    <w:p w:rsidR="000458E6" w:rsidRDefault="000458E6" w:rsidP="000458E6">
      <w:pPr>
        <w:spacing w:after="0"/>
        <w:rPr>
          <w:rFonts w:ascii="Times New Roman" w:hAnsi="Times New Roman" w:cs="Times New Roman"/>
        </w:rPr>
      </w:pPr>
    </w:p>
    <w:p w:rsidR="000458E6" w:rsidRDefault="000458E6" w:rsidP="000458E6">
      <w:pPr>
        <w:spacing w:after="0"/>
        <w:rPr>
          <w:rFonts w:ascii="Times New Roman" w:hAnsi="Times New Roman" w:cs="Times New Roman"/>
        </w:rPr>
      </w:pPr>
    </w:p>
    <w:p w:rsidR="00385C1F" w:rsidRPr="005D6A62" w:rsidRDefault="00385C1F" w:rsidP="00385C1F">
      <w:pPr>
        <w:pStyle w:val="a7"/>
        <w:jc w:val="center"/>
        <w:rPr>
          <w:rFonts w:ascii="Times New Roman" w:hAnsi="Times New Roman"/>
          <w:b/>
          <w:sz w:val="28"/>
          <w:szCs w:val="28"/>
        </w:rPr>
      </w:pPr>
      <w:bookmarkStart w:id="0" w:name="_Toc157247869"/>
      <w:bookmarkStart w:id="1" w:name="_Toc497236251"/>
      <w:r w:rsidRPr="005D6A62">
        <w:rPr>
          <w:rFonts w:ascii="Times New Roman" w:hAnsi="Times New Roman"/>
          <w:b/>
          <w:sz w:val="28"/>
          <w:szCs w:val="28"/>
        </w:rPr>
        <w:t xml:space="preserve">ПРАВИЛА ЗЕМЛЕПОЛЬЗОВАНИЯ И ЗАСТРОЙКИ </w:t>
      </w:r>
    </w:p>
    <w:p w:rsidR="00385C1F" w:rsidRPr="005D6A62" w:rsidRDefault="00385C1F" w:rsidP="00385C1F">
      <w:pPr>
        <w:pStyle w:val="a7"/>
        <w:jc w:val="center"/>
        <w:rPr>
          <w:rFonts w:ascii="Times New Roman" w:hAnsi="Times New Roman"/>
          <w:b/>
          <w:sz w:val="28"/>
          <w:szCs w:val="28"/>
        </w:rPr>
      </w:pPr>
      <w:r w:rsidRPr="005D6A62">
        <w:rPr>
          <w:rFonts w:ascii="Times New Roman" w:hAnsi="Times New Roman"/>
          <w:b/>
          <w:sz w:val="28"/>
          <w:szCs w:val="28"/>
        </w:rPr>
        <w:t>МУНИЦИПАЛЬНОГО ОБРАЗОВАНИЯ</w:t>
      </w:r>
    </w:p>
    <w:p w:rsidR="00385C1F" w:rsidRPr="00385C1F" w:rsidRDefault="00385C1F" w:rsidP="00385C1F">
      <w:pPr>
        <w:pStyle w:val="a7"/>
        <w:jc w:val="center"/>
        <w:rPr>
          <w:rFonts w:ascii="Times New Roman" w:hAnsi="Times New Roman"/>
          <w:b/>
          <w:sz w:val="28"/>
          <w:szCs w:val="28"/>
        </w:rPr>
      </w:pPr>
      <w:r w:rsidRPr="005D6A62">
        <w:rPr>
          <w:rFonts w:ascii="Times New Roman" w:hAnsi="Times New Roman"/>
          <w:b/>
          <w:sz w:val="28"/>
          <w:szCs w:val="28"/>
        </w:rPr>
        <w:t>«</w:t>
      </w:r>
      <w:r w:rsidRPr="009B4170">
        <w:rPr>
          <w:rFonts w:ascii="Times New Roman" w:hAnsi="Times New Roman"/>
          <w:b/>
          <w:spacing w:val="-7"/>
          <w:sz w:val="28"/>
          <w:szCs w:val="28"/>
        </w:rPr>
        <w:t xml:space="preserve">КРАСНОКЛЮЧИНСКОЕ </w:t>
      </w:r>
      <w:r w:rsidRPr="005D6A62">
        <w:rPr>
          <w:rFonts w:ascii="Times New Roman" w:hAnsi="Times New Roman"/>
          <w:b/>
          <w:sz w:val="28"/>
          <w:szCs w:val="28"/>
        </w:rPr>
        <w:t xml:space="preserve">СЕЛЬСКОЕ ПОСЕЛЕНИЕ» НИЖНЕКАМСКОГО МУНИЦИПАЛЬНОГО РАЙОНА </w:t>
      </w:r>
    </w:p>
    <w:p w:rsidR="00385C1F" w:rsidRPr="00E47803" w:rsidRDefault="00385C1F" w:rsidP="00385C1F">
      <w:pPr>
        <w:pStyle w:val="a7"/>
        <w:jc w:val="center"/>
        <w:rPr>
          <w:rFonts w:ascii="Times New Roman" w:hAnsi="Times New Roman"/>
          <w:b/>
          <w:sz w:val="28"/>
          <w:szCs w:val="28"/>
        </w:rPr>
      </w:pPr>
      <w:r w:rsidRPr="005D6A62">
        <w:rPr>
          <w:rFonts w:ascii="Times New Roman" w:hAnsi="Times New Roman"/>
          <w:b/>
          <w:sz w:val="28"/>
          <w:szCs w:val="28"/>
        </w:rPr>
        <w:t>РЕСПУБЛИКИ ТАТАРСТАН</w:t>
      </w:r>
    </w:p>
    <w:p w:rsidR="00385C1F" w:rsidRPr="00E47803" w:rsidRDefault="00385C1F" w:rsidP="00385C1F">
      <w:pPr>
        <w:pStyle w:val="a7"/>
        <w:rPr>
          <w:rFonts w:ascii="Times New Roman" w:hAnsi="Times New Roman"/>
          <w:b/>
          <w:sz w:val="28"/>
          <w:szCs w:val="28"/>
        </w:rPr>
      </w:pPr>
    </w:p>
    <w:p w:rsidR="00385C1F" w:rsidRPr="00E47803" w:rsidRDefault="00385C1F" w:rsidP="00385C1F">
      <w:pPr>
        <w:pStyle w:val="a7"/>
        <w:rPr>
          <w:rFonts w:ascii="Times New Roman" w:hAnsi="Times New Roman"/>
          <w:b/>
          <w:sz w:val="28"/>
          <w:szCs w:val="28"/>
        </w:rPr>
      </w:pPr>
    </w:p>
    <w:p w:rsidR="00385C1F" w:rsidRPr="00E47803" w:rsidRDefault="00385C1F" w:rsidP="00385C1F">
      <w:pPr>
        <w:pStyle w:val="a7"/>
        <w:rPr>
          <w:rFonts w:ascii="Times New Roman" w:hAnsi="Times New Roman"/>
          <w:b/>
          <w:sz w:val="28"/>
          <w:szCs w:val="28"/>
        </w:rPr>
      </w:pPr>
    </w:p>
    <w:p w:rsidR="00385C1F" w:rsidRPr="00E47803" w:rsidRDefault="00385C1F" w:rsidP="00385C1F">
      <w:pPr>
        <w:pStyle w:val="a7"/>
        <w:rPr>
          <w:rFonts w:ascii="Times New Roman" w:hAnsi="Times New Roman"/>
          <w:b/>
          <w:sz w:val="28"/>
          <w:szCs w:val="28"/>
        </w:rPr>
      </w:pPr>
    </w:p>
    <w:p w:rsidR="00385C1F" w:rsidRPr="00E47803" w:rsidRDefault="00385C1F" w:rsidP="00385C1F">
      <w:pPr>
        <w:pStyle w:val="a7"/>
        <w:rPr>
          <w:rFonts w:ascii="Times New Roman" w:hAnsi="Times New Roman"/>
          <w:b/>
          <w:sz w:val="28"/>
          <w:szCs w:val="28"/>
        </w:rPr>
      </w:pPr>
    </w:p>
    <w:p w:rsidR="00385C1F" w:rsidRPr="00E47803" w:rsidRDefault="00385C1F" w:rsidP="00385C1F">
      <w:pPr>
        <w:pStyle w:val="a7"/>
        <w:rPr>
          <w:rFonts w:ascii="Times New Roman" w:hAnsi="Times New Roman"/>
          <w:b/>
          <w:sz w:val="28"/>
          <w:szCs w:val="28"/>
        </w:rPr>
      </w:pPr>
    </w:p>
    <w:p w:rsidR="00385C1F" w:rsidRPr="00E47803" w:rsidRDefault="00385C1F" w:rsidP="00385C1F">
      <w:pPr>
        <w:pStyle w:val="a7"/>
        <w:rPr>
          <w:rFonts w:ascii="Times New Roman" w:hAnsi="Times New Roman"/>
          <w:b/>
          <w:sz w:val="28"/>
          <w:szCs w:val="28"/>
        </w:rPr>
      </w:pPr>
    </w:p>
    <w:p w:rsidR="00385C1F" w:rsidRPr="00E47803" w:rsidRDefault="00385C1F" w:rsidP="00385C1F">
      <w:pPr>
        <w:pStyle w:val="a7"/>
        <w:rPr>
          <w:rFonts w:ascii="Times New Roman" w:hAnsi="Times New Roman"/>
          <w:b/>
          <w:sz w:val="28"/>
          <w:szCs w:val="28"/>
        </w:rPr>
      </w:pPr>
    </w:p>
    <w:p w:rsidR="00385C1F" w:rsidRPr="00E47803" w:rsidRDefault="00385C1F" w:rsidP="00385C1F">
      <w:pPr>
        <w:pStyle w:val="a7"/>
        <w:rPr>
          <w:rFonts w:ascii="Times New Roman" w:hAnsi="Times New Roman"/>
          <w:b/>
          <w:sz w:val="28"/>
          <w:szCs w:val="28"/>
        </w:rPr>
      </w:pPr>
    </w:p>
    <w:p w:rsidR="00385C1F" w:rsidRPr="00E47803" w:rsidRDefault="00385C1F" w:rsidP="00385C1F">
      <w:pPr>
        <w:pStyle w:val="a7"/>
        <w:rPr>
          <w:rFonts w:ascii="Times New Roman" w:hAnsi="Times New Roman"/>
          <w:b/>
          <w:sz w:val="28"/>
          <w:szCs w:val="28"/>
        </w:rPr>
      </w:pPr>
    </w:p>
    <w:p w:rsidR="00385C1F" w:rsidRPr="00E47803" w:rsidRDefault="00385C1F" w:rsidP="00385C1F">
      <w:pPr>
        <w:pStyle w:val="a7"/>
        <w:rPr>
          <w:rFonts w:ascii="Times New Roman" w:hAnsi="Times New Roman"/>
          <w:b/>
          <w:sz w:val="28"/>
          <w:szCs w:val="28"/>
        </w:rPr>
      </w:pPr>
    </w:p>
    <w:p w:rsidR="00385C1F" w:rsidRPr="00E47803" w:rsidRDefault="00385C1F" w:rsidP="00385C1F">
      <w:pPr>
        <w:pStyle w:val="a7"/>
        <w:rPr>
          <w:rFonts w:ascii="Times New Roman" w:hAnsi="Times New Roman"/>
          <w:b/>
          <w:sz w:val="28"/>
          <w:szCs w:val="28"/>
        </w:rPr>
      </w:pPr>
    </w:p>
    <w:p w:rsidR="00385C1F" w:rsidRPr="00E47803" w:rsidRDefault="00385C1F" w:rsidP="00385C1F">
      <w:pPr>
        <w:pStyle w:val="a7"/>
        <w:rPr>
          <w:rFonts w:ascii="Times New Roman" w:hAnsi="Times New Roman"/>
          <w:b/>
          <w:sz w:val="28"/>
          <w:szCs w:val="28"/>
        </w:rPr>
      </w:pPr>
    </w:p>
    <w:p w:rsidR="00385C1F" w:rsidRPr="00E47803" w:rsidRDefault="00385C1F" w:rsidP="00385C1F">
      <w:pPr>
        <w:pStyle w:val="a7"/>
        <w:rPr>
          <w:rFonts w:ascii="Times New Roman" w:hAnsi="Times New Roman"/>
          <w:b/>
          <w:sz w:val="28"/>
          <w:szCs w:val="28"/>
        </w:rPr>
      </w:pPr>
    </w:p>
    <w:p w:rsidR="00385C1F" w:rsidRDefault="00385C1F" w:rsidP="00385C1F">
      <w:pPr>
        <w:pStyle w:val="a7"/>
        <w:rPr>
          <w:rFonts w:ascii="Times New Roman" w:hAnsi="Times New Roman"/>
          <w:b/>
          <w:sz w:val="28"/>
          <w:szCs w:val="28"/>
        </w:rPr>
      </w:pPr>
    </w:p>
    <w:p w:rsidR="00385C1F" w:rsidRPr="00E47803" w:rsidRDefault="00385C1F" w:rsidP="00385C1F">
      <w:pPr>
        <w:pStyle w:val="a7"/>
        <w:rPr>
          <w:rFonts w:ascii="Times New Roman" w:hAnsi="Times New Roman"/>
          <w:b/>
          <w:sz w:val="28"/>
          <w:szCs w:val="28"/>
        </w:rPr>
      </w:pPr>
    </w:p>
    <w:p w:rsidR="00385C1F" w:rsidRPr="00E47803" w:rsidRDefault="00385C1F" w:rsidP="00385C1F">
      <w:pPr>
        <w:pStyle w:val="a7"/>
        <w:jc w:val="center"/>
        <w:rPr>
          <w:rFonts w:ascii="Times New Roman" w:hAnsi="Times New Roman"/>
          <w:b/>
          <w:sz w:val="28"/>
          <w:szCs w:val="28"/>
        </w:rPr>
      </w:pPr>
      <w:r w:rsidRPr="00E47803">
        <w:rPr>
          <w:rFonts w:ascii="Times New Roman" w:hAnsi="Times New Roman"/>
          <w:b/>
          <w:sz w:val="28"/>
          <w:szCs w:val="28"/>
        </w:rPr>
        <w:t>ТОМ 1</w:t>
      </w:r>
    </w:p>
    <w:p w:rsidR="00385C1F" w:rsidRPr="00E47803" w:rsidRDefault="00385C1F" w:rsidP="00385C1F">
      <w:pPr>
        <w:pStyle w:val="a7"/>
        <w:rPr>
          <w:rFonts w:ascii="Times New Roman" w:hAnsi="Times New Roman"/>
          <w:b/>
          <w:sz w:val="28"/>
          <w:szCs w:val="28"/>
        </w:rPr>
      </w:pPr>
    </w:p>
    <w:p w:rsidR="00385C1F" w:rsidRPr="00E47803" w:rsidRDefault="00385C1F" w:rsidP="00385C1F">
      <w:pPr>
        <w:pStyle w:val="a7"/>
        <w:jc w:val="center"/>
        <w:rPr>
          <w:rFonts w:ascii="Times New Roman" w:hAnsi="Times New Roman"/>
          <w:b/>
          <w:sz w:val="28"/>
          <w:szCs w:val="28"/>
        </w:rPr>
      </w:pPr>
      <w:r w:rsidRPr="00E47803">
        <w:rPr>
          <w:rFonts w:ascii="Times New Roman" w:hAnsi="Times New Roman"/>
          <w:b/>
          <w:sz w:val="28"/>
          <w:szCs w:val="28"/>
        </w:rPr>
        <w:t xml:space="preserve">ПОРЯДОК ПРИМЕНЕНИЯ И ВНЕСЕНИЯ ИЗМЕНЕНИЙ </w:t>
      </w:r>
    </w:p>
    <w:p w:rsidR="00385C1F" w:rsidRPr="00E47803" w:rsidRDefault="00385C1F" w:rsidP="00385C1F">
      <w:pPr>
        <w:pStyle w:val="a7"/>
        <w:jc w:val="center"/>
        <w:rPr>
          <w:rFonts w:ascii="Times New Roman" w:hAnsi="Times New Roman"/>
          <w:b/>
          <w:sz w:val="28"/>
          <w:szCs w:val="28"/>
        </w:rPr>
      </w:pPr>
      <w:r w:rsidRPr="00E47803">
        <w:rPr>
          <w:rFonts w:ascii="Times New Roman" w:hAnsi="Times New Roman"/>
          <w:b/>
          <w:sz w:val="28"/>
          <w:szCs w:val="28"/>
        </w:rPr>
        <w:t>В ПРАВИЛА ЗЕМЛЕПОЛЬЗОВАНИЯ И ЗАСТРОЙКИ</w:t>
      </w:r>
    </w:p>
    <w:p w:rsidR="00385C1F" w:rsidRPr="00E47803" w:rsidRDefault="00385C1F" w:rsidP="00385C1F">
      <w:pPr>
        <w:pStyle w:val="a7"/>
        <w:rPr>
          <w:rFonts w:ascii="Times New Roman" w:hAnsi="Times New Roman"/>
          <w:b/>
          <w:sz w:val="28"/>
          <w:szCs w:val="28"/>
        </w:rPr>
      </w:pPr>
    </w:p>
    <w:p w:rsidR="00385C1F" w:rsidRPr="00E47803" w:rsidRDefault="00385C1F" w:rsidP="00385C1F">
      <w:pPr>
        <w:pStyle w:val="a7"/>
        <w:rPr>
          <w:rFonts w:ascii="Times New Roman" w:hAnsi="Times New Roman"/>
          <w:b/>
          <w:sz w:val="28"/>
          <w:szCs w:val="28"/>
        </w:rPr>
      </w:pPr>
    </w:p>
    <w:p w:rsidR="00385C1F" w:rsidRPr="00E47803" w:rsidRDefault="00385C1F" w:rsidP="00385C1F">
      <w:pPr>
        <w:pStyle w:val="a7"/>
        <w:rPr>
          <w:rFonts w:ascii="Times New Roman" w:hAnsi="Times New Roman"/>
          <w:b/>
          <w:sz w:val="28"/>
          <w:szCs w:val="28"/>
        </w:rPr>
      </w:pPr>
    </w:p>
    <w:p w:rsidR="00385C1F" w:rsidRPr="00E47803" w:rsidRDefault="00385C1F" w:rsidP="00385C1F">
      <w:pPr>
        <w:pStyle w:val="a7"/>
        <w:rPr>
          <w:rFonts w:ascii="Times New Roman" w:hAnsi="Times New Roman"/>
          <w:b/>
          <w:sz w:val="28"/>
          <w:szCs w:val="28"/>
        </w:rPr>
      </w:pPr>
    </w:p>
    <w:p w:rsidR="00385C1F" w:rsidRPr="00E47803" w:rsidRDefault="00385C1F" w:rsidP="00385C1F">
      <w:pPr>
        <w:pStyle w:val="a7"/>
        <w:rPr>
          <w:rFonts w:ascii="Times New Roman" w:hAnsi="Times New Roman"/>
          <w:b/>
          <w:sz w:val="28"/>
          <w:szCs w:val="28"/>
        </w:rPr>
      </w:pPr>
    </w:p>
    <w:p w:rsidR="00385C1F" w:rsidRPr="00E47803" w:rsidRDefault="00385C1F" w:rsidP="00385C1F">
      <w:pPr>
        <w:tabs>
          <w:tab w:val="left" w:pos="3119"/>
          <w:tab w:val="left" w:pos="9639"/>
        </w:tabs>
        <w:suppressAutoHyphens/>
        <w:rPr>
          <w:rFonts w:ascii="Times New Roman" w:hAnsi="Times New Roman"/>
          <w:b/>
          <w:sz w:val="28"/>
          <w:szCs w:val="28"/>
        </w:rPr>
      </w:pPr>
    </w:p>
    <w:p w:rsidR="00385C1F" w:rsidRPr="00E47803" w:rsidRDefault="00385C1F" w:rsidP="00385C1F">
      <w:pPr>
        <w:tabs>
          <w:tab w:val="left" w:pos="3119"/>
          <w:tab w:val="left" w:pos="9639"/>
        </w:tabs>
        <w:suppressAutoHyphens/>
        <w:rPr>
          <w:rFonts w:ascii="Times New Roman" w:hAnsi="Times New Roman"/>
          <w:b/>
          <w:spacing w:val="-7"/>
          <w:sz w:val="28"/>
          <w:szCs w:val="28"/>
        </w:rPr>
      </w:pPr>
    </w:p>
    <w:p w:rsidR="00385C1F" w:rsidRPr="00E47803" w:rsidRDefault="00385C1F" w:rsidP="00385C1F">
      <w:pPr>
        <w:tabs>
          <w:tab w:val="left" w:pos="3119"/>
          <w:tab w:val="left" w:pos="9639"/>
        </w:tabs>
        <w:suppressAutoHyphens/>
        <w:rPr>
          <w:rFonts w:ascii="Times New Roman" w:hAnsi="Times New Roman"/>
          <w:b/>
          <w:spacing w:val="-7"/>
          <w:sz w:val="28"/>
          <w:szCs w:val="28"/>
        </w:rPr>
      </w:pPr>
    </w:p>
    <w:p w:rsidR="00385C1F" w:rsidRPr="00E47803" w:rsidRDefault="00385C1F" w:rsidP="00385C1F">
      <w:pPr>
        <w:tabs>
          <w:tab w:val="left" w:pos="3119"/>
          <w:tab w:val="left" w:pos="9639"/>
        </w:tabs>
        <w:suppressAutoHyphens/>
        <w:jc w:val="center"/>
        <w:rPr>
          <w:rFonts w:ascii="Times New Roman" w:hAnsi="Times New Roman"/>
          <w:b/>
          <w:spacing w:val="-7"/>
          <w:sz w:val="28"/>
          <w:szCs w:val="28"/>
        </w:rPr>
      </w:pPr>
      <w:r w:rsidRPr="00E47803">
        <w:rPr>
          <w:rFonts w:ascii="Times New Roman" w:hAnsi="Times New Roman"/>
          <w:b/>
          <w:spacing w:val="-7"/>
          <w:sz w:val="28"/>
          <w:szCs w:val="28"/>
        </w:rPr>
        <w:t>202</w:t>
      </w:r>
      <w:r>
        <w:rPr>
          <w:rFonts w:ascii="Times New Roman" w:hAnsi="Times New Roman"/>
          <w:b/>
          <w:spacing w:val="-7"/>
          <w:sz w:val="28"/>
          <w:szCs w:val="28"/>
        </w:rPr>
        <w:t>3</w:t>
      </w:r>
      <w:r w:rsidRPr="00E47803">
        <w:rPr>
          <w:rFonts w:ascii="Times New Roman" w:hAnsi="Times New Roman"/>
          <w:b/>
          <w:spacing w:val="-7"/>
          <w:sz w:val="28"/>
          <w:szCs w:val="28"/>
        </w:rPr>
        <w:t xml:space="preserve"> г.</w:t>
      </w:r>
    </w:p>
    <w:p w:rsidR="00385C1F" w:rsidRPr="00E47803" w:rsidRDefault="00385C1F" w:rsidP="00385C1F">
      <w:pPr>
        <w:tabs>
          <w:tab w:val="left" w:pos="3119"/>
          <w:tab w:val="left" w:pos="9639"/>
        </w:tabs>
        <w:suppressAutoHyphens/>
        <w:jc w:val="center"/>
        <w:rPr>
          <w:rFonts w:ascii="Times New Roman" w:eastAsia="Calibri" w:hAnsi="Times New Roman"/>
          <w:b/>
          <w:sz w:val="28"/>
          <w:szCs w:val="28"/>
          <w:lang w:bidi="ru-RU"/>
        </w:rPr>
      </w:pPr>
      <w:r w:rsidRPr="00E47803">
        <w:rPr>
          <w:rFonts w:ascii="Times New Roman" w:hAnsi="Times New Roman"/>
          <w:b/>
          <w:spacing w:val="-7"/>
          <w:sz w:val="28"/>
          <w:szCs w:val="28"/>
        </w:rPr>
        <w:br w:type="page"/>
      </w:r>
      <w:r w:rsidRPr="00E47803">
        <w:rPr>
          <w:rFonts w:ascii="Times New Roman" w:eastAsia="Calibri" w:hAnsi="Times New Roman"/>
          <w:b/>
          <w:sz w:val="28"/>
          <w:szCs w:val="28"/>
          <w:lang w:bidi="ru-RU"/>
        </w:rPr>
        <w:lastRenderedPageBreak/>
        <w:t>СВЕДЕНИЯ О РАЗРАБОТЧИКЕ</w:t>
      </w:r>
    </w:p>
    <w:p w:rsidR="00385C1F" w:rsidRPr="00E47803" w:rsidRDefault="00385C1F" w:rsidP="00385C1F">
      <w:pPr>
        <w:pStyle w:val="a7"/>
        <w:rPr>
          <w:rFonts w:ascii="Times New Roman" w:eastAsia="Calibri" w:hAnsi="Times New Roman"/>
          <w:sz w:val="28"/>
          <w:szCs w:val="28"/>
          <w:lang w:bidi="ru-RU"/>
        </w:rPr>
      </w:pPr>
    </w:p>
    <w:tbl>
      <w:tblPr>
        <w:tblW w:w="0" w:type="auto"/>
        <w:tblLook w:val="04A0" w:firstRow="1" w:lastRow="0" w:firstColumn="1" w:lastColumn="0" w:noHBand="0" w:noVBand="1"/>
      </w:tblPr>
      <w:tblGrid>
        <w:gridCol w:w="4486"/>
        <w:gridCol w:w="222"/>
        <w:gridCol w:w="222"/>
        <w:gridCol w:w="2176"/>
        <w:gridCol w:w="1787"/>
      </w:tblGrid>
      <w:tr w:rsidR="00385C1F" w:rsidRPr="00385C1F" w:rsidTr="00C57795">
        <w:tc>
          <w:tcPr>
            <w:tcW w:w="0" w:type="auto"/>
            <w:gridSpan w:val="5"/>
            <w:shd w:val="clear" w:color="auto" w:fill="auto"/>
          </w:tcPr>
          <w:p w:rsidR="00385C1F" w:rsidRPr="00E47803" w:rsidRDefault="00385C1F" w:rsidP="00C57795">
            <w:pPr>
              <w:pStyle w:val="ac"/>
              <w:spacing w:line="240" w:lineRule="auto"/>
              <w:rPr>
                <w:sz w:val="28"/>
                <w:szCs w:val="28"/>
              </w:rPr>
            </w:pPr>
            <w:r w:rsidRPr="00E47803">
              <w:rPr>
                <w:sz w:val="28"/>
                <w:szCs w:val="28"/>
              </w:rPr>
              <w:t>Индивидуальный предприниматель Шангин Вячеслав Олегович</w:t>
            </w:r>
          </w:p>
          <w:p w:rsidR="00385C1F" w:rsidRPr="00E47803" w:rsidRDefault="00385C1F" w:rsidP="00C57795">
            <w:pPr>
              <w:pStyle w:val="ac"/>
              <w:spacing w:line="240" w:lineRule="auto"/>
              <w:rPr>
                <w:sz w:val="28"/>
                <w:szCs w:val="28"/>
              </w:rPr>
            </w:pPr>
            <w:r w:rsidRPr="00E47803">
              <w:rPr>
                <w:sz w:val="28"/>
                <w:szCs w:val="28"/>
              </w:rPr>
              <w:t xml:space="preserve">ИНН 027813283181, ОГРНИП 315028000122367 </w:t>
            </w:r>
          </w:p>
          <w:p w:rsidR="00385C1F" w:rsidRPr="00E47803" w:rsidRDefault="00385C1F" w:rsidP="00C57795">
            <w:pPr>
              <w:pStyle w:val="ac"/>
              <w:spacing w:line="240" w:lineRule="auto"/>
              <w:rPr>
                <w:sz w:val="28"/>
                <w:szCs w:val="28"/>
              </w:rPr>
            </w:pPr>
            <w:r w:rsidRPr="00E47803">
              <w:rPr>
                <w:sz w:val="28"/>
                <w:szCs w:val="28"/>
              </w:rPr>
              <w:t>450076, Республика Башкортостан, г. Уфа, ул. Аксакова, д. 43, кв. 40</w:t>
            </w:r>
          </w:p>
          <w:p w:rsidR="00385C1F" w:rsidRPr="00385C1F" w:rsidRDefault="00385C1F" w:rsidP="00C57795">
            <w:pPr>
              <w:pStyle w:val="ac"/>
              <w:spacing w:line="240" w:lineRule="auto"/>
              <w:rPr>
                <w:sz w:val="28"/>
                <w:szCs w:val="28"/>
              </w:rPr>
            </w:pPr>
            <w:r w:rsidRPr="00E47803">
              <w:rPr>
                <w:sz w:val="28"/>
                <w:szCs w:val="28"/>
              </w:rPr>
              <w:t>тел</w:t>
            </w:r>
            <w:r w:rsidRPr="00385C1F">
              <w:rPr>
                <w:sz w:val="28"/>
                <w:szCs w:val="28"/>
              </w:rPr>
              <w:t>. +7(917)431-00-69</w:t>
            </w:r>
          </w:p>
          <w:p w:rsidR="00385C1F" w:rsidRPr="00385C1F" w:rsidRDefault="00385C1F" w:rsidP="00C57795">
            <w:pPr>
              <w:pStyle w:val="ac"/>
              <w:spacing w:line="240" w:lineRule="auto"/>
              <w:rPr>
                <w:sz w:val="28"/>
                <w:szCs w:val="28"/>
              </w:rPr>
            </w:pPr>
            <w:r w:rsidRPr="00E47803">
              <w:rPr>
                <w:sz w:val="28"/>
                <w:szCs w:val="28"/>
                <w:lang w:val="en-US"/>
              </w:rPr>
              <w:t>e</w:t>
            </w:r>
            <w:r w:rsidRPr="00385C1F">
              <w:rPr>
                <w:sz w:val="28"/>
                <w:szCs w:val="28"/>
              </w:rPr>
              <w:t>-</w:t>
            </w:r>
            <w:r w:rsidRPr="00E47803">
              <w:rPr>
                <w:sz w:val="28"/>
                <w:szCs w:val="28"/>
                <w:lang w:val="en-US"/>
              </w:rPr>
              <w:t>mail</w:t>
            </w:r>
            <w:r w:rsidRPr="00385C1F">
              <w:rPr>
                <w:sz w:val="28"/>
                <w:szCs w:val="28"/>
              </w:rPr>
              <w:t xml:space="preserve">: </w:t>
            </w:r>
            <w:r w:rsidRPr="00E47803">
              <w:rPr>
                <w:sz w:val="28"/>
                <w:szCs w:val="28"/>
                <w:lang w:val="en-US"/>
              </w:rPr>
              <w:t>v</w:t>
            </w:r>
            <w:r w:rsidRPr="00385C1F">
              <w:rPr>
                <w:sz w:val="28"/>
                <w:szCs w:val="28"/>
              </w:rPr>
              <w:t>_</w:t>
            </w:r>
            <w:r w:rsidRPr="00E47803">
              <w:rPr>
                <w:sz w:val="28"/>
                <w:szCs w:val="28"/>
                <w:lang w:val="en-US"/>
              </w:rPr>
              <w:t>shangin</w:t>
            </w:r>
            <w:r w:rsidRPr="00385C1F">
              <w:rPr>
                <w:sz w:val="28"/>
                <w:szCs w:val="28"/>
              </w:rPr>
              <w:t>87@</w:t>
            </w:r>
            <w:r w:rsidRPr="00E47803">
              <w:rPr>
                <w:sz w:val="28"/>
                <w:szCs w:val="28"/>
                <w:lang w:val="en-US"/>
              </w:rPr>
              <w:t>mail</w:t>
            </w:r>
            <w:r w:rsidRPr="00385C1F">
              <w:rPr>
                <w:sz w:val="28"/>
                <w:szCs w:val="28"/>
              </w:rPr>
              <w:t>.</w:t>
            </w:r>
            <w:r w:rsidRPr="00E47803">
              <w:rPr>
                <w:sz w:val="28"/>
                <w:szCs w:val="28"/>
                <w:lang w:val="en-US"/>
              </w:rPr>
              <w:t>ru</w:t>
            </w:r>
          </w:p>
        </w:tc>
      </w:tr>
      <w:tr w:rsidR="00385C1F" w:rsidRPr="00385C1F" w:rsidTr="00C57795">
        <w:tc>
          <w:tcPr>
            <w:tcW w:w="0" w:type="auto"/>
            <w:gridSpan w:val="5"/>
            <w:shd w:val="clear" w:color="auto" w:fill="auto"/>
          </w:tcPr>
          <w:p w:rsidR="00385C1F" w:rsidRPr="00385C1F" w:rsidRDefault="00385C1F" w:rsidP="00C57795">
            <w:pPr>
              <w:pStyle w:val="ac"/>
              <w:spacing w:line="240" w:lineRule="auto"/>
              <w:rPr>
                <w:sz w:val="28"/>
                <w:szCs w:val="28"/>
              </w:rPr>
            </w:pPr>
          </w:p>
          <w:p w:rsidR="00385C1F" w:rsidRPr="00385C1F" w:rsidRDefault="00385C1F" w:rsidP="00C57795">
            <w:pPr>
              <w:pStyle w:val="ac"/>
              <w:spacing w:line="240" w:lineRule="auto"/>
              <w:rPr>
                <w:sz w:val="28"/>
                <w:szCs w:val="28"/>
              </w:rPr>
            </w:pPr>
          </w:p>
        </w:tc>
      </w:tr>
      <w:tr w:rsidR="00385C1F" w:rsidRPr="00E47803" w:rsidTr="00C57795">
        <w:trPr>
          <w:trHeight w:val="238"/>
        </w:trPr>
        <w:tc>
          <w:tcPr>
            <w:tcW w:w="0" w:type="auto"/>
            <w:shd w:val="clear" w:color="auto" w:fill="auto"/>
          </w:tcPr>
          <w:p w:rsidR="00385C1F" w:rsidRPr="00E47803" w:rsidRDefault="00385C1F" w:rsidP="00C57795">
            <w:pPr>
              <w:pStyle w:val="aa"/>
              <w:spacing w:line="240" w:lineRule="auto"/>
              <w:rPr>
                <w:sz w:val="28"/>
                <w:szCs w:val="28"/>
              </w:rPr>
            </w:pPr>
            <w:r w:rsidRPr="00E47803">
              <w:rPr>
                <w:sz w:val="28"/>
                <w:szCs w:val="28"/>
              </w:rPr>
              <w:t>Индивидуальный предприниматель</w:t>
            </w:r>
          </w:p>
        </w:tc>
        <w:tc>
          <w:tcPr>
            <w:tcW w:w="0" w:type="auto"/>
            <w:shd w:val="clear" w:color="auto" w:fill="auto"/>
          </w:tcPr>
          <w:p w:rsidR="00385C1F" w:rsidRPr="00E47803" w:rsidRDefault="00385C1F" w:rsidP="00C57795">
            <w:pPr>
              <w:pStyle w:val="aa"/>
              <w:spacing w:line="240" w:lineRule="auto"/>
              <w:rPr>
                <w:sz w:val="28"/>
                <w:szCs w:val="28"/>
              </w:rPr>
            </w:pPr>
          </w:p>
        </w:tc>
        <w:tc>
          <w:tcPr>
            <w:tcW w:w="0" w:type="auto"/>
            <w:shd w:val="clear" w:color="auto" w:fill="auto"/>
          </w:tcPr>
          <w:p w:rsidR="00385C1F" w:rsidRPr="00E47803" w:rsidRDefault="00385C1F" w:rsidP="00C57795">
            <w:pPr>
              <w:pStyle w:val="aa"/>
              <w:spacing w:line="240" w:lineRule="auto"/>
              <w:rPr>
                <w:sz w:val="28"/>
                <w:szCs w:val="28"/>
              </w:rPr>
            </w:pPr>
          </w:p>
        </w:tc>
        <w:tc>
          <w:tcPr>
            <w:tcW w:w="0" w:type="auto"/>
            <w:shd w:val="clear" w:color="auto" w:fill="auto"/>
          </w:tcPr>
          <w:p w:rsidR="00385C1F" w:rsidRPr="00E47803" w:rsidRDefault="00385C1F" w:rsidP="00C57795">
            <w:pPr>
              <w:pStyle w:val="aa"/>
              <w:spacing w:line="240" w:lineRule="auto"/>
              <w:rPr>
                <w:sz w:val="28"/>
                <w:szCs w:val="28"/>
              </w:rPr>
            </w:pPr>
            <w:r w:rsidRPr="00E47803">
              <w:rPr>
                <w:sz w:val="28"/>
                <w:szCs w:val="28"/>
              </w:rPr>
              <w:t>______________</w:t>
            </w:r>
          </w:p>
        </w:tc>
        <w:tc>
          <w:tcPr>
            <w:tcW w:w="0" w:type="auto"/>
            <w:shd w:val="clear" w:color="auto" w:fill="auto"/>
          </w:tcPr>
          <w:p w:rsidR="00385C1F" w:rsidRPr="00E47803" w:rsidRDefault="00385C1F" w:rsidP="00C57795">
            <w:pPr>
              <w:pStyle w:val="aa"/>
              <w:spacing w:line="240" w:lineRule="auto"/>
              <w:rPr>
                <w:sz w:val="28"/>
                <w:szCs w:val="28"/>
              </w:rPr>
            </w:pPr>
            <w:r w:rsidRPr="00E47803">
              <w:rPr>
                <w:sz w:val="28"/>
                <w:szCs w:val="28"/>
              </w:rPr>
              <w:t>В.О. Шангин</w:t>
            </w:r>
          </w:p>
        </w:tc>
      </w:tr>
      <w:tr w:rsidR="00385C1F" w:rsidRPr="00E47803" w:rsidTr="00C57795">
        <w:trPr>
          <w:trHeight w:val="238"/>
        </w:trPr>
        <w:tc>
          <w:tcPr>
            <w:tcW w:w="0" w:type="auto"/>
            <w:shd w:val="clear" w:color="auto" w:fill="auto"/>
          </w:tcPr>
          <w:p w:rsidR="00385C1F" w:rsidRPr="00E47803" w:rsidRDefault="00385C1F" w:rsidP="00C57795">
            <w:pPr>
              <w:pStyle w:val="aa"/>
              <w:spacing w:line="240" w:lineRule="auto"/>
              <w:rPr>
                <w:sz w:val="28"/>
                <w:szCs w:val="28"/>
              </w:rPr>
            </w:pPr>
          </w:p>
        </w:tc>
        <w:tc>
          <w:tcPr>
            <w:tcW w:w="0" w:type="auto"/>
            <w:shd w:val="clear" w:color="auto" w:fill="auto"/>
          </w:tcPr>
          <w:p w:rsidR="00385C1F" w:rsidRPr="00E47803" w:rsidRDefault="00385C1F" w:rsidP="00C57795">
            <w:pPr>
              <w:pStyle w:val="aa"/>
              <w:spacing w:line="240" w:lineRule="auto"/>
              <w:rPr>
                <w:sz w:val="28"/>
                <w:szCs w:val="28"/>
              </w:rPr>
            </w:pPr>
          </w:p>
        </w:tc>
        <w:tc>
          <w:tcPr>
            <w:tcW w:w="0" w:type="auto"/>
            <w:shd w:val="clear" w:color="auto" w:fill="auto"/>
          </w:tcPr>
          <w:p w:rsidR="00385C1F" w:rsidRPr="00E47803" w:rsidRDefault="00385C1F" w:rsidP="00C57795">
            <w:pPr>
              <w:pStyle w:val="aa"/>
              <w:spacing w:line="240" w:lineRule="auto"/>
              <w:rPr>
                <w:sz w:val="28"/>
                <w:szCs w:val="28"/>
              </w:rPr>
            </w:pPr>
          </w:p>
        </w:tc>
        <w:tc>
          <w:tcPr>
            <w:tcW w:w="0" w:type="auto"/>
            <w:shd w:val="clear" w:color="auto" w:fill="auto"/>
          </w:tcPr>
          <w:p w:rsidR="00385C1F" w:rsidRPr="00E47803" w:rsidRDefault="00385C1F" w:rsidP="00C57795">
            <w:pPr>
              <w:pStyle w:val="aa"/>
              <w:spacing w:line="240" w:lineRule="auto"/>
              <w:rPr>
                <w:sz w:val="28"/>
                <w:szCs w:val="28"/>
              </w:rPr>
            </w:pPr>
            <w:r w:rsidRPr="00E47803">
              <w:rPr>
                <w:sz w:val="28"/>
                <w:szCs w:val="28"/>
              </w:rPr>
              <w:t>подпись</w:t>
            </w:r>
          </w:p>
        </w:tc>
        <w:tc>
          <w:tcPr>
            <w:tcW w:w="0" w:type="auto"/>
            <w:shd w:val="clear" w:color="auto" w:fill="auto"/>
          </w:tcPr>
          <w:p w:rsidR="00385C1F" w:rsidRPr="00E47803" w:rsidRDefault="00385C1F" w:rsidP="00C57795">
            <w:pPr>
              <w:pStyle w:val="aa"/>
              <w:spacing w:line="240" w:lineRule="auto"/>
              <w:rPr>
                <w:sz w:val="28"/>
                <w:szCs w:val="28"/>
              </w:rPr>
            </w:pPr>
          </w:p>
        </w:tc>
      </w:tr>
      <w:tr w:rsidR="00385C1F" w:rsidRPr="00E47803" w:rsidTr="00C57795">
        <w:trPr>
          <w:trHeight w:val="238"/>
        </w:trPr>
        <w:tc>
          <w:tcPr>
            <w:tcW w:w="0" w:type="auto"/>
            <w:shd w:val="clear" w:color="auto" w:fill="auto"/>
          </w:tcPr>
          <w:p w:rsidR="00385C1F" w:rsidRPr="00E47803" w:rsidRDefault="00385C1F" w:rsidP="00C57795">
            <w:pPr>
              <w:pStyle w:val="aa"/>
              <w:spacing w:line="240" w:lineRule="auto"/>
              <w:rPr>
                <w:sz w:val="28"/>
                <w:szCs w:val="28"/>
              </w:rPr>
            </w:pPr>
          </w:p>
        </w:tc>
        <w:tc>
          <w:tcPr>
            <w:tcW w:w="0" w:type="auto"/>
            <w:shd w:val="clear" w:color="auto" w:fill="auto"/>
          </w:tcPr>
          <w:p w:rsidR="00385C1F" w:rsidRPr="00E47803" w:rsidRDefault="00385C1F" w:rsidP="00C57795">
            <w:pPr>
              <w:pStyle w:val="aa"/>
              <w:spacing w:line="240" w:lineRule="auto"/>
              <w:rPr>
                <w:sz w:val="28"/>
                <w:szCs w:val="28"/>
              </w:rPr>
            </w:pPr>
          </w:p>
        </w:tc>
        <w:tc>
          <w:tcPr>
            <w:tcW w:w="0" w:type="auto"/>
            <w:shd w:val="clear" w:color="auto" w:fill="auto"/>
          </w:tcPr>
          <w:p w:rsidR="00385C1F" w:rsidRPr="00E47803" w:rsidRDefault="00385C1F" w:rsidP="00C57795">
            <w:pPr>
              <w:pStyle w:val="aa"/>
              <w:spacing w:line="240" w:lineRule="auto"/>
              <w:rPr>
                <w:sz w:val="28"/>
                <w:szCs w:val="28"/>
              </w:rPr>
            </w:pPr>
          </w:p>
        </w:tc>
        <w:tc>
          <w:tcPr>
            <w:tcW w:w="0" w:type="auto"/>
            <w:shd w:val="clear" w:color="auto" w:fill="auto"/>
          </w:tcPr>
          <w:p w:rsidR="00385C1F" w:rsidRPr="00E47803" w:rsidRDefault="00385C1F" w:rsidP="00C57795">
            <w:pPr>
              <w:pStyle w:val="aa"/>
              <w:spacing w:line="240" w:lineRule="auto"/>
              <w:rPr>
                <w:sz w:val="28"/>
                <w:szCs w:val="28"/>
              </w:rPr>
            </w:pPr>
          </w:p>
        </w:tc>
        <w:tc>
          <w:tcPr>
            <w:tcW w:w="0" w:type="auto"/>
            <w:shd w:val="clear" w:color="auto" w:fill="auto"/>
          </w:tcPr>
          <w:p w:rsidR="00385C1F" w:rsidRPr="00E47803" w:rsidRDefault="00385C1F" w:rsidP="00C57795">
            <w:pPr>
              <w:pStyle w:val="aa"/>
              <w:spacing w:line="240" w:lineRule="auto"/>
              <w:rPr>
                <w:sz w:val="28"/>
                <w:szCs w:val="28"/>
              </w:rPr>
            </w:pPr>
          </w:p>
        </w:tc>
      </w:tr>
      <w:tr w:rsidR="00385C1F" w:rsidRPr="00E47803" w:rsidTr="00C57795">
        <w:trPr>
          <w:trHeight w:val="238"/>
        </w:trPr>
        <w:tc>
          <w:tcPr>
            <w:tcW w:w="0" w:type="auto"/>
            <w:shd w:val="clear" w:color="auto" w:fill="auto"/>
          </w:tcPr>
          <w:p w:rsidR="00385C1F" w:rsidRPr="00E47803" w:rsidRDefault="00385C1F" w:rsidP="00C57795">
            <w:pPr>
              <w:pStyle w:val="aa"/>
              <w:spacing w:line="240" w:lineRule="auto"/>
              <w:rPr>
                <w:sz w:val="28"/>
                <w:szCs w:val="28"/>
              </w:rPr>
            </w:pPr>
          </w:p>
        </w:tc>
        <w:tc>
          <w:tcPr>
            <w:tcW w:w="0" w:type="auto"/>
            <w:shd w:val="clear" w:color="auto" w:fill="auto"/>
          </w:tcPr>
          <w:p w:rsidR="00385C1F" w:rsidRPr="00E47803" w:rsidRDefault="00385C1F" w:rsidP="00C57795">
            <w:pPr>
              <w:pStyle w:val="aa"/>
              <w:spacing w:line="240" w:lineRule="auto"/>
              <w:rPr>
                <w:sz w:val="28"/>
                <w:szCs w:val="28"/>
              </w:rPr>
            </w:pPr>
          </w:p>
        </w:tc>
        <w:tc>
          <w:tcPr>
            <w:tcW w:w="0" w:type="auto"/>
            <w:shd w:val="clear" w:color="auto" w:fill="auto"/>
          </w:tcPr>
          <w:p w:rsidR="00385C1F" w:rsidRPr="00E47803" w:rsidRDefault="00385C1F" w:rsidP="00C57795">
            <w:pPr>
              <w:pStyle w:val="aa"/>
              <w:spacing w:line="240" w:lineRule="auto"/>
              <w:rPr>
                <w:sz w:val="28"/>
                <w:szCs w:val="28"/>
              </w:rPr>
            </w:pPr>
          </w:p>
        </w:tc>
        <w:tc>
          <w:tcPr>
            <w:tcW w:w="0" w:type="auto"/>
            <w:shd w:val="clear" w:color="auto" w:fill="auto"/>
          </w:tcPr>
          <w:p w:rsidR="00385C1F" w:rsidRPr="00E47803" w:rsidRDefault="00385C1F" w:rsidP="00C57795">
            <w:pPr>
              <w:pStyle w:val="aa"/>
              <w:spacing w:line="240" w:lineRule="auto"/>
              <w:rPr>
                <w:sz w:val="28"/>
                <w:szCs w:val="28"/>
              </w:rPr>
            </w:pPr>
            <w:r w:rsidRPr="00E47803">
              <w:rPr>
                <w:sz w:val="28"/>
                <w:szCs w:val="28"/>
              </w:rPr>
              <w:t>М.П.</w:t>
            </w:r>
          </w:p>
        </w:tc>
        <w:tc>
          <w:tcPr>
            <w:tcW w:w="0" w:type="auto"/>
            <w:shd w:val="clear" w:color="auto" w:fill="auto"/>
          </w:tcPr>
          <w:p w:rsidR="00385C1F" w:rsidRPr="00E47803" w:rsidRDefault="00385C1F" w:rsidP="00C57795">
            <w:pPr>
              <w:pStyle w:val="aa"/>
              <w:spacing w:line="240" w:lineRule="auto"/>
              <w:rPr>
                <w:sz w:val="28"/>
                <w:szCs w:val="28"/>
              </w:rPr>
            </w:pPr>
          </w:p>
        </w:tc>
      </w:tr>
    </w:tbl>
    <w:p w:rsidR="00385C1F" w:rsidRPr="00E47803" w:rsidRDefault="00385C1F" w:rsidP="00385C1F">
      <w:pPr>
        <w:tabs>
          <w:tab w:val="left" w:pos="3119"/>
          <w:tab w:val="left" w:pos="9639"/>
        </w:tabs>
        <w:suppressAutoHyphens/>
        <w:rPr>
          <w:rFonts w:ascii="Times New Roman" w:hAnsi="Times New Roman"/>
          <w:b/>
          <w:spacing w:val="-7"/>
          <w:sz w:val="28"/>
          <w:szCs w:val="28"/>
        </w:rPr>
      </w:pPr>
    </w:p>
    <w:p w:rsidR="00385C1F" w:rsidRPr="00E47803" w:rsidRDefault="00385C1F" w:rsidP="00385C1F">
      <w:pPr>
        <w:pStyle w:val="a7"/>
        <w:jc w:val="center"/>
        <w:rPr>
          <w:rFonts w:ascii="Times New Roman" w:hAnsi="Times New Roman"/>
          <w:sz w:val="28"/>
          <w:szCs w:val="28"/>
          <w:lang w:eastAsia="ar-SA"/>
        </w:rPr>
      </w:pPr>
      <w:r w:rsidRPr="00E47803">
        <w:rPr>
          <w:rFonts w:ascii="Times New Roman" w:hAnsi="Times New Roman"/>
          <w:sz w:val="28"/>
          <w:szCs w:val="28"/>
        </w:rPr>
        <w:br w:type="page"/>
      </w:r>
      <w:bookmarkStart w:id="2" w:name="_Toc23844782"/>
      <w:bookmarkStart w:id="3" w:name="_Toc28100106"/>
      <w:bookmarkStart w:id="4" w:name="_Toc28103584"/>
      <w:bookmarkEnd w:id="0"/>
    </w:p>
    <w:p w:rsidR="00385C1F" w:rsidRPr="00E47803" w:rsidRDefault="00385C1F" w:rsidP="00385C1F">
      <w:pPr>
        <w:rPr>
          <w:rFonts w:ascii="Times New Roman" w:hAnsi="Times New Roman"/>
          <w:sz w:val="28"/>
          <w:szCs w:val="28"/>
          <w:lang w:val="en-US" w:eastAsia="ar-SA"/>
        </w:rPr>
      </w:pPr>
      <w:r w:rsidRPr="00E47803">
        <w:rPr>
          <w:rFonts w:ascii="Times New Roman" w:hAnsi="Times New Roman"/>
          <w:sz w:val="28"/>
          <w:szCs w:val="28"/>
          <w:lang w:eastAsia="ar-SA"/>
        </w:rPr>
        <w:lastRenderedPageBreak/>
        <w:t>Оглавление</w:t>
      </w:r>
    </w:p>
    <w:p w:rsidR="00385C1F" w:rsidRPr="00190FA4" w:rsidRDefault="00385C1F" w:rsidP="00385C1F">
      <w:pPr>
        <w:pStyle w:val="12"/>
        <w:tabs>
          <w:tab w:val="right" w:leader="dot" w:pos="9911"/>
        </w:tabs>
        <w:rPr>
          <w:rFonts w:ascii="Calibri" w:hAnsi="Calibri"/>
          <w:bCs w:val="0"/>
          <w:caps w:val="0"/>
          <w:noProof/>
          <w:sz w:val="22"/>
          <w:szCs w:val="22"/>
        </w:rPr>
      </w:pPr>
      <w:r w:rsidRPr="00E47803">
        <w:rPr>
          <w:b/>
          <w:bCs w:val="0"/>
          <w:szCs w:val="28"/>
          <w:highlight w:val="yellow"/>
          <w:lang w:val="en-US" w:eastAsia="ar-SA"/>
        </w:rPr>
        <w:fldChar w:fldCharType="begin"/>
      </w:r>
      <w:r w:rsidRPr="00E47803">
        <w:rPr>
          <w:b/>
          <w:bCs w:val="0"/>
          <w:szCs w:val="28"/>
          <w:highlight w:val="yellow"/>
          <w:lang w:val="en-US" w:eastAsia="ar-SA"/>
        </w:rPr>
        <w:instrText xml:space="preserve"> TOC \o "1-3" \h \z \u </w:instrText>
      </w:r>
      <w:r w:rsidRPr="00E47803">
        <w:rPr>
          <w:b/>
          <w:bCs w:val="0"/>
          <w:szCs w:val="28"/>
          <w:highlight w:val="yellow"/>
          <w:lang w:val="en-US" w:eastAsia="ar-SA"/>
        </w:rPr>
        <w:fldChar w:fldCharType="separate"/>
      </w:r>
      <w:hyperlink w:anchor="_Toc133418620" w:history="1">
        <w:r w:rsidRPr="00AB50CB">
          <w:rPr>
            <w:rStyle w:val="a9"/>
            <w:noProof/>
          </w:rPr>
          <w:t>ВВЕДЕНИЕ</w:t>
        </w:r>
        <w:r>
          <w:rPr>
            <w:noProof/>
            <w:webHidden/>
          </w:rPr>
          <w:tab/>
        </w:r>
        <w:r>
          <w:rPr>
            <w:noProof/>
            <w:webHidden/>
          </w:rPr>
          <w:fldChar w:fldCharType="begin"/>
        </w:r>
        <w:r>
          <w:rPr>
            <w:noProof/>
            <w:webHidden/>
          </w:rPr>
          <w:instrText xml:space="preserve"> PAGEREF _Toc133418620 \h </w:instrText>
        </w:r>
        <w:r>
          <w:rPr>
            <w:noProof/>
            <w:webHidden/>
          </w:rPr>
        </w:r>
        <w:r>
          <w:rPr>
            <w:noProof/>
            <w:webHidden/>
          </w:rPr>
          <w:fldChar w:fldCharType="separate"/>
        </w:r>
        <w:r w:rsidR="00322BAB">
          <w:rPr>
            <w:noProof/>
            <w:webHidden/>
          </w:rPr>
          <w:t>6</w:t>
        </w:r>
        <w:r>
          <w:rPr>
            <w:noProof/>
            <w:webHidden/>
          </w:rPr>
          <w:fldChar w:fldCharType="end"/>
        </w:r>
      </w:hyperlink>
    </w:p>
    <w:p w:rsidR="00385C1F" w:rsidRPr="00190FA4" w:rsidRDefault="00BC3DDC" w:rsidP="00385C1F">
      <w:pPr>
        <w:pStyle w:val="12"/>
        <w:tabs>
          <w:tab w:val="left" w:pos="1440"/>
          <w:tab w:val="right" w:leader="dot" w:pos="9911"/>
        </w:tabs>
        <w:rPr>
          <w:rFonts w:ascii="Calibri" w:hAnsi="Calibri"/>
          <w:bCs w:val="0"/>
          <w:caps w:val="0"/>
          <w:noProof/>
          <w:sz w:val="22"/>
          <w:szCs w:val="22"/>
        </w:rPr>
      </w:pPr>
      <w:hyperlink w:anchor="_Toc133418621" w:history="1">
        <w:r w:rsidR="00385C1F" w:rsidRPr="00AB50CB">
          <w:rPr>
            <w:rStyle w:val="a9"/>
            <w:noProof/>
            <w:lang w:bidi="ru-RU"/>
          </w:rPr>
          <w:t>ЧАСТЬ</w:t>
        </w:r>
        <w:r w:rsidR="00385C1F" w:rsidRPr="00AB50CB">
          <w:rPr>
            <w:rStyle w:val="a9"/>
            <w:noProof/>
          </w:rPr>
          <w:t> </w:t>
        </w:r>
        <w:r w:rsidR="00385C1F" w:rsidRPr="00AB50CB">
          <w:rPr>
            <w:rStyle w:val="a9"/>
            <w:noProof/>
            <w:lang w:bidi="ru-RU"/>
          </w:rPr>
          <w:t xml:space="preserve">I. </w:t>
        </w:r>
        <w:r w:rsidR="00385C1F" w:rsidRPr="00190FA4">
          <w:rPr>
            <w:rFonts w:ascii="Calibri" w:hAnsi="Calibri"/>
            <w:bCs w:val="0"/>
            <w:caps w:val="0"/>
            <w:noProof/>
            <w:sz w:val="22"/>
            <w:szCs w:val="22"/>
          </w:rPr>
          <w:tab/>
        </w:r>
        <w:r w:rsidR="00385C1F" w:rsidRPr="00AB50CB">
          <w:rPr>
            <w:rStyle w:val="a9"/>
            <w:noProof/>
            <w:lang w:bidi="ru-RU"/>
          </w:rPr>
          <w:t>ПОРЯДОК ПРИМЕНЕНИЯ ПРАВИЛ ЗЕМЛЕПОЛЬЗОВАНИЯ И ЗАСТРОЙКИ, ПОРЯДОК ВНЕСЕНИЯ ИЗМЕНЕНИЙ В ПРАВИЛА ЗЕМЛЕПОЛЬЗОВАНИЯ И ЗАСТРОЙКИ</w:t>
        </w:r>
        <w:r w:rsidR="00385C1F">
          <w:rPr>
            <w:noProof/>
            <w:webHidden/>
          </w:rPr>
          <w:tab/>
        </w:r>
        <w:r w:rsidR="00385C1F">
          <w:rPr>
            <w:noProof/>
            <w:webHidden/>
          </w:rPr>
          <w:fldChar w:fldCharType="begin"/>
        </w:r>
        <w:r w:rsidR="00385C1F">
          <w:rPr>
            <w:noProof/>
            <w:webHidden/>
          </w:rPr>
          <w:instrText xml:space="preserve"> PAGEREF _Toc133418621 \h </w:instrText>
        </w:r>
        <w:r w:rsidR="00385C1F">
          <w:rPr>
            <w:noProof/>
            <w:webHidden/>
          </w:rPr>
        </w:r>
        <w:r w:rsidR="00385C1F">
          <w:rPr>
            <w:noProof/>
            <w:webHidden/>
          </w:rPr>
          <w:fldChar w:fldCharType="separate"/>
        </w:r>
        <w:r w:rsidR="00322BAB">
          <w:rPr>
            <w:noProof/>
            <w:webHidden/>
          </w:rPr>
          <w:t>7</w:t>
        </w:r>
        <w:r w:rsidR="00385C1F">
          <w:rPr>
            <w:noProof/>
            <w:webHidden/>
          </w:rPr>
          <w:fldChar w:fldCharType="end"/>
        </w:r>
      </w:hyperlink>
    </w:p>
    <w:p w:rsidR="00385C1F" w:rsidRPr="00190FA4" w:rsidRDefault="00BC3DDC" w:rsidP="00385C1F">
      <w:pPr>
        <w:pStyle w:val="21"/>
        <w:rPr>
          <w:rFonts w:ascii="Calibri" w:hAnsi="Calibri"/>
          <w:bCs w:val="0"/>
          <w:noProof/>
          <w:sz w:val="22"/>
          <w:szCs w:val="22"/>
        </w:rPr>
      </w:pPr>
      <w:hyperlink w:anchor="_Toc133418622" w:history="1">
        <w:r w:rsidR="00385C1F" w:rsidRPr="00AB50CB">
          <w:rPr>
            <w:rStyle w:val="a9"/>
            <w:noProof/>
            <w:lang w:bidi="ru-RU"/>
          </w:rPr>
          <w:t>Глава</w:t>
        </w:r>
        <w:r w:rsidR="00385C1F" w:rsidRPr="00AB50CB">
          <w:rPr>
            <w:rStyle w:val="a9"/>
            <w:noProof/>
          </w:rPr>
          <w:t> </w:t>
        </w:r>
        <w:r w:rsidR="00385C1F" w:rsidRPr="00AB50CB">
          <w:rPr>
            <w:rStyle w:val="a9"/>
            <w:noProof/>
            <w:lang w:bidi="ru-RU"/>
          </w:rPr>
          <w:t xml:space="preserve">1. </w:t>
        </w:r>
        <w:r w:rsidR="00385C1F" w:rsidRPr="00190FA4">
          <w:rPr>
            <w:rFonts w:ascii="Calibri" w:hAnsi="Calibri"/>
            <w:bCs w:val="0"/>
            <w:noProof/>
            <w:sz w:val="22"/>
            <w:szCs w:val="22"/>
          </w:rPr>
          <w:tab/>
        </w:r>
        <w:r w:rsidR="00385C1F" w:rsidRPr="00AB50CB">
          <w:rPr>
            <w:rStyle w:val="a9"/>
            <w:noProof/>
            <w:lang w:bidi="ru-RU"/>
          </w:rPr>
          <w:t>Общие положения</w:t>
        </w:r>
        <w:r w:rsidR="00385C1F">
          <w:rPr>
            <w:noProof/>
            <w:webHidden/>
          </w:rPr>
          <w:tab/>
        </w:r>
        <w:r w:rsidR="00385C1F">
          <w:rPr>
            <w:noProof/>
            <w:webHidden/>
          </w:rPr>
          <w:fldChar w:fldCharType="begin"/>
        </w:r>
        <w:r w:rsidR="00385C1F">
          <w:rPr>
            <w:noProof/>
            <w:webHidden/>
          </w:rPr>
          <w:instrText xml:space="preserve"> PAGEREF _Toc133418622 \h </w:instrText>
        </w:r>
        <w:r w:rsidR="00385C1F">
          <w:rPr>
            <w:noProof/>
            <w:webHidden/>
          </w:rPr>
        </w:r>
        <w:r w:rsidR="00385C1F">
          <w:rPr>
            <w:noProof/>
            <w:webHidden/>
          </w:rPr>
          <w:fldChar w:fldCharType="separate"/>
        </w:r>
        <w:r w:rsidR="00322BAB">
          <w:rPr>
            <w:noProof/>
            <w:webHidden/>
          </w:rPr>
          <w:t>7</w:t>
        </w:r>
        <w:r w:rsidR="00385C1F">
          <w:rPr>
            <w:noProof/>
            <w:webHidden/>
          </w:rPr>
          <w:fldChar w:fldCharType="end"/>
        </w:r>
      </w:hyperlink>
    </w:p>
    <w:p w:rsidR="00385C1F" w:rsidRPr="00190FA4" w:rsidRDefault="00BC3DDC" w:rsidP="00385C1F">
      <w:pPr>
        <w:pStyle w:val="31"/>
        <w:rPr>
          <w:rFonts w:ascii="Calibri" w:hAnsi="Calibri"/>
          <w:noProof/>
          <w:sz w:val="22"/>
          <w:szCs w:val="22"/>
        </w:rPr>
      </w:pPr>
      <w:hyperlink w:anchor="_Toc133418623" w:history="1">
        <w:r w:rsidR="00385C1F" w:rsidRPr="00AB50CB">
          <w:rPr>
            <w:rStyle w:val="a9"/>
            <w:noProof/>
            <w:lang w:bidi="ru-RU"/>
          </w:rPr>
          <w:t>Статья</w:t>
        </w:r>
        <w:r w:rsidR="00385C1F" w:rsidRPr="00AB50CB">
          <w:rPr>
            <w:rStyle w:val="a9"/>
            <w:noProof/>
          </w:rPr>
          <w:t> </w:t>
        </w:r>
        <w:r w:rsidR="00385C1F" w:rsidRPr="00AB50CB">
          <w:rPr>
            <w:rStyle w:val="a9"/>
            <w:noProof/>
            <w:lang w:bidi="ru-RU"/>
          </w:rPr>
          <w:t xml:space="preserve">1. </w:t>
        </w:r>
        <w:r w:rsidR="00385C1F" w:rsidRPr="00190FA4">
          <w:rPr>
            <w:rFonts w:ascii="Calibri" w:hAnsi="Calibri"/>
            <w:noProof/>
            <w:sz w:val="22"/>
            <w:szCs w:val="22"/>
          </w:rPr>
          <w:tab/>
        </w:r>
        <w:r w:rsidR="00385C1F" w:rsidRPr="00AB50CB">
          <w:rPr>
            <w:rStyle w:val="a9"/>
            <w:noProof/>
            <w:lang w:bidi="ru-RU"/>
          </w:rPr>
          <w:t>Понятия, используемые в настоящих Правилах</w:t>
        </w:r>
        <w:r w:rsidR="00385C1F">
          <w:rPr>
            <w:noProof/>
            <w:webHidden/>
          </w:rPr>
          <w:tab/>
        </w:r>
        <w:r w:rsidR="00385C1F">
          <w:rPr>
            <w:noProof/>
            <w:webHidden/>
          </w:rPr>
          <w:fldChar w:fldCharType="begin"/>
        </w:r>
        <w:r w:rsidR="00385C1F">
          <w:rPr>
            <w:noProof/>
            <w:webHidden/>
          </w:rPr>
          <w:instrText xml:space="preserve"> PAGEREF _Toc133418623 \h </w:instrText>
        </w:r>
        <w:r w:rsidR="00385C1F">
          <w:rPr>
            <w:noProof/>
            <w:webHidden/>
          </w:rPr>
        </w:r>
        <w:r w:rsidR="00385C1F">
          <w:rPr>
            <w:noProof/>
            <w:webHidden/>
          </w:rPr>
          <w:fldChar w:fldCharType="separate"/>
        </w:r>
        <w:r w:rsidR="00322BAB">
          <w:rPr>
            <w:noProof/>
            <w:webHidden/>
          </w:rPr>
          <w:t>7</w:t>
        </w:r>
        <w:r w:rsidR="00385C1F">
          <w:rPr>
            <w:noProof/>
            <w:webHidden/>
          </w:rPr>
          <w:fldChar w:fldCharType="end"/>
        </w:r>
      </w:hyperlink>
    </w:p>
    <w:p w:rsidR="00385C1F" w:rsidRPr="00190FA4" w:rsidRDefault="00BC3DDC" w:rsidP="00385C1F">
      <w:pPr>
        <w:pStyle w:val="31"/>
        <w:rPr>
          <w:rFonts w:ascii="Calibri" w:hAnsi="Calibri"/>
          <w:noProof/>
          <w:sz w:val="22"/>
          <w:szCs w:val="22"/>
        </w:rPr>
      </w:pPr>
      <w:hyperlink w:anchor="_Toc133418624" w:history="1">
        <w:r w:rsidR="00385C1F" w:rsidRPr="00AB50CB">
          <w:rPr>
            <w:rStyle w:val="a9"/>
            <w:noProof/>
          </w:rPr>
          <w:t xml:space="preserve">Статья 2. </w:t>
        </w:r>
        <w:r w:rsidR="00385C1F" w:rsidRPr="00190FA4">
          <w:rPr>
            <w:rFonts w:ascii="Calibri" w:hAnsi="Calibri"/>
            <w:noProof/>
            <w:sz w:val="22"/>
            <w:szCs w:val="22"/>
          </w:rPr>
          <w:tab/>
        </w:r>
        <w:r w:rsidR="00385C1F" w:rsidRPr="00AB50CB">
          <w:rPr>
            <w:rStyle w:val="a9"/>
            <w:noProof/>
          </w:rPr>
          <w:t>Основания введения, правовой статус и состав Правил землепользования и застройки</w:t>
        </w:r>
        <w:r w:rsidR="00385C1F">
          <w:rPr>
            <w:noProof/>
            <w:webHidden/>
          </w:rPr>
          <w:tab/>
        </w:r>
        <w:r w:rsidR="00385C1F">
          <w:rPr>
            <w:noProof/>
            <w:webHidden/>
          </w:rPr>
          <w:fldChar w:fldCharType="begin"/>
        </w:r>
        <w:r w:rsidR="00385C1F">
          <w:rPr>
            <w:noProof/>
            <w:webHidden/>
          </w:rPr>
          <w:instrText xml:space="preserve"> PAGEREF _Toc133418624 \h </w:instrText>
        </w:r>
        <w:r w:rsidR="00385C1F">
          <w:rPr>
            <w:noProof/>
            <w:webHidden/>
          </w:rPr>
        </w:r>
        <w:r w:rsidR="00385C1F">
          <w:rPr>
            <w:noProof/>
            <w:webHidden/>
          </w:rPr>
          <w:fldChar w:fldCharType="separate"/>
        </w:r>
        <w:r w:rsidR="00322BAB">
          <w:rPr>
            <w:noProof/>
            <w:webHidden/>
          </w:rPr>
          <w:t>7</w:t>
        </w:r>
        <w:r w:rsidR="00385C1F">
          <w:rPr>
            <w:noProof/>
            <w:webHidden/>
          </w:rPr>
          <w:fldChar w:fldCharType="end"/>
        </w:r>
      </w:hyperlink>
    </w:p>
    <w:p w:rsidR="00385C1F" w:rsidRPr="00190FA4" w:rsidRDefault="00BC3DDC" w:rsidP="00385C1F">
      <w:pPr>
        <w:pStyle w:val="31"/>
        <w:rPr>
          <w:rFonts w:ascii="Calibri" w:hAnsi="Calibri"/>
          <w:noProof/>
          <w:sz w:val="22"/>
          <w:szCs w:val="22"/>
        </w:rPr>
      </w:pPr>
      <w:hyperlink w:anchor="_Toc133418625" w:history="1">
        <w:r w:rsidR="00385C1F" w:rsidRPr="00AB50CB">
          <w:rPr>
            <w:rStyle w:val="a9"/>
            <w:noProof/>
          </w:rPr>
          <w:t xml:space="preserve">Статья 3. </w:t>
        </w:r>
        <w:r w:rsidR="00385C1F" w:rsidRPr="00190FA4">
          <w:rPr>
            <w:rFonts w:ascii="Calibri" w:hAnsi="Calibri"/>
            <w:noProof/>
            <w:sz w:val="22"/>
            <w:szCs w:val="22"/>
          </w:rPr>
          <w:tab/>
        </w:r>
        <w:r w:rsidR="00385C1F" w:rsidRPr="00AB50CB">
          <w:rPr>
            <w:rStyle w:val="a9"/>
            <w:noProof/>
          </w:rPr>
          <w:t>Открытость и доступность информации о землепользовании и застройке. Участие физических и юридических лиц в принятии решений по вопросам землепользования и застройки</w:t>
        </w:r>
        <w:r w:rsidR="00385C1F">
          <w:rPr>
            <w:noProof/>
            <w:webHidden/>
          </w:rPr>
          <w:tab/>
        </w:r>
        <w:r w:rsidR="00385C1F">
          <w:rPr>
            <w:noProof/>
            <w:webHidden/>
          </w:rPr>
          <w:fldChar w:fldCharType="begin"/>
        </w:r>
        <w:r w:rsidR="00385C1F">
          <w:rPr>
            <w:noProof/>
            <w:webHidden/>
          </w:rPr>
          <w:instrText xml:space="preserve"> PAGEREF _Toc133418625 \h </w:instrText>
        </w:r>
        <w:r w:rsidR="00385C1F">
          <w:rPr>
            <w:noProof/>
            <w:webHidden/>
          </w:rPr>
        </w:r>
        <w:r w:rsidR="00385C1F">
          <w:rPr>
            <w:noProof/>
            <w:webHidden/>
          </w:rPr>
          <w:fldChar w:fldCharType="separate"/>
        </w:r>
        <w:r w:rsidR="00322BAB">
          <w:rPr>
            <w:noProof/>
            <w:webHidden/>
          </w:rPr>
          <w:t>8</w:t>
        </w:r>
        <w:r w:rsidR="00385C1F">
          <w:rPr>
            <w:noProof/>
            <w:webHidden/>
          </w:rPr>
          <w:fldChar w:fldCharType="end"/>
        </w:r>
      </w:hyperlink>
    </w:p>
    <w:p w:rsidR="00385C1F" w:rsidRPr="00190FA4" w:rsidRDefault="00BC3DDC" w:rsidP="00385C1F">
      <w:pPr>
        <w:pStyle w:val="31"/>
        <w:rPr>
          <w:rFonts w:ascii="Calibri" w:hAnsi="Calibri"/>
          <w:noProof/>
          <w:sz w:val="22"/>
          <w:szCs w:val="22"/>
        </w:rPr>
      </w:pPr>
      <w:hyperlink w:anchor="_Toc133418626" w:history="1">
        <w:r w:rsidR="00385C1F" w:rsidRPr="00AB50CB">
          <w:rPr>
            <w:rStyle w:val="a9"/>
            <w:noProof/>
          </w:rPr>
          <w:t>Статья 4.</w:t>
        </w:r>
        <w:r w:rsidR="00385C1F" w:rsidRPr="00190FA4">
          <w:rPr>
            <w:rFonts w:ascii="Calibri" w:hAnsi="Calibri"/>
            <w:noProof/>
            <w:sz w:val="22"/>
            <w:szCs w:val="22"/>
          </w:rPr>
          <w:tab/>
        </w:r>
        <w:r w:rsidR="00385C1F" w:rsidRPr="00AB50CB">
          <w:rPr>
            <w:rStyle w:val="a9"/>
            <w:noProof/>
          </w:rPr>
          <w:t xml:space="preserve"> Ответственность за нарушения Правил</w:t>
        </w:r>
        <w:r w:rsidR="00385C1F">
          <w:rPr>
            <w:noProof/>
            <w:webHidden/>
          </w:rPr>
          <w:tab/>
        </w:r>
        <w:r w:rsidR="00385C1F">
          <w:rPr>
            <w:noProof/>
            <w:webHidden/>
          </w:rPr>
          <w:fldChar w:fldCharType="begin"/>
        </w:r>
        <w:r w:rsidR="00385C1F">
          <w:rPr>
            <w:noProof/>
            <w:webHidden/>
          </w:rPr>
          <w:instrText xml:space="preserve"> PAGEREF _Toc133418626 \h </w:instrText>
        </w:r>
        <w:r w:rsidR="00385C1F">
          <w:rPr>
            <w:noProof/>
            <w:webHidden/>
          </w:rPr>
        </w:r>
        <w:r w:rsidR="00385C1F">
          <w:rPr>
            <w:noProof/>
            <w:webHidden/>
          </w:rPr>
          <w:fldChar w:fldCharType="separate"/>
        </w:r>
        <w:r w:rsidR="00322BAB">
          <w:rPr>
            <w:noProof/>
            <w:webHidden/>
          </w:rPr>
          <w:t>9</w:t>
        </w:r>
        <w:r w:rsidR="00385C1F">
          <w:rPr>
            <w:noProof/>
            <w:webHidden/>
          </w:rPr>
          <w:fldChar w:fldCharType="end"/>
        </w:r>
      </w:hyperlink>
    </w:p>
    <w:p w:rsidR="00385C1F" w:rsidRPr="00190FA4" w:rsidRDefault="00BC3DDC" w:rsidP="00385C1F">
      <w:pPr>
        <w:pStyle w:val="21"/>
        <w:rPr>
          <w:rFonts w:ascii="Calibri" w:hAnsi="Calibri"/>
          <w:bCs w:val="0"/>
          <w:noProof/>
          <w:sz w:val="22"/>
          <w:szCs w:val="22"/>
        </w:rPr>
      </w:pPr>
      <w:hyperlink w:anchor="_Toc133418627" w:history="1">
        <w:r w:rsidR="00385C1F" w:rsidRPr="00AB50CB">
          <w:rPr>
            <w:rStyle w:val="a9"/>
            <w:noProof/>
          </w:rPr>
          <w:t xml:space="preserve">Глава 2. </w:t>
        </w:r>
        <w:r w:rsidR="00385C1F" w:rsidRPr="00190FA4">
          <w:rPr>
            <w:rFonts w:ascii="Calibri" w:hAnsi="Calibri"/>
            <w:bCs w:val="0"/>
            <w:noProof/>
            <w:sz w:val="22"/>
            <w:szCs w:val="22"/>
          </w:rPr>
          <w:tab/>
        </w:r>
        <w:r w:rsidR="00385C1F" w:rsidRPr="00AB50CB">
          <w:rPr>
            <w:rStyle w:val="a9"/>
            <w:noProof/>
          </w:rPr>
          <w:t>Положения о регулировании землепользования и застройки органами местного самоуправления</w:t>
        </w:r>
        <w:r w:rsidR="00385C1F">
          <w:rPr>
            <w:noProof/>
            <w:webHidden/>
          </w:rPr>
          <w:tab/>
        </w:r>
        <w:r w:rsidR="00385C1F">
          <w:rPr>
            <w:noProof/>
            <w:webHidden/>
          </w:rPr>
          <w:fldChar w:fldCharType="begin"/>
        </w:r>
        <w:r w:rsidR="00385C1F">
          <w:rPr>
            <w:noProof/>
            <w:webHidden/>
          </w:rPr>
          <w:instrText xml:space="preserve"> PAGEREF _Toc133418627 \h </w:instrText>
        </w:r>
        <w:r w:rsidR="00385C1F">
          <w:rPr>
            <w:noProof/>
            <w:webHidden/>
          </w:rPr>
        </w:r>
        <w:r w:rsidR="00385C1F">
          <w:rPr>
            <w:noProof/>
            <w:webHidden/>
          </w:rPr>
          <w:fldChar w:fldCharType="separate"/>
        </w:r>
        <w:r w:rsidR="00322BAB">
          <w:rPr>
            <w:noProof/>
            <w:webHidden/>
          </w:rPr>
          <w:t>9</w:t>
        </w:r>
        <w:r w:rsidR="00385C1F">
          <w:rPr>
            <w:noProof/>
            <w:webHidden/>
          </w:rPr>
          <w:fldChar w:fldCharType="end"/>
        </w:r>
      </w:hyperlink>
    </w:p>
    <w:p w:rsidR="00385C1F" w:rsidRPr="00190FA4" w:rsidRDefault="00BC3DDC" w:rsidP="00385C1F">
      <w:pPr>
        <w:pStyle w:val="31"/>
        <w:rPr>
          <w:rFonts w:ascii="Calibri" w:hAnsi="Calibri"/>
          <w:noProof/>
          <w:sz w:val="22"/>
          <w:szCs w:val="22"/>
        </w:rPr>
      </w:pPr>
      <w:hyperlink w:anchor="_Toc133418628" w:history="1">
        <w:r w:rsidR="00385C1F" w:rsidRPr="00AB50CB">
          <w:rPr>
            <w:rStyle w:val="a9"/>
            <w:noProof/>
          </w:rPr>
          <w:t xml:space="preserve">Статья 5. </w:t>
        </w:r>
        <w:r w:rsidR="00385C1F" w:rsidRPr="00190FA4">
          <w:rPr>
            <w:rFonts w:ascii="Calibri" w:hAnsi="Calibri"/>
            <w:noProof/>
            <w:sz w:val="22"/>
            <w:szCs w:val="22"/>
          </w:rPr>
          <w:tab/>
        </w:r>
        <w:r w:rsidR="00385C1F" w:rsidRPr="00AB50CB">
          <w:rPr>
            <w:rStyle w:val="a9"/>
            <w:noProof/>
          </w:rPr>
          <w:t>Объекты и субъекты градостроительных отношений</w:t>
        </w:r>
        <w:r w:rsidR="00385C1F">
          <w:rPr>
            <w:noProof/>
            <w:webHidden/>
          </w:rPr>
          <w:tab/>
        </w:r>
        <w:r w:rsidR="00385C1F">
          <w:rPr>
            <w:noProof/>
            <w:webHidden/>
          </w:rPr>
          <w:fldChar w:fldCharType="begin"/>
        </w:r>
        <w:r w:rsidR="00385C1F">
          <w:rPr>
            <w:noProof/>
            <w:webHidden/>
          </w:rPr>
          <w:instrText xml:space="preserve"> PAGEREF _Toc133418628 \h </w:instrText>
        </w:r>
        <w:r w:rsidR="00385C1F">
          <w:rPr>
            <w:noProof/>
            <w:webHidden/>
          </w:rPr>
        </w:r>
        <w:r w:rsidR="00385C1F">
          <w:rPr>
            <w:noProof/>
            <w:webHidden/>
          </w:rPr>
          <w:fldChar w:fldCharType="separate"/>
        </w:r>
        <w:r w:rsidR="00322BAB">
          <w:rPr>
            <w:noProof/>
            <w:webHidden/>
          </w:rPr>
          <w:t>9</w:t>
        </w:r>
        <w:r w:rsidR="00385C1F">
          <w:rPr>
            <w:noProof/>
            <w:webHidden/>
          </w:rPr>
          <w:fldChar w:fldCharType="end"/>
        </w:r>
      </w:hyperlink>
    </w:p>
    <w:p w:rsidR="00385C1F" w:rsidRPr="00190FA4" w:rsidRDefault="00BC3DDC" w:rsidP="00385C1F">
      <w:pPr>
        <w:pStyle w:val="31"/>
        <w:rPr>
          <w:rFonts w:ascii="Calibri" w:hAnsi="Calibri"/>
          <w:noProof/>
          <w:sz w:val="22"/>
          <w:szCs w:val="22"/>
        </w:rPr>
      </w:pPr>
      <w:hyperlink w:anchor="_Toc133418629" w:history="1">
        <w:r w:rsidR="00385C1F" w:rsidRPr="00AB50CB">
          <w:rPr>
            <w:rStyle w:val="a9"/>
            <w:noProof/>
          </w:rPr>
          <w:t xml:space="preserve">Статья 6. </w:t>
        </w:r>
        <w:r w:rsidR="00385C1F" w:rsidRPr="00190FA4">
          <w:rPr>
            <w:rFonts w:ascii="Calibri" w:hAnsi="Calibri"/>
            <w:noProof/>
            <w:sz w:val="22"/>
            <w:szCs w:val="22"/>
          </w:rPr>
          <w:tab/>
        </w:r>
        <w:r w:rsidR="00385C1F" w:rsidRPr="00AB50CB">
          <w:rPr>
            <w:rStyle w:val="a9"/>
            <w:noProof/>
          </w:rPr>
          <w:t>Комиссия по подготовке проекта Правил землепользования и застройки</w:t>
        </w:r>
        <w:r w:rsidR="00385C1F">
          <w:rPr>
            <w:noProof/>
            <w:webHidden/>
          </w:rPr>
          <w:tab/>
        </w:r>
        <w:r w:rsidR="00385C1F">
          <w:rPr>
            <w:noProof/>
            <w:webHidden/>
          </w:rPr>
          <w:fldChar w:fldCharType="begin"/>
        </w:r>
        <w:r w:rsidR="00385C1F">
          <w:rPr>
            <w:noProof/>
            <w:webHidden/>
          </w:rPr>
          <w:instrText xml:space="preserve"> PAGEREF _Toc133418629 \h </w:instrText>
        </w:r>
        <w:r w:rsidR="00385C1F">
          <w:rPr>
            <w:noProof/>
            <w:webHidden/>
          </w:rPr>
        </w:r>
        <w:r w:rsidR="00385C1F">
          <w:rPr>
            <w:noProof/>
            <w:webHidden/>
          </w:rPr>
          <w:fldChar w:fldCharType="separate"/>
        </w:r>
        <w:r w:rsidR="00322BAB">
          <w:rPr>
            <w:noProof/>
            <w:webHidden/>
          </w:rPr>
          <w:t>10</w:t>
        </w:r>
        <w:r w:rsidR="00385C1F">
          <w:rPr>
            <w:noProof/>
            <w:webHidden/>
          </w:rPr>
          <w:fldChar w:fldCharType="end"/>
        </w:r>
      </w:hyperlink>
    </w:p>
    <w:p w:rsidR="00385C1F" w:rsidRPr="00190FA4" w:rsidRDefault="00BC3DDC" w:rsidP="00385C1F">
      <w:pPr>
        <w:pStyle w:val="31"/>
        <w:rPr>
          <w:rFonts w:ascii="Calibri" w:hAnsi="Calibri"/>
          <w:noProof/>
          <w:sz w:val="22"/>
          <w:szCs w:val="22"/>
        </w:rPr>
      </w:pPr>
      <w:hyperlink w:anchor="_Toc133418630" w:history="1">
        <w:r w:rsidR="00385C1F" w:rsidRPr="00AB50CB">
          <w:rPr>
            <w:rStyle w:val="a9"/>
            <w:noProof/>
          </w:rPr>
          <w:t xml:space="preserve">Статья 7. </w:t>
        </w:r>
        <w:r w:rsidR="00385C1F" w:rsidRPr="00190FA4">
          <w:rPr>
            <w:rFonts w:ascii="Calibri" w:hAnsi="Calibri"/>
            <w:noProof/>
            <w:sz w:val="22"/>
            <w:szCs w:val="22"/>
          </w:rPr>
          <w:tab/>
        </w:r>
        <w:r w:rsidR="00385C1F" w:rsidRPr="00AB50CB">
          <w:rPr>
            <w:rStyle w:val="a9"/>
            <w:noProof/>
          </w:rPr>
          <w:t>Градостроительные регламенты и их применение</w:t>
        </w:r>
        <w:r w:rsidR="00385C1F">
          <w:rPr>
            <w:noProof/>
            <w:webHidden/>
          </w:rPr>
          <w:tab/>
        </w:r>
        <w:r w:rsidR="00385C1F">
          <w:rPr>
            <w:noProof/>
            <w:webHidden/>
          </w:rPr>
          <w:fldChar w:fldCharType="begin"/>
        </w:r>
        <w:r w:rsidR="00385C1F">
          <w:rPr>
            <w:noProof/>
            <w:webHidden/>
          </w:rPr>
          <w:instrText xml:space="preserve"> PAGEREF _Toc133418630 \h </w:instrText>
        </w:r>
        <w:r w:rsidR="00385C1F">
          <w:rPr>
            <w:noProof/>
            <w:webHidden/>
          </w:rPr>
        </w:r>
        <w:r w:rsidR="00385C1F">
          <w:rPr>
            <w:noProof/>
            <w:webHidden/>
          </w:rPr>
          <w:fldChar w:fldCharType="separate"/>
        </w:r>
        <w:r w:rsidR="00322BAB">
          <w:rPr>
            <w:noProof/>
            <w:webHidden/>
          </w:rPr>
          <w:t>10</w:t>
        </w:r>
        <w:r w:rsidR="00385C1F">
          <w:rPr>
            <w:noProof/>
            <w:webHidden/>
          </w:rPr>
          <w:fldChar w:fldCharType="end"/>
        </w:r>
      </w:hyperlink>
    </w:p>
    <w:p w:rsidR="00385C1F" w:rsidRPr="00190FA4" w:rsidRDefault="00BC3DDC" w:rsidP="00385C1F">
      <w:pPr>
        <w:pStyle w:val="31"/>
        <w:tabs>
          <w:tab w:val="left" w:pos="2287"/>
        </w:tabs>
        <w:rPr>
          <w:rFonts w:ascii="Calibri" w:hAnsi="Calibri"/>
          <w:noProof/>
          <w:sz w:val="22"/>
          <w:szCs w:val="22"/>
        </w:rPr>
      </w:pPr>
      <w:hyperlink w:anchor="_Toc133418631" w:history="1">
        <w:r w:rsidR="00385C1F" w:rsidRPr="00AB50CB">
          <w:rPr>
            <w:rStyle w:val="a9"/>
            <w:noProof/>
          </w:rPr>
          <w:t xml:space="preserve">Статья 8. </w:t>
        </w:r>
        <w:r w:rsidR="00385C1F" w:rsidRPr="00190FA4">
          <w:rPr>
            <w:rFonts w:ascii="Calibri" w:hAnsi="Calibri"/>
            <w:noProof/>
            <w:sz w:val="22"/>
            <w:szCs w:val="22"/>
          </w:rPr>
          <w:tab/>
        </w:r>
        <w:r w:rsidR="00385C1F" w:rsidRPr="00AB50CB">
          <w:rPr>
            <w:rStyle w:val="a9"/>
            <w:noProof/>
          </w:rPr>
          <w:t>Действие Правил землепользования и застройки по отношению к иным вопросам градостроительной деятельности</w:t>
        </w:r>
        <w:r w:rsidR="00385C1F">
          <w:rPr>
            <w:noProof/>
            <w:webHidden/>
          </w:rPr>
          <w:tab/>
        </w:r>
        <w:r w:rsidR="00385C1F">
          <w:rPr>
            <w:noProof/>
            <w:webHidden/>
          </w:rPr>
          <w:fldChar w:fldCharType="begin"/>
        </w:r>
        <w:r w:rsidR="00385C1F">
          <w:rPr>
            <w:noProof/>
            <w:webHidden/>
          </w:rPr>
          <w:instrText xml:space="preserve"> PAGEREF _Toc133418631 \h </w:instrText>
        </w:r>
        <w:r w:rsidR="00385C1F">
          <w:rPr>
            <w:noProof/>
            <w:webHidden/>
          </w:rPr>
        </w:r>
        <w:r w:rsidR="00385C1F">
          <w:rPr>
            <w:noProof/>
            <w:webHidden/>
          </w:rPr>
          <w:fldChar w:fldCharType="separate"/>
        </w:r>
        <w:r w:rsidR="00322BAB">
          <w:rPr>
            <w:noProof/>
            <w:webHidden/>
          </w:rPr>
          <w:t>11</w:t>
        </w:r>
        <w:r w:rsidR="00385C1F">
          <w:rPr>
            <w:noProof/>
            <w:webHidden/>
          </w:rPr>
          <w:fldChar w:fldCharType="end"/>
        </w:r>
      </w:hyperlink>
    </w:p>
    <w:p w:rsidR="00385C1F" w:rsidRPr="00190FA4" w:rsidRDefault="00BC3DDC" w:rsidP="00385C1F">
      <w:pPr>
        <w:pStyle w:val="21"/>
        <w:rPr>
          <w:rFonts w:ascii="Calibri" w:hAnsi="Calibri"/>
          <w:bCs w:val="0"/>
          <w:noProof/>
          <w:sz w:val="22"/>
          <w:szCs w:val="22"/>
        </w:rPr>
      </w:pPr>
      <w:hyperlink w:anchor="_Toc133418632" w:history="1">
        <w:r w:rsidR="00385C1F" w:rsidRPr="00AB50CB">
          <w:rPr>
            <w:rStyle w:val="a9"/>
            <w:noProof/>
          </w:rPr>
          <w:t xml:space="preserve">Глава 3. </w:t>
        </w:r>
        <w:r w:rsidR="00385C1F" w:rsidRPr="00190FA4">
          <w:rPr>
            <w:rFonts w:ascii="Calibri" w:hAnsi="Calibri"/>
            <w:bCs w:val="0"/>
            <w:noProof/>
            <w:sz w:val="22"/>
            <w:szCs w:val="22"/>
          </w:rPr>
          <w:tab/>
        </w:r>
        <w:r w:rsidR="00385C1F" w:rsidRPr="00AB50CB">
          <w:rPr>
            <w:rStyle w:val="a9"/>
            <w:noProof/>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385C1F">
          <w:rPr>
            <w:noProof/>
            <w:webHidden/>
          </w:rPr>
          <w:tab/>
        </w:r>
        <w:r w:rsidR="00385C1F">
          <w:rPr>
            <w:noProof/>
            <w:webHidden/>
          </w:rPr>
          <w:fldChar w:fldCharType="begin"/>
        </w:r>
        <w:r w:rsidR="00385C1F">
          <w:rPr>
            <w:noProof/>
            <w:webHidden/>
          </w:rPr>
          <w:instrText xml:space="preserve"> PAGEREF _Toc133418632 \h </w:instrText>
        </w:r>
        <w:r w:rsidR="00385C1F">
          <w:rPr>
            <w:noProof/>
            <w:webHidden/>
          </w:rPr>
        </w:r>
        <w:r w:rsidR="00385C1F">
          <w:rPr>
            <w:noProof/>
            <w:webHidden/>
          </w:rPr>
          <w:fldChar w:fldCharType="separate"/>
        </w:r>
        <w:r w:rsidR="00322BAB">
          <w:rPr>
            <w:noProof/>
            <w:webHidden/>
          </w:rPr>
          <w:t>11</w:t>
        </w:r>
        <w:r w:rsidR="00385C1F">
          <w:rPr>
            <w:noProof/>
            <w:webHidden/>
          </w:rPr>
          <w:fldChar w:fldCharType="end"/>
        </w:r>
      </w:hyperlink>
    </w:p>
    <w:p w:rsidR="00385C1F" w:rsidRPr="00190FA4" w:rsidRDefault="00BC3DDC" w:rsidP="00385C1F">
      <w:pPr>
        <w:pStyle w:val="31"/>
        <w:rPr>
          <w:rFonts w:ascii="Calibri" w:hAnsi="Calibri"/>
          <w:noProof/>
          <w:sz w:val="22"/>
          <w:szCs w:val="22"/>
        </w:rPr>
      </w:pPr>
      <w:hyperlink w:anchor="_Toc133418633" w:history="1">
        <w:r w:rsidR="00385C1F" w:rsidRPr="00AB50CB">
          <w:rPr>
            <w:rStyle w:val="a9"/>
            <w:noProof/>
          </w:rPr>
          <w:t xml:space="preserve">Статья 9. </w:t>
        </w:r>
        <w:r w:rsidR="00385C1F" w:rsidRPr="00190FA4">
          <w:rPr>
            <w:rFonts w:ascii="Calibri" w:hAnsi="Calibri"/>
            <w:noProof/>
            <w:sz w:val="22"/>
            <w:szCs w:val="22"/>
          </w:rPr>
          <w:tab/>
        </w:r>
        <w:r w:rsidR="00385C1F" w:rsidRPr="00AB50CB">
          <w:rPr>
            <w:rStyle w:val="a9"/>
            <w:noProof/>
          </w:rPr>
          <w:t>Основные положения</w:t>
        </w:r>
        <w:r w:rsidR="00385C1F">
          <w:rPr>
            <w:noProof/>
            <w:webHidden/>
          </w:rPr>
          <w:tab/>
        </w:r>
        <w:r w:rsidR="00385C1F">
          <w:rPr>
            <w:noProof/>
            <w:webHidden/>
          </w:rPr>
          <w:fldChar w:fldCharType="begin"/>
        </w:r>
        <w:r w:rsidR="00385C1F">
          <w:rPr>
            <w:noProof/>
            <w:webHidden/>
          </w:rPr>
          <w:instrText xml:space="preserve"> PAGEREF _Toc133418633 \h </w:instrText>
        </w:r>
        <w:r w:rsidR="00385C1F">
          <w:rPr>
            <w:noProof/>
            <w:webHidden/>
          </w:rPr>
        </w:r>
        <w:r w:rsidR="00385C1F">
          <w:rPr>
            <w:noProof/>
            <w:webHidden/>
          </w:rPr>
          <w:fldChar w:fldCharType="separate"/>
        </w:r>
        <w:r w:rsidR="00322BAB">
          <w:rPr>
            <w:noProof/>
            <w:webHidden/>
          </w:rPr>
          <w:t>12</w:t>
        </w:r>
        <w:r w:rsidR="00385C1F">
          <w:rPr>
            <w:noProof/>
            <w:webHidden/>
          </w:rPr>
          <w:fldChar w:fldCharType="end"/>
        </w:r>
      </w:hyperlink>
    </w:p>
    <w:p w:rsidR="00385C1F" w:rsidRPr="00190FA4" w:rsidRDefault="00BC3DDC" w:rsidP="00385C1F">
      <w:pPr>
        <w:pStyle w:val="31"/>
        <w:tabs>
          <w:tab w:val="left" w:pos="2507"/>
        </w:tabs>
        <w:rPr>
          <w:rFonts w:ascii="Calibri" w:hAnsi="Calibri"/>
          <w:noProof/>
          <w:sz w:val="22"/>
          <w:szCs w:val="22"/>
        </w:rPr>
      </w:pPr>
      <w:hyperlink w:anchor="_Toc133418634" w:history="1">
        <w:r w:rsidR="00385C1F" w:rsidRPr="00AB50CB">
          <w:rPr>
            <w:rStyle w:val="a9"/>
            <w:noProof/>
          </w:rPr>
          <w:t xml:space="preserve">Статья 10. </w:t>
        </w:r>
        <w:r w:rsidR="00385C1F" w:rsidRPr="00190FA4">
          <w:rPr>
            <w:rFonts w:ascii="Calibri" w:hAnsi="Calibri"/>
            <w:noProof/>
            <w:sz w:val="22"/>
            <w:szCs w:val="22"/>
          </w:rPr>
          <w:tab/>
        </w:r>
        <w:r w:rsidR="00385C1F" w:rsidRPr="00AB50CB">
          <w:rPr>
            <w:rStyle w:val="a9"/>
            <w:noProof/>
          </w:rPr>
          <w:t>Порядок предоставления разрешения на условно разрешенный вид использования земельного участка или объекта капитального строительства</w:t>
        </w:r>
        <w:r w:rsidR="00385C1F">
          <w:rPr>
            <w:noProof/>
            <w:webHidden/>
          </w:rPr>
          <w:tab/>
        </w:r>
        <w:r w:rsidR="00385C1F">
          <w:rPr>
            <w:noProof/>
            <w:webHidden/>
          </w:rPr>
          <w:fldChar w:fldCharType="begin"/>
        </w:r>
        <w:r w:rsidR="00385C1F">
          <w:rPr>
            <w:noProof/>
            <w:webHidden/>
          </w:rPr>
          <w:instrText xml:space="preserve"> PAGEREF _Toc133418634 \h </w:instrText>
        </w:r>
        <w:r w:rsidR="00385C1F">
          <w:rPr>
            <w:noProof/>
            <w:webHidden/>
          </w:rPr>
        </w:r>
        <w:r w:rsidR="00385C1F">
          <w:rPr>
            <w:noProof/>
            <w:webHidden/>
          </w:rPr>
          <w:fldChar w:fldCharType="separate"/>
        </w:r>
        <w:r w:rsidR="00322BAB">
          <w:rPr>
            <w:noProof/>
            <w:webHidden/>
          </w:rPr>
          <w:t>12</w:t>
        </w:r>
        <w:r w:rsidR="00385C1F">
          <w:rPr>
            <w:noProof/>
            <w:webHidden/>
          </w:rPr>
          <w:fldChar w:fldCharType="end"/>
        </w:r>
      </w:hyperlink>
    </w:p>
    <w:p w:rsidR="00385C1F" w:rsidRPr="00190FA4" w:rsidRDefault="00BC3DDC" w:rsidP="00385C1F">
      <w:pPr>
        <w:pStyle w:val="31"/>
        <w:tabs>
          <w:tab w:val="left" w:pos="2332"/>
        </w:tabs>
        <w:rPr>
          <w:rFonts w:ascii="Calibri" w:hAnsi="Calibri"/>
          <w:noProof/>
          <w:sz w:val="22"/>
          <w:szCs w:val="22"/>
        </w:rPr>
      </w:pPr>
      <w:hyperlink w:anchor="_Toc133418635" w:history="1">
        <w:r w:rsidR="00385C1F" w:rsidRPr="00AB50CB">
          <w:rPr>
            <w:rStyle w:val="a9"/>
            <w:noProof/>
          </w:rPr>
          <w:t xml:space="preserve">Статья 11. </w:t>
        </w:r>
        <w:r w:rsidR="00385C1F" w:rsidRPr="00190FA4">
          <w:rPr>
            <w:rFonts w:ascii="Calibri" w:hAnsi="Calibri"/>
            <w:noProof/>
            <w:sz w:val="22"/>
            <w:szCs w:val="22"/>
          </w:rPr>
          <w:tab/>
        </w:r>
        <w:r w:rsidR="00385C1F" w:rsidRPr="00AB50CB">
          <w:rPr>
            <w:rStyle w:val="a9"/>
            <w:noProof/>
          </w:rPr>
          <w:t>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00385C1F">
          <w:rPr>
            <w:noProof/>
            <w:webHidden/>
          </w:rPr>
          <w:tab/>
        </w:r>
        <w:r w:rsidR="00385C1F">
          <w:rPr>
            <w:noProof/>
            <w:webHidden/>
          </w:rPr>
          <w:fldChar w:fldCharType="begin"/>
        </w:r>
        <w:r w:rsidR="00385C1F">
          <w:rPr>
            <w:noProof/>
            <w:webHidden/>
          </w:rPr>
          <w:instrText xml:space="preserve"> PAGEREF _Toc133418635 \h </w:instrText>
        </w:r>
        <w:r w:rsidR="00385C1F">
          <w:rPr>
            <w:noProof/>
            <w:webHidden/>
          </w:rPr>
        </w:r>
        <w:r w:rsidR="00385C1F">
          <w:rPr>
            <w:noProof/>
            <w:webHidden/>
          </w:rPr>
          <w:fldChar w:fldCharType="separate"/>
        </w:r>
        <w:r w:rsidR="00322BAB">
          <w:rPr>
            <w:noProof/>
            <w:webHidden/>
          </w:rPr>
          <w:t>12</w:t>
        </w:r>
        <w:r w:rsidR="00385C1F">
          <w:rPr>
            <w:noProof/>
            <w:webHidden/>
          </w:rPr>
          <w:fldChar w:fldCharType="end"/>
        </w:r>
      </w:hyperlink>
    </w:p>
    <w:p w:rsidR="00385C1F" w:rsidRPr="00190FA4" w:rsidRDefault="00BC3DDC" w:rsidP="00385C1F">
      <w:pPr>
        <w:pStyle w:val="21"/>
        <w:rPr>
          <w:rFonts w:ascii="Calibri" w:hAnsi="Calibri"/>
          <w:bCs w:val="0"/>
          <w:noProof/>
          <w:sz w:val="22"/>
          <w:szCs w:val="22"/>
        </w:rPr>
      </w:pPr>
      <w:hyperlink w:anchor="_Toc133418636" w:history="1">
        <w:r w:rsidR="00385C1F" w:rsidRPr="00AB50CB">
          <w:rPr>
            <w:rStyle w:val="a9"/>
            <w:noProof/>
          </w:rPr>
          <w:t xml:space="preserve">Глава 4. </w:t>
        </w:r>
        <w:r w:rsidR="00385C1F" w:rsidRPr="00190FA4">
          <w:rPr>
            <w:rFonts w:ascii="Calibri" w:hAnsi="Calibri"/>
            <w:bCs w:val="0"/>
            <w:noProof/>
            <w:sz w:val="22"/>
            <w:szCs w:val="22"/>
          </w:rPr>
          <w:tab/>
        </w:r>
        <w:r w:rsidR="00385C1F" w:rsidRPr="00AB50CB">
          <w:rPr>
            <w:rStyle w:val="a9"/>
            <w:noProof/>
          </w:rPr>
          <w:t>Положения о подготовке документации по планировке территории</w:t>
        </w:r>
        <w:r w:rsidR="00385C1F">
          <w:rPr>
            <w:noProof/>
            <w:webHidden/>
          </w:rPr>
          <w:tab/>
        </w:r>
        <w:r w:rsidR="00385C1F">
          <w:rPr>
            <w:noProof/>
            <w:webHidden/>
          </w:rPr>
          <w:fldChar w:fldCharType="begin"/>
        </w:r>
        <w:r w:rsidR="00385C1F">
          <w:rPr>
            <w:noProof/>
            <w:webHidden/>
          </w:rPr>
          <w:instrText xml:space="preserve"> PAGEREF _Toc133418636 \h </w:instrText>
        </w:r>
        <w:r w:rsidR="00385C1F">
          <w:rPr>
            <w:noProof/>
            <w:webHidden/>
          </w:rPr>
        </w:r>
        <w:r w:rsidR="00385C1F">
          <w:rPr>
            <w:noProof/>
            <w:webHidden/>
          </w:rPr>
          <w:fldChar w:fldCharType="separate"/>
        </w:r>
        <w:r w:rsidR="00322BAB">
          <w:rPr>
            <w:noProof/>
            <w:webHidden/>
          </w:rPr>
          <w:t>13</w:t>
        </w:r>
        <w:r w:rsidR="00385C1F">
          <w:rPr>
            <w:noProof/>
            <w:webHidden/>
          </w:rPr>
          <w:fldChar w:fldCharType="end"/>
        </w:r>
      </w:hyperlink>
    </w:p>
    <w:p w:rsidR="00385C1F" w:rsidRPr="00190FA4" w:rsidRDefault="00BC3DDC" w:rsidP="00385C1F">
      <w:pPr>
        <w:pStyle w:val="31"/>
        <w:tabs>
          <w:tab w:val="left" w:pos="2435"/>
        </w:tabs>
        <w:rPr>
          <w:rFonts w:ascii="Calibri" w:hAnsi="Calibri"/>
          <w:noProof/>
          <w:sz w:val="22"/>
          <w:szCs w:val="22"/>
        </w:rPr>
      </w:pPr>
      <w:hyperlink w:anchor="_Toc133418637" w:history="1">
        <w:r w:rsidR="00385C1F" w:rsidRPr="00AB50CB">
          <w:rPr>
            <w:rStyle w:val="a9"/>
            <w:noProof/>
          </w:rPr>
          <w:t xml:space="preserve">Статья 12. </w:t>
        </w:r>
        <w:r w:rsidR="00385C1F" w:rsidRPr="00190FA4">
          <w:rPr>
            <w:rFonts w:ascii="Calibri" w:hAnsi="Calibri"/>
            <w:noProof/>
            <w:sz w:val="22"/>
            <w:szCs w:val="22"/>
          </w:rPr>
          <w:tab/>
        </w:r>
        <w:r w:rsidR="00385C1F" w:rsidRPr="00AB50CB">
          <w:rPr>
            <w:rStyle w:val="a9"/>
            <w:noProof/>
          </w:rPr>
          <w:t>Общие положения о подготовке документации по планировке территории</w:t>
        </w:r>
        <w:r w:rsidR="00385C1F">
          <w:rPr>
            <w:noProof/>
            <w:webHidden/>
          </w:rPr>
          <w:tab/>
        </w:r>
        <w:r w:rsidR="00385C1F">
          <w:rPr>
            <w:noProof/>
            <w:webHidden/>
          </w:rPr>
          <w:fldChar w:fldCharType="begin"/>
        </w:r>
        <w:r w:rsidR="00385C1F">
          <w:rPr>
            <w:noProof/>
            <w:webHidden/>
          </w:rPr>
          <w:instrText xml:space="preserve"> PAGEREF _Toc133418637 \h </w:instrText>
        </w:r>
        <w:r w:rsidR="00385C1F">
          <w:rPr>
            <w:noProof/>
            <w:webHidden/>
          </w:rPr>
        </w:r>
        <w:r w:rsidR="00385C1F">
          <w:rPr>
            <w:noProof/>
            <w:webHidden/>
          </w:rPr>
          <w:fldChar w:fldCharType="separate"/>
        </w:r>
        <w:r w:rsidR="00322BAB">
          <w:rPr>
            <w:noProof/>
            <w:webHidden/>
          </w:rPr>
          <w:t>13</w:t>
        </w:r>
        <w:r w:rsidR="00385C1F">
          <w:rPr>
            <w:noProof/>
            <w:webHidden/>
          </w:rPr>
          <w:fldChar w:fldCharType="end"/>
        </w:r>
      </w:hyperlink>
    </w:p>
    <w:p w:rsidR="00385C1F" w:rsidRPr="00190FA4" w:rsidRDefault="00BC3DDC" w:rsidP="00385C1F">
      <w:pPr>
        <w:pStyle w:val="21"/>
        <w:rPr>
          <w:rFonts w:ascii="Calibri" w:hAnsi="Calibri"/>
          <w:bCs w:val="0"/>
          <w:noProof/>
          <w:sz w:val="22"/>
          <w:szCs w:val="22"/>
        </w:rPr>
      </w:pPr>
      <w:hyperlink w:anchor="_Toc133418638" w:history="1">
        <w:r w:rsidR="00385C1F" w:rsidRPr="00AB50CB">
          <w:rPr>
            <w:rStyle w:val="a9"/>
            <w:noProof/>
          </w:rPr>
          <w:t xml:space="preserve">Глава 5. </w:t>
        </w:r>
        <w:r w:rsidR="00385C1F" w:rsidRPr="00190FA4">
          <w:rPr>
            <w:rFonts w:ascii="Calibri" w:hAnsi="Calibri"/>
            <w:bCs w:val="0"/>
            <w:noProof/>
            <w:sz w:val="22"/>
            <w:szCs w:val="22"/>
          </w:rPr>
          <w:tab/>
        </w:r>
        <w:r w:rsidR="00385C1F" w:rsidRPr="00AB50CB">
          <w:rPr>
            <w:rStyle w:val="a9"/>
            <w:noProof/>
          </w:rPr>
          <w:t>Положения о проведении общественных обсуждений или публичных слушаний по вопросам землепользования и застройки</w:t>
        </w:r>
        <w:r w:rsidR="00385C1F">
          <w:rPr>
            <w:noProof/>
            <w:webHidden/>
          </w:rPr>
          <w:tab/>
        </w:r>
        <w:r w:rsidR="00385C1F">
          <w:rPr>
            <w:noProof/>
            <w:webHidden/>
          </w:rPr>
          <w:fldChar w:fldCharType="begin"/>
        </w:r>
        <w:r w:rsidR="00385C1F">
          <w:rPr>
            <w:noProof/>
            <w:webHidden/>
          </w:rPr>
          <w:instrText xml:space="preserve"> PAGEREF _Toc133418638 \h </w:instrText>
        </w:r>
        <w:r w:rsidR="00385C1F">
          <w:rPr>
            <w:noProof/>
            <w:webHidden/>
          </w:rPr>
        </w:r>
        <w:r w:rsidR="00385C1F">
          <w:rPr>
            <w:noProof/>
            <w:webHidden/>
          </w:rPr>
          <w:fldChar w:fldCharType="separate"/>
        </w:r>
        <w:r w:rsidR="00322BAB">
          <w:rPr>
            <w:noProof/>
            <w:webHidden/>
          </w:rPr>
          <w:t>13</w:t>
        </w:r>
        <w:r w:rsidR="00385C1F">
          <w:rPr>
            <w:noProof/>
            <w:webHidden/>
          </w:rPr>
          <w:fldChar w:fldCharType="end"/>
        </w:r>
      </w:hyperlink>
    </w:p>
    <w:p w:rsidR="00385C1F" w:rsidRPr="00190FA4" w:rsidRDefault="00BC3DDC" w:rsidP="00385C1F">
      <w:pPr>
        <w:pStyle w:val="31"/>
        <w:tabs>
          <w:tab w:val="left" w:pos="2447"/>
        </w:tabs>
        <w:rPr>
          <w:rFonts w:ascii="Calibri" w:hAnsi="Calibri"/>
          <w:noProof/>
          <w:sz w:val="22"/>
          <w:szCs w:val="22"/>
        </w:rPr>
      </w:pPr>
      <w:hyperlink w:anchor="_Toc133418639" w:history="1">
        <w:r w:rsidR="00385C1F" w:rsidRPr="00AB50CB">
          <w:rPr>
            <w:rStyle w:val="a9"/>
            <w:noProof/>
          </w:rPr>
          <w:t xml:space="preserve">Статья 13. </w:t>
        </w:r>
        <w:r w:rsidR="00385C1F" w:rsidRPr="00190FA4">
          <w:rPr>
            <w:rFonts w:ascii="Calibri" w:hAnsi="Calibri"/>
            <w:noProof/>
            <w:sz w:val="22"/>
            <w:szCs w:val="22"/>
          </w:rPr>
          <w:tab/>
        </w:r>
        <w:r w:rsidR="00385C1F" w:rsidRPr="00AB50CB">
          <w:rPr>
            <w:rStyle w:val="a9"/>
            <w:noProof/>
          </w:rPr>
          <w:t>Общие положения по организации и проведению общественных обсуждений или публичных слушаний по вопросам землепользования и застройки</w:t>
        </w:r>
        <w:r w:rsidR="00385C1F">
          <w:rPr>
            <w:noProof/>
            <w:webHidden/>
          </w:rPr>
          <w:tab/>
        </w:r>
        <w:r w:rsidR="00385C1F">
          <w:rPr>
            <w:noProof/>
            <w:webHidden/>
          </w:rPr>
          <w:fldChar w:fldCharType="begin"/>
        </w:r>
        <w:r w:rsidR="00385C1F">
          <w:rPr>
            <w:noProof/>
            <w:webHidden/>
          </w:rPr>
          <w:instrText xml:space="preserve"> PAGEREF _Toc133418639 \h </w:instrText>
        </w:r>
        <w:r w:rsidR="00385C1F">
          <w:rPr>
            <w:noProof/>
            <w:webHidden/>
          </w:rPr>
        </w:r>
        <w:r w:rsidR="00385C1F">
          <w:rPr>
            <w:noProof/>
            <w:webHidden/>
          </w:rPr>
          <w:fldChar w:fldCharType="separate"/>
        </w:r>
        <w:r w:rsidR="00322BAB">
          <w:rPr>
            <w:noProof/>
            <w:webHidden/>
          </w:rPr>
          <w:t>13</w:t>
        </w:r>
        <w:r w:rsidR="00385C1F">
          <w:rPr>
            <w:noProof/>
            <w:webHidden/>
          </w:rPr>
          <w:fldChar w:fldCharType="end"/>
        </w:r>
      </w:hyperlink>
    </w:p>
    <w:p w:rsidR="00385C1F" w:rsidRPr="00190FA4" w:rsidRDefault="00BC3DDC" w:rsidP="00385C1F">
      <w:pPr>
        <w:pStyle w:val="21"/>
        <w:rPr>
          <w:rFonts w:ascii="Calibri" w:hAnsi="Calibri"/>
          <w:bCs w:val="0"/>
          <w:noProof/>
          <w:sz w:val="22"/>
          <w:szCs w:val="22"/>
        </w:rPr>
      </w:pPr>
      <w:hyperlink w:anchor="_Toc133418640" w:history="1">
        <w:r w:rsidR="00385C1F" w:rsidRPr="00AB50CB">
          <w:rPr>
            <w:rStyle w:val="a9"/>
            <w:noProof/>
          </w:rPr>
          <w:t xml:space="preserve">Глава 6. </w:t>
        </w:r>
        <w:r w:rsidR="00385C1F" w:rsidRPr="00190FA4">
          <w:rPr>
            <w:rFonts w:ascii="Calibri" w:hAnsi="Calibri"/>
            <w:bCs w:val="0"/>
            <w:noProof/>
            <w:sz w:val="22"/>
            <w:szCs w:val="22"/>
          </w:rPr>
          <w:tab/>
        </w:r>
        <w:r w:rsidR="00385C1F" w:rsidRPr="00AB50CB">
          <w:rPr>
            <w:rStyle w:val="a9"/>
            <w:noProof/>
          </w:rPr>
          <w:t>Положения о внесении изменений в Правила землепользования и застройки</w:t>
        </w:r>
        <w:r w:rsidR="00385C1F">
          <w:rPr>
            <w:noProof/>
            <w:webHidden/>
          </w:rPr>
          <w:tab/>
        </w:r>
        <w:r w:rsidR="00385C1F">
          <w:rPr>
            <w:noProof/>
            <w:webHidden/>
          </w:rPr>
          <w:fldChar w:fldCharType="begin"/>
        </w:r>
        <w:r w:rsidR="00385C1F">
          <w:rPr>
            <w:noProof/>
            <w:webHidden/>
          </w:rPr>
          <w:instrText xml:space="preserve"> PAGEREF _Toc133418640 \h </w:instrText>
        </w:r>
        <w:r w:rsidR="00385C1F">
          <w:rPr>
            <w:noProof/>
            <w:webHidden/>
          </w:rPr>
        </w:r>
        <w:r w:rsidR="00385C1F">
          <w:rPr>
            <w:noProof/>
            <w:webHidden/>
          </w:rPr>
          <w:fldChar w:fldCharType="separate"/>
        </w:r>
        <w:r w:rsidR="00322BAB">
          <w:rPr>
            <w:noProof/>
            <w:webHidden/>
          </w:rPr>
          <w:t>14</w:t>
        </w:r>
        <w:r w:rsidR="00385C1F">
          <w:rPr>
            <w:noProof/>
            <w:webHidden/>
          </w:rPr>
          <w:fldChar w:fldCharType="end"/>
        </w:r>
      </w:hyperlink>
    </w:p>
    <w:p w:rsidR="00385C1F" w:rsidRPr="00190FA4" w:rsidRDefault="00BC3DDC" w:rsidP="00385C1F">
      <w:pPr>
        <w:pStyle w:val="31"/>
        <w:rPr>
          <w:rFonts w:ascii="Calibri" w:hAnsi="Calibri"/>
          <w:noProof/>
          <w:sz w:val="22"/>
          <w:szCs w:val="22"/>
        </w:rPr>
      </w:pPr>
      <w:hyperlink w:anchor="_Toc133418641" w:history="1">
        <w:r w:rsidR="00385C1F" w:rsidRPr="00AB50CB">
          <w:rPr>
            <w:rStyle w:val="a9"/>
            <w:noProof/>
          </w:rPr>
          <w:t xml:space="preserve">Статья 14. </w:t>
        </w:r>
        <w:r w:rsidR="00385C1F" w:rsidRPr="00190FA4">
          <w:rPr>
            <w:rFonts w:ascii="Calibri" w:hAnsi="Calibri"/>
            <w:noProof/>
            <w:sz w:val="22"/>
            <w:szCs w:val="22"/>
          </w:rPr>
          <w:tab/>
        </w:r>
        <w:r w:rsidR="00385C1F" w:rsidRPr="00AB50CB">
          <w:rPr>
            <w:rStyle w:val="a9"/>
            <w:noProof/>
          </w:rPr>
          <w:t>Порядок внесения изменений в Правила землепользования и застройки</w:t>
        </w:r>
        <w:r w:rsidR="00385C1F">
          <w:rPr>
            <w:noProof/>
            <w:webHidden/>
          </w:rPr>
          <w:tab/>
        </w:r>
        <w:r w:rsidR="00385C1F">
          <w:rPr>
            <w:noProof/>
            <w:webHidden/>
          </w:rPr>
          <w:fldChar w:fldCharType="begin"/>
        </w:r>
        <w:r w:rsidR="00385C1F">
          <w:rPr>
            <w:noProof/>
            <w:webHidden/>
          </w:rPr>
          <w:instrText xml:space="preserve"> PAGEREF _Toc133418641 \h </w:instrText>
        </w:r>
        <w:r w:rsidR="00385C1F">
          <w:rPr>
            <w:noProof/>
            <w:webHidden/>
          </w:rPr>
        </w:r>
        <w:r w:rsidR="00385C1F">
          <w:rPr>
            <w:noProof/>
            <w:webHidden/>
          </w:rPr>
          <w:fldChar w:fldCharType="separate"/>
        </w:r>
        <w:r w:rsidR="00322BAB">
          <w:rPr>
            <w:noProof/>
            <w:webHidden/>
          </w:rPr>
          <w:t>14</w:t>
        </w:r>
        <w:r w:rsidR="00385C1F">
          <w:rPr>
            <w:noProof/>
            <w:webHidden/>
          </w:rPr>
          <w:fldChar w:fldCharType="end"/>
        </w:r>
      </w:hyperlink>
    </w:p>
    <w:p w:rsidR="00385C1F" w:rsidRPr="00190FA4" w:rsidRDefault="00BC3DDC" w:rsidP="00385C1F">
      <w:pPr>
        <w:pStyle w:val="21"/>
        <w:rPr>
          <w:rFonts w:ascii="Calibri" w:hAnsi="Calibri"/>
          <w:bCs w:val="0"/>
          <w:noProof/>
          <w:sz w:val="22"/>
          <w:szCs w:val="22"/>
        </w:rPr>
      </w:pPr>
      <w:hyperlink w:anchor="_Toc133418642" w:history="1">
        <w:r w:rsidR="00385C1F" w:rsidRPr="00AB50CB">
          <w:rPr>
            <w:rStyle w:val="a9"/>
            <w:noProof/>
          </w:rPr>
          <w:t xml:space="preserve">Глава 7. </w:t>
        </w:r>
        <w:r w:rsidR="00385C1F" w:rsidRPr="00190FA4">
          <w:rPr>
            <w:rFonts w:ascii="Calibri" w:hAnsi="Calibri"/>
            <w:bCs w:val="0"/>
            <w:noProof/>
            <w:sz w:val="22"/>
            <w:szCs w:val="22"/>
          </w:rPr>
          <w:tab/>
        </w:r>
        <w:r w:rsidR="00385C1F" w:rsidRPr="00AB50CB">
          <w:rPr>
            <w:rStyle w:val="a9"/>
            <w:noProof/>
          </w:rPr>
          <w:t>Положения о регулировании иных вопросов землепользования и застройки</w:t>
        </w:r>
        <w:r w:rsidR="00385C1F">
          <w:rPr>
            <w:noProof/>
            <w:webHidden/>
          </w:rPr>
          <w:tab/>
        </w:r>
        <w:r w:rsidR="00385C1F">
          <w:rPr>
            <w:noProof/>
            <w:webHidden/>
          </w:rPr>
          <w:fldChar w:fldCharType="begin"/>
        </w:r>
        <w:r w:rsidR="00385C1F">
          <w:rPr>
            <w:noProof/>
            <w:webHidden/>
          </w:rPr>
          <w:instrText xml:space="preserve"> PAGEREF _Toc133418642 \h </w:instrText>
        </w:r>
        <w:r w:rsidR="00385C1F">
          <w:rPr>
            <w:noProof/>
            <w:webHidden/>
          </w:rPr>
        </w:r>
        <w:r w:rsidR="00385C1F">
          <w:rPr>
            <w:noProof/>
            <w:webHidden/>
          </w:rPr>
          <w:fldChar w:fldCharType="separate"/>
        </w:r>
        <w:r w:rsidR="00322BAB">
          <w:rPr>
            <w:noProof/>
            <w:webHidden/>
          </w:rPr>
          <w:t>17</w:t>
        </w:r>
        <w:r w:rsidR="00385C1F">
          <w:rPr>
            <w:noProof/>
            <w:webHidden/>
          </w:rPr>
          <w:fldChar w:fldCharType="end"/>
        </w:r>
      </w:hyperlink>
    </w:p>
    <w:p w:rsidR="00385C1F" w:rsidRPr="00190FA4" w:rsidRDefault="00BC3DDC" w:rsidP="00385C1F">
      <w:pPr>
        <w:pStyle w:val="31"/>
        <w:tabs>
          <w:tab w:val="left" w:pos="2323"/>
        </w:tabs>
        <w:rPr>
          <w:rFonts w:ascii="Calibri" w:hAnsi="Calibri"/>
          <w:noProof/>
          <w:sz w:val="22"/>
          <w:szCs w:val="22"/>
        </w:rPr>
      </w:pPr>
      <w:hyperlink w:anchor="_Toc133418643" w:history="1">
        <w:r w:rsidR="00385C1F" w:rsidRPr="00AB50CB">
          <w:rPr>
            <w:rStyle w:val="a9"/>
            <w:noProof/>
          </w:rPr>
          <w:t xml:space="preserve">Статья 15. </w:t>
        </w:r>
        <w:r w:rsidR="00385C1F" w:rsidRPr="00190FA4">
          <w:rPr>
            <w:rFonts w:ascii="Calibri" w:hAnsi="Calibri"/>
            <w:noProof/>
            <w:sz w:val="22"/>
            <w:szCs w:val="22"/>
          </w:rPr>
          <w:tab/>
        </w:r>
        <w:r w:rsidR="00385C1F" w:rsidRPr="00AB50CB">
          <w:rPr>
            <w:rStyle w:val="a9"/>
            <w:noProof/>
          </w:rPr>
          <w:t xml:space="preserve">Внесение сведений о границах территориальных зон </w:t>
        </w:r>
        <w:r w:rsidR="00385C1F" w:rsidRPr="00AB50CB">
          <w:rPr>
            <w:rStyle w:val="a9"/>
            <w:smallCaps/>
            <w:noProof/>
            <w:w w:val="101"/>
          </w:rPr>
          <w:t>в</w:t>
        </w:r>
        <w:r w:rsidR="00385C1F" w:rsidRPr="00AB50CB">
          <w:rPr>
            <w:rStyle w:val="a9"/>
            <w:noProof/>
          </w:rPr>
          <w:t xml:space="preserve"> Е</w:t>
        </w:r>
        <w:r w:rsidR="00385C1F" w:rsidRPr="00AB50CB">
          <w:rPr>
            <w:rStyle w:val="a9"/>
            <w:noProof/>
            <w:spacing w:val="1"/>
          </w:rPr>
          <w:t>дин</w:t>
        </w:r>
        <w:r w:rsidR="00385C1F" w:rsidRPr="00AB50CB">
          <w:rPr>
            <w:rStyle w:val="a9"/>
            <w:noProof/>
            <w:spacing w:val="-3"/>
          </w:rPr>
          <w:t>ы</w:t>
        </w:r>
        <w:r w:rsidR="00385C1F" w:rsidRPr="00AB50CB">
          <w:rPr>
            <w:rStyle w:val="a9"/>
            <w:noProof/>
          </w:rPr>
          <w:t xml:space="preserve">й </w:t>
        </w:r>
        <w:r w:rsidR="00385C1F" w:rsidRPr="00AB50CB">
          <w:rPr>
            <w:rStyle w:val="a9"/>
            <w:noProof/>
            <w:spacing w:val="-1"/>
          </w:rPr>
          <w:t>г</w:t>
        </w:r>
        <w:r w:rsidR="00385C1F" w:rsidRPr="00AB50CB">
          <w:rPr>
            <w:rStyle w:val="a9"/>
            <w:noProof/>
          </w:rPr>
          <w:t>о</w:t>
        </w:r>
        <w:r w:rsidR="00385C1F" w:rsidRPr="00AB50CB">
          <w:rPr>
            <w:rStyle w:val="a9"/>
            <w:noProof/>
            <w:spacing w:val="-1"/>
          </w:rPr>
          <w:t>с</w:t>
        </w:r>
        <w:r w:rsidR="00385C1F" w:rsidRPr="00AB50CB">
          <w:rPr>
            <w:rStyle w:val="a9"/>
            <w:noProof/>
          </w:rPr>
          <w:t>у</w:t>
        </w:r>
        <w:r w:rsidR="00385C1F" w:rsidRPr="00AB50CB">
          <w:rPr>
            <w:rStyle w:val="a9"/>
            <w:noProof/>
            <w:spacing w:val="1"/>
          </w:rPr>
          <w:t>д</w:t>
        </w:r>
        <w:r w:rsidR="00385C1F" w:rsidRPr="00AB50CB">
          <w:rPr>
            <w:rStyle w:val="a9"/>
            <w:noProof/>
          </w:rPr>
          <w:t>ар</w:t>
        </w:r>
        <w:r w:rsidR="00385C1F" w:rsidRPr="00AB50CB">
          <w:rPr>
            <w:rStyle w:val="a9"/>
            <w:noProof/>
            <w:spacing w:val="-1"/>
          </w:rPr>
          <w:t>с</w:t>
        </w:r>
        <w:r w:rsidR="00385C1F" w:rsidRPr="00AB50CB">
          <w:rPr>
            <w:rStyle w:val="a9"/>
            <w:noProof/>
            <w:spacing w:val="2"/>
          </w:rPr>
          <w:t>т</w:t>
        </w:r>
        <w:r w:rsidR="00385C1F" w:rsidRPr="00AB50CB">
          <w:rPr>
            <w:rStyle w:val="a9"/>
            <w:noProof/>
          </w:rPr>
          <w:t>в</w:t>
        </w:r>
        <w:r w:rsidR="00385C1F" w:rsidRPr="00AB50CB">
          <w:rPr>
            <w:rStyle w:val="a9"/>
            <w:noProof/>
            <w:spacing w:val="-4"/>
          </w:rPr>
          <w:t>е</w:t>
        </w:r>
        <w:r w:rsidR="00385C1F" w:rsidRPr="00AB50CB">
          <w:rPr>
            <w:rStyle w:val="a9"/>
            <w:noProof/>
          </w:rPr>
          <w:t>нн</w:t>
        </w:r>
        <w:r w:rsidR="00385C1F" w:rsidRPr="00AB50CB">
          <w:rPr>
            <w:rStyle w:val="a9"/>
            <w:noProof/>
            <w:spacing w:val="-1"/>
          </w:rPr>
          <w:t>ы</w:t>
        </w:r>
        <w:r w:rsidR="00385C1F" w:rsidRPr="00AB50CB">
          <w:rPr>
            <w:rStyle w:val="a9"/>
            <w:noProof/>
          </w:rPr>
          <w:t>й р</w:t>
        </w:r>
        <w:r w:rsidR="00385C1F" w:rsidRPr="00AB50CB">
          <w:rPr>
            <w:rStyle w:val="a9"/>
            <w:noProof/>
            <w:spacing w:val="-1"/>
          </w:rPr>
          <w:t>еест</w:t>
        </w:r>
        <w:r w:rsidR="00385C1F" w:rsidRPr="00AB50CB">
          <w:rPr>
            <w:rStyle w:val="a9"/>
            <w:noProof/>
          </w:rPr>
          <w:t>р н</w:t>
        </w:r>
        <w:r w:rsidR="00385C1F" w:rsidRPr="00AB50CB">
          <w:rPr>
            <w:rStyle w:val="a9"/>
            <w:noProof/>
            <w:spacing w:val="-1"/>
          </w:rPr>
          <w:t>е</w:t>
        </w:r>
        <w:r w:rsidR="00385C1F" w:rsidRPr="00AB50CB">
          <w:rPr>
            <w:rStyle w:val="a9"/>
            <w:noProof/>
            <w:spacing w:val="1"/>
          </w:rPr>
          <w:t>д</w:t>
        </w:r>
        <w:r w:rsidR="00385C1F" w:rsidRPr="00AB50CB">
          <w:rPr>
            <w:rStyle w:val="a9"/>
            <w:noProof/>
          </w:rPr>
          <w:t>ви</w:t>
        </w:r>
        <w:r w:rsidR="00385C1F" w:rsidRPr="00AB50CB">
          <w:rPr>
            <w:rStyle w:val="a9"/>
            <w:noProof/>
            <w:spacing w:val="-4"/>
          </w:rPr>
          <w:t>ж</w:t>
        </w:r>
        <w:r w:rsidR="00385C1F" w:rsidRPr="00AB50CB">
          <w:rPr>
            <w:rStyle w:val="a9"/>
            <w:noProof/>
          </w:rPr>
          <w:t>и</w:t>
        </w:r>
        <w:r w:rsidR="00385C1F" w:rsidRPr="00AB50CB">
          <w:rPr>
            <w:rStyle w:val="a9"/>
            <w:noProof/>
            <w:spacing w:val="-1"/>
          </w:rPr>
          <w:t>м</w:t>
        </w:r>
        <w:r w:rsidR="00385C1F" w:rsidRPr="00AB50CB">
          <w:rPr>
            <w:rStyle w:val="a9"/>
            <w:noProof/>
          </w:rPr>
          <w:t>о</w:t>
        </w:r>
        <w:r w:rsidR="00385C1F" w:rsidRPr="00AB50CB">
          <w:rPr>
            <w:rStyle w:val="a9"/>
            <w:noProof/>
            <w:spacing w:val="-1"/>
          </w:rPr>
          <w:t>с</w:t>
        </w:r>
        <w:r w:rsidR="00385C1F" w:rsidRPr="00AB50CB">
          <w:rPr>
            <w:rStyle w:val="a9"/>
            <w:noProof/>
            <w:spacing w:val="2"/>
          </w:rPr>
          <w:t>т</w:t>
        </w:r>
        <w:r w:rsidR="00385C1F" w:rsidRPr="00AB50CB">
          <w:rPr>
            <w:rStyle w:val="a9"/>
            <w:noProof/>
          </w:rPr>
          <w:t>и</w:t>
        </w:r>
        <w:r w:rsidR="00385C1F">
          <w:rPr>
            <w:noProof/>
            <w:webHidden/>
          </w:rPr>
          <w:tab/>
        </w:r>
        <w:r w:rsidR="00385C1F">
          <w:rPr>
            <w:noProof/>
            <w:webHidden/>
          </w:rPr>
          <w:fldChar w:fldCharType="begin"/>
        </w:r>
        <w:r w:rsidR="00385C1F">
          <w:rPr>
            <w:noProof/>
            <w:webHidden/>
          </w:rPr>
          <w:instrText xml:space="preserve"> PAGEREF _Toc133418643 \h </w:instrText>
        </w:r>
        <w:r w:rsidR="00385C1F">
          <w:rPr>
            <w:noProof/>
            <w:webHidden/>
          </w:rPr>
        </w:r>
        <w:r w:rsidR="00385C1F">
          <w:rPr>
            <w:noProof/>
            <w:webHidden/>
          </w:rPr>
          <w:fldChar w:fldCharType="separate"/>
        </w:r>
        <w:r w:rsidR="00322BAB">
          <w:rPr>
            <w:noProof/>
            <w:webHidden/>
          </w:rPr>
          <w:t>17</w:t>
        </w:r>
        <w:r w:rsidR="00385C1F">
          <w:rPr>
            <w:noProof/>
            <w:webHidden/>
          </w:rPr>
          <w:fldChar w:fldCharType="end"/>
        </w:r>
      </w:hyperlink>
    </w:p>
    <w:p w:rsidR="00385C1F" w:rsidRPr="00E47803" w:rsidRDefault="00385C1F" w:rsidP="00385C1F">
      <w:pPr>
        <w:pStyle w:val="13"/>
        <w:rPr>
          <w:sz w:val="28"/>
          <w:szCs w:val="28"/>
        </w:rPr>
      </w:pPr>
      <w:r w:rsidRPr="00E47803">
        <w:rPr>
          <w:bCs/>
          <w:sz w:val="28"/>
          <w:szCs w:val="28"/>
          <w:highlight w:val="yellow"/>
          <w:lang w:val="en-US" w:eastAsia="ar-SA"/>
        </w:rPr>
        <w:fldChar w:fldCharType="end"/>
      </w:r>
      <w:r w:rsidRPr="00E47803">
        <w:rPr>
          <w:bCs/>
          <w:sz w:val="28"/>
          <w:szCs w:val="28"/>
          <w:highlight w:val="yellow"/>
          <w:lang w:eastAsia="ar-SA"/>
        </w:rPr>
        <w:br w:type="page"/>
      </w:r>
      <w:r w:rsidRPr="00E47803">
        <w:rPr>
          <w:bCs/>
          <w:sz w:val="28"/>
          <w:szCs w:val="28"/>
          <w:lang w:eastAsia="ar-SA"/>
        </w:rPr>
        <w:lastRenderedPageBreak/>
        <w:t xml:space="preserve">         </w:t>
      </w:r>
      <w:bookmarkStart w:id="5" w:name="_Toc133418620"/>
      <w:r w:rsidRPr="00E47803">
        <w:rPr>
          <w:sz w:val="28"/>
          <w:szCs w:val="28"/>
        </w:rPr>
        <w:t>ВВЕДЕНИЕ</w:t>
      </w:r>
      <w:bookmarkEnd w:id="5"/>
    </w:p>
    <w:p w:rsidR="00385C1F" w:rsidRPr="003D6B6F" w:rsidRDefault="00385C1F" w:rsidP="00385C1F">
      <w:pPr>
        <w:pStyle w:val="a7"/>
        <w:ind w:firstLine="709"/>
        <w:rPr>
          <w:rFonts w:ascii="Times New Roman" w:hAnsi="Times New Roman"/>
          <w:color w:val="000000"/>
          <w:sz w:val="28"/>
          <w:szCs w:val="28"/>
          <w:lang w:bidi="ru-RU"/>
        </w:rPr>
      </w:pPr>
      <w:r w:rsidRPr="003D6B6F">
        <w:rPr>
          <w:rFonts w:ascii="Times New Roman" w:hAnsi="Times New Roman"/>
          <w:color w:val="000000"/>
          <w:sz w:val="28"/>
          <w:szCs w:val="28"/>
          <w:lang w:bidi="ru-RU"/>
        </w:rPr>
        <w:t>Правила землепользования и застройки муниципального образования «</w:t>
      </w:r>
      <w:r>
        <w:rPr>
          <w:rFonts w:ascii="Times New Roman" w:hAnsi="Times New Roman"/>
          <w:color w:val="000000"/>
          <w:sz w:val="28"/>
          <w:szCs w:val="28"/>
          <w:lang w:bidi="ru-RU"/>
        </w:rPr>
        <w:t>Красноключинское</w:t>
      </w:r>
      <w:r w:rsidRPr="003D6B6F">
        <w:rPr>
          <w:rFonts w:ascii="Times New Roman" w:hAnsi="Times New Roman"/>
          <w:color w:val="000000"/>
          <w:sz w:val="28"/>
          <w:szCs w:val="28"/>
          <w:lang w:bidi="ru-RU"/>
        </w:rPr>
        <w:t xml:space="preserve"> сельское поселение» Нижнекамского муниципального района Республики Татарстан (далее также - Правила) - документ градостроительного зонирования, нормативно- правовой акт муниципального образования «</w:t>
      </w:r>
      <w:r>
        <w:rPr>
          <w:rFonts w:ascii="Times New Roman" w:hAnsi="Times New Roman"/>
          <w:color w:val="000000"/>
          <w:sz w:val="28"/>
          <w:szCs w:val="28"/>
          <w:lang w:bidi="ru-RU"/>
        </w:rPr>
        <w:t>Красноключинское</w:t>
      </w:r>
      <w:r w:rsidRPr="003D6B6F">
        <w:rPr>
          <w:rFonts w:ascii="Times New Roman" w:hAnsi="Times New Roman"/>
          <w:color w:val="000000"/>
          <w:sz w:val="28"/>
          <w:szCs w:val="28"/>
          <w:lang w:bidi="ru-RU"/>
        </w:rPr>
        <w:t xml:space="preserve"> сельское поселение» Нижнекамского муниципального района Республики Татарстан (далее - муниципального образования «</w:t>
      </w:r>
      <w:r>
        <w:rPr>
          <w:rFonts w:ascii="Times New Roman" w:hAnsi="Times New Roman"/>
          <w:color w:val="000000"/>
          <w:sz w:val="28"/>
          <w:szCs w:val="28"/>
          <w:lang w:bidi="ru-RU"/>
        </w:rPr>
        <w:t>Красноключинское</w:t>
      </w:r>
      <w:r w:rsidRPr="003D6B6F">
        <w:rPr>
          <w:rFonts w:ascii="Times New Roman" w:hAnsi="Times New Roman"/>
          <w:color w:val="000000"/>
          <w:sz w:val="28"/>
          <w:szCs w:val="28"/>
          <w:lang w:bidi="ru-RU"/>
        </w:rPr>
        <w:t xml:space="preserve"> сельское поселение»), разработанный в соответствии с Градостроительным кодексом Российской Федерации, Земельным кодексом Российской Федерации, Водным кодексом Российской Федерации, Федеральным законом </w:t>
      </w:r>
      <w:r w:rsidRPr="000F790C">
        <w:rPr>
          <w:rFonts w:ascii="Times New Roman" w:hAnsi="Times New Roman"/>
          <w:color w:val="000000"/>
          <w:sz w:val="28"/>
          <w:szCs w:val="28"/>
          <w:lang w:bidi="ru-RU"/>
        </w:rPr>
        <w:t xml:space="preserve">от 06.10.2003 года № 131-ФЗ </w:t>
      </w:r>
      <w:r w:rsidRPr="003D6B6F">
        <w:rPr>
          <w:rFonts w:ascii="Times New Roman" w:hAnsi="Times New Roman"/>
          <w:color w:val="000000"/>
          <w:sz w:val="28"/>
          <w:szCs w:val="28"/>
          <w:lang w:bidi="ru-RU"/>
        </w:rPr>
        <w:t>«Об общих принципах организации местного самоуправления в Российской Федерации», Закон</w:t>
      </w:r>
      <w:r>
        <w:rPr>
          <w:rFonts w:ascii="Times New Roman" w:hAnsi="Times New Roman"/>
          <w:color w:val="000000"/>
          <w:sz w:val="28"/>
          <w:szCs w:val="28"/>
          <w:lang w:bidi="ru-RU"/>
        </w:rPr>
        <w:t>ом</w:t>
      </w:r>
      <w:r w:rsidRPr="003D6B6F">
        <w:rPr>
          <w:rFonts w:ascii="Times New Roman" w:hAnsi="Times New Roman"/>
          <w:color w:val="000000"/>
          <w:sz w:val="28"/>
          <w:szCs w:val="28"/>
          <w:lang w:bidi="ru-RU"/>
        </w:rPr>
        <w:t xml:space="preserve"> Республики Татарстан от 25.12.2010 г. № 98-ЗРТ «О градостроительной деятельности в Республике Татарстан», другими нормативными правовыми актами Российской Федерации и Республики Татарстан, Уставом Нижнекамского муниципального района Республики Татарстан (Далее - Нижнекамского муниципального района) и Уставом муниципального образования «</w:t>
      </w:r>
      <w:r>
        <w:rPr>
          <w:rFonts w:ascii="Times New Roman" w:hAnsi="Times New Roman"/>
          <w:color w:val="000000"/>
          <w:sz w:val="28"/>
          <w:szCs w:val="28"/>
          <w:lang w:bidi="ru-RU"/>
        </w:rPr>
        <w:t>Красноключинское</w:t>
      </w:r>
      <w:r w:rsidRPr="003D6B6F">
        <w:rPr>
          <w:rFonts w:ascii="Times New Roman" w:hAnsi="Times New Roman"/>
          <w:color w:val="000000"/>
          <w:sz w:val="28"/>
          <w:szCs w:val="28"/>
          <w:lang w:bidi="ru-RU"/>
        </w:rPr>
        <w:t xml:space="preserve"> сельское поселение».</w:t>
      </w:r>
    </w:p>
    <w:p w:rsidR="00385C1F" w:rsidRDefault="00385C1F" w:rsidP="00385C1F">
      <w:pPr>
        <w:pStyle w:val="a7"/>
        <w:ind w:firstLine="709"/>
        <w:rPr>
          <w:rFonts w:ascii="Times New Roman" w:hAnsi="Times New Roman"/>
          <w:color w:val="000000"/>
          <w:sz w:val="28"/>
          <w:szCs w:val="28"/>
          <w:lang w:bidi="ru-RU"/>
        </w:rPr>
      </w:pPr>
      <w:r w:rsidRPr="003D6B6F">
        <w:rPr>
          <w:rFonts w:ascii="Times New Roman" w:hAnsi="Times New Roman"/>
          <w:color w:val="000000"/>
          <w:sz w:val="28"/>
          <w:szCs w:val="28"/>
          <w:lang w:bidi="ru-RU"/>
        </w:rPr>
        <w:t>Настоящие Правила устанавливают территориальные зоны, градостроительные регламенты, порядок применения настоящих Правил и внесения в них изменений в соответствии с действующим законодательством, муниципальными правовыми актами органов местного самоуправления, создают условия устойчивого развития территории муниципального образования «</w:t>
      </w:r>
      <w:r>
        <w:rPr>
          <w:rFonts w:ascii="Times New Roman" w:hAnsi="Times New Roman"/>
          <w:color w:val="000000"/>
          <w:sz w:val="28"/>
          <w:szCs w:val="28"/>
          <w:lang w:bidi="ru-RU"/>
        </w:rPr>
        <w:t>Красноключинское</w:t>
      </w:r>
      <w:r w:rsidRPr="003D6B6F">
        <w:rPr>
          <w:rFonts w:ascii="Times New Roman" w:hAnsi="Times New Roman"/>
          <w:color w:val="000000"/>
          <w:sz w:val="28"/>
          <w:szCs w:val="28"/>
          <w:lang w:bidi="ru-RU"/>
        </w:rPr>
        <w:t xml:space="preserve"> сельское поселение» с целью формирования гармоничной среды жизнедеятельности, планировки, застройки и благоустройства территории муниципального образования «</w:t>
      </w:r>
      <w:r>
        <w:rPr>
          <w:rFonts w:ascii="Times New Roman" w:hAnsi="Times New Roman"/>
          <w:color w:val="000000"/>
          <w:sz w:val="28"/>
          <w:szCs w:val="28"/>
          <w:lang w:bidi="ru-RU"/>
        </w:rPr>
        <w:t>Красноключинское</w:t>
      </w:r>
      <w:r w:rsidRPr="003D6B6F">
        <w:rPr>
          <w:rFonts w:ascii="Times New Roman" w:hAnsi="Times New Roman"/>
          <w:color w:val="000000"/>
          <w:sz w:val="28"/>
          <w:szCs w:val="28"/>
          <w:lang w:bidi="ru-RU"/>
        </w:rPr>
        <w:t xml:space="preserve"> сельское поселение», развития программ жилищного строительства, производственной, социальной, инженерно- транспортной инфраструктур, бережного природопользования.</w:t>
      </w:r>
    </w:p>
    <w:p w:rsidR="00385C1F" w:rsidRPr="00B334B6" w:rsidRDefault="00385C1F" w:rsidP="00385C1F">
      <w:pPr>
        <w:pStyle w:val="a7"/>
        <w:ind w:firstLine="709"/>
        <w:rPr>
          <w:rFonts w:ascii="Times New Roman" w:hAnsi="Times New Roman"/>
          <w:sz w:val="28"/>
          <w:szCs w:val="28"/>
        </w:rPr>
      </w:pPr>
      <w:r w:rsidRPr="00B334B6">
        <w:rPr>
          <w:rFonts w:ascii="Times New Roman" w:hAnsi="Times New Roman"/>
          <w:color w:val="000000"/>
          <w:sz w:val="28"/>
          <w:szCs w:val="28"/>
          <w:lang w:bidi="ru-RU"/>
        </w:rPr>
        <w:t xml:space="preserve">Правила землепользования и застройки муниципального образования «Красноключинское сельское поселение» Нижнекамского муниципального района Республики Татарстан </w:t>
      </w:r>
      <w:r w:rsidRPr="00B334B6">
        <w:rPr>
          <w:rFonts w:ascii="Times New Roman" w:hAnsi="Times New Roman"/>
          <w:sz w:val="28"/>
          <w:szCs w:val="28"/>
        </w:rPr>
        <w:t xml:space="preserve">разработаны на основании действующих </w:t>
      </w:r>
      <w:r w:rsidRPr="00B334B6">
        <w:rPr>
          <w:rFonts w:ascii="Times New Roman" w:hAnsi="Times New Roman"/>
          <w:color w:val="000000"/>
          <w:sz w:val="28"/>
          <w:szCs w:val="28"/>
          <w:lang w:bidi="ru-RU"/>
        </w:rPr>
        <w:t>Правил землепользования и застройки муниципального образования «Красноключинское сельское поселение» Нижнекамского муниципального района Республики Татарстан</w:t>
      </w:r>
      <w:r w:rsidRPr="00B334B6">
        <w:rPr>
          <w:rFonts w:ascii="Times New Roman" w:hAnsi="Times New Roman"/>
          <w:sz w:val="28"/>
          <w:szCs w:val="28"/>
        </w:rPr>
        <w:t>, утвержденных Решением Совета Красноключинского сельского поселения Нижнекамского муниципального района Республики Татарстан № 04 от 5 марта 2013 года</w:t>
      </w:r>
      <w:r>
        <w:rPr>
          <w:rFonts w:ascii="Times New Roman" w:hAnsi="Times New Roman"/>
          <w:sz w:val="28"/>
          <w:szCs w:val="28"/>
        </w:rPr>
        <w:t xml:space="preserve"> (в ред.решений </w:t>
      </w:r>
      <w:r w:rsidRPr="00B334B6">
        <w:rPr>
          <w:rFonts w:ascii="Times New Roman" w:hAnsi="Times New Roman"/>
          <w:sz w:val="28"/>
          <w:szCs w:val="28"/>
        </w:rPr>
        <w:t>от 14 апреля 2016 года</w:t>
      </w:r>
      <w:r>
        <w:rPr>
          <w:rFonts w:ascii="Times New Roman" w:hAnsi="Times New Roman"/>
          <w:sz w:val="28"/>
          <w:szCs w:val="28"/>
        </w:rPr>
        <w:t xml:space="preserve"> </w:t>
      </w:r>
      <w:r w:rsidRPr="00B334B6">
        <w:rPr>
          <w:rFonts w:ascii="Times New Roman" w:hAnsi="Times New Roman"/>
          <w:sz w:val="28"/>
          <w:szCs w:val="28"/>
        </w:rPr>
        <w:t>№30</w:t>
      </w:r>
      <w:r>
        <w:rPr>
          <w:rFonts w:ascii="Times New Roman" w:hAnsi="Times New Roman"/>
          <w:sz w:val="28"/>
          <w:szCs w:val="28"/>
        </w:rPr>
        <w:t>,</w:t>
      </w:r>
      <w:r w:rsidRPr="00B334B6">
        <w:rPr>
          <w:rFonts w:ascii="Times New Roman" w:hAnsi="Times New Roman"/>
          <w:sz w:val="28"/>
          <w:szCs w:val="28"/>
        </w:rPr>
        <w:t xml:space="preserve"> от 30 октября 2017 года №55</w:t>
      </w:r>
      <w:r>
        <w:rPr>
          <w:rFonts w:ascii="Times New Roman" w:hAnsi="Times New Roman"/>
          <w:sz w:val="28"/>
          <w:szCs w:val="28"/>
        </w:rPr>
        <w:t>,</w:t>
      </w:r>
      <w:r w:rsidRPr="00B334B6">
        <w:rPr>
          <w:rFonts w:ascii="Times New Roman" w:hAnsi="Times New Roman"/>
          <w:sz w:val="28"/>
          <w:szCs w:val="28"/>
        </w:rPr>
        <w:t xml:space="preserve"> от 15 декабря 2017 года №70</w:t>
      </w:r>
      <w:r>
        <w:rPr>
          <w:rFonts w:ascii="Times New Roman" w:hAnsi="Times New Roman"/>
          <w:sz w:val="28"/>
          <w:szCs w:val="28"/>
        </w:rPr>
        <w:t xml:space="preserve">, </w:t>
      </w:r>
      <w:r w:rsidRPr="00B334B6">
        <w:rPr>
          <w:rFonts w:ascii="Times New Roman" w:hAnsi="Times New Roman"/>
          <w:sz w:val="28"/>
          <w:szCs w:val="28"/>
        </w:rPr>
        <w:t>от 13 февраля 2019 года №14</w:t>
      </w:r>
      <w:r>
        <w:rPr>
          <w:rFonts w:ascii="Times New Roman" w:hAnsi="Times New Roman"/>
          <w:sz w:val="28"/>
          <w:szCs w:val="28"/>
        </w:rPr>
        <w:t xml:space="preserve">, </w:t>
      </w:r>
      <w:r w:rsidRPr="00B334B6">
        <w:rPr>
          <w:rFonts w:ascii="Times New Roman" w:hAnsi="Times New Roman"/>
          <w:sz w:val="28"/>
          <w:szCs w:val="28"/>
        </w:rPr>
        <w:t>от 12 сентября 2019 года №56</w:t>
      </w:r>
      <w:r>
        <w:rPr>
          <w:rFonts w:ascii="Times New Roman" w:hAnsi="Times New Roman"/>
          <w:sz w:val="28"/>
          <w:szCs w:val="28"/>
        </w:rPr>
        <w:t xml:space="preserve">, </w:t>
      </w:r>
      <w:r w:rsidRPr="00B334B6">
        <w:rPr>
          <w:rFonts w:ascii="Times New Roman" w:hAnsi="Times New Roman"/>
          <w:sz w:val="28"/>
          <w:szCs w:val="28"/>
        </w:rPr>
        <w:t>от 03 февраля 2020 года №4</w:t>
      </w:r>
      <w:r>
        <w:rPr>
          <w:rFonts w:ascii="Times New Roman" w:hAnsi="Times New Roman"/>
          <w:sz w:val="28"/>
          <w:szCs w:val="28"/>
        </w:rPr>
        <w:t xml:space="preserve">, </w:t>
      </w:r>
      <w:r w:rsidRPr="00B334B6">
        <w:rPr>
          <w:rFonts w:ascii="Times New Roman" w:hAnsi="Times New Roman"/>
          <w:sz w:val="28"/>
          <w:szCs w:val="28"/>
        </w:rPr>
        <w:t xml:space="preserve">от 29 апреля 2020 года </w:t>
      </w:r>
      <w:r>
        <w:rPr>
          <w:rFonts w:ascii="Times New Roman" w:hAnsi="Times New Roman"/>
          <w:sz w:val="28"/>
          <w:szCs w:val="28"/>
        </w:rPr>
        <w:t xml:space="preserve">      №</w:t>
      </w:r>
      <w:r w:rsidRPr="00B334B6">
        <w:rPr>
          <w:rFonts w:ascii="Times New Roman" w:hAnsi="Times New Roman"/>
          <w:sz w:val="28"/>
          <w:szCs w:val="28"/>
        </w:rPr>
        <w:t>35</w:t>
      </w:r>
      <w:r>
        <w:rPr>
          <w:rFonts w:ascii="Times New Roman" w:hAnsi="Times New Roman"/>
          <w:sz w:val="28"/>
          <w:szCs w:val="28"/>
        </w:rPr>
        <w:t>).</w:t>
      </w:r>
    </w:p>
    <w:p w:rsidR="00385C1F" w:rsidRPr="00E47803" w:rsidRDefault="00385C1F" w:rsidP="00385C1F">
      <w:pPr>
        <w:pStyle w:val="13"/>
        <w:rPr>
          <w:sz w:val="28"/>
          <w:szCs w:val="28"/>
          <w:lang w:bidi="ru-RU"/>
        </w:rPr>
      </w:pPr>
      <w:r w:rsidRPr="00E47803">
        <w:rPr>
          <w:sz w:val="28"/>
          <w:szCs w:val="28"/>
          <w:highlight w:val="yellow"/>
          <w:lang w:bidi="ru-RU"/>
        </w:rPr>
        <w:br w:type="page"/>
      </w:r>
      <w:bookmarkStart w:id="6" w:name="_Toc133418621"/>
      <w:r w:rsidRPr="00E47803">
        <w:rPr>
          <w:sz w:val="28"/>
          <w:szCs w:val="28"/>
          <w:lang w:bidi="ru-RU"/>
        </w:rPr>
        <w:lastRenderedPageBreak/>
        <w:t>ЧАСТЬ</w:t>
      </w:r>
      <w:r w:rsidRPr="00E47803">
        <w:rPr>
          <w:sz w:val="28"/>
          <w:szCs w:val="28"/>
        </w:rPr>
        <w:t> </w:t>
      </w:r>
      <w:r w:rsidRPr="00E47803">
        <w:rPr>
          <w:sz w:val="28"/>
          <w:szCs w:val="28"/>
          <w:lang w:bidi="ru-RU"/>
        </w:rPr>
        <w:t xml:space="preserve">I. </w:t>
      </w:r>
      <w:r w:rsidRPr="00E47803">
        <w:rPr>
          <w:sz w:val="28"/>
          <w:szCs w:val="28"/>
          <w:lang w:bidi="ru-RU"/>
        </w:rPr>
        <w:tab/>
        <w:t>ПОРЯДОК ПРИМЕНЕНИЯ ПРАВИЛ ЗЕМЛЕПОЛЬЗОВАНИЯ И ЗАСТРОЙКИ, ПОРЯДОК ВНЕСЕНИЯ ИЗМЕНЕНИЙ В ПРАВИЛА ЗЕМЛЕПОЛЬЗОВАНИЯ И ЗАСТРОЙКИ</w:t>
      </w:r>
      <w:bookmarkEnd w:id="6"/>
    </w:p>
    <w:p w:rsidR="00385C1F" w:rsidRPr="00E47803" w:rsidRDefault="00385C1F" w:rsidP="00385C1F">
      <w:pPr>
        <w:pStyle w:val="17"/>
        <w:rPr>
          <w:sz w:val="28"/>
          <w:szCs w:val="28"/>
          <w:lang w:bidi="ru-RU"/>
        </w:rPr>
      </w:pPr>
      <w:bookmarkStart w:id="7" w:name="Глава_1._Общие_положения"/>
      <w:bookmarkStart w:id="8" w:name="_Toc133418622"/>
      <w:bookmarkEnd w:id="7"/>
      <w:r w:rsidRPr="00E47803">
        <w:rPr>
          <w:sz w:val="28"/>
          <w:szCs w:val="28"/>
          <w:lang w:bidi="ru-RU"/>
        </w:rPr>
        <w:t>Глава</w:t>
      </w:r>
      <w:r w:rsidRPr="00E47803">
        <w:rPr>
          <w:sz w:val="28"/>
          <w:szCs w:val="28"/>
        </w:rPr>
        <w:t> </w:t>
      </w:r>
      <w:r w:rsidRPr="00E47803">
        <w:rPr>
          <w:sz w:val="28"/>
          <w:szCs w:val="28"/>
          <w:lang w:bidi="ru-RU"/>
        </w:rPr>
        <w:t xml:space="preserve">1. </w:t>
      </w:r>
      <w:r w:rsidRPr="00E47803">
        <w:rPr>
          <w:sz w:val="28"/>
          <w:szCs w:val="28"/>
          <w:lang w:bidi="ru-RU"/>
        </w:rPr>
        <w:tab/>
        <w:t>Общие положения</w:t>
      </w:r>
      <w:bookmarkEnd w:id="8"/>
    </w:p>
    <w:p w:rsidR="00385C1F" w:rsidRPr="00E47803" w:rsidRDefault="00385C1F" w:rsidP="00385C1F">
      <w:pPr>
        <w:pStyle w:val="15"/>
        <w:rPr>
          <w:sz w:val="28"/>
          <w:szCs w:val="28"/>
          <w:lang w:bidi="ru-RU"/>
        </w:rPr>
      </w:pPr>
      <w:bookmarkStart w:id="9" w:name="_Toc133418623"/>
      <w:r w:rsidRPr="00E47803">
        <w:rPr>
          <w:sz w:val="28"/>
          <w:szCs w:val="28"/>
          <w:lang w:bidi="ru-RU"/>
        </w:rPr>
        <w:t>Статья</w:t>
      </w:r>
      <w:r w:rsidRPr="00E47803">
        <w:rPr>
          <w:sz w:val="28"/>
          <w:szCs w:val="28"/>
        </w:rPr>
        <w:t> </w:t>
      </w:r>
      <w:r w:rsidRPr="00E47803">
        <w:rPr>
          <w:sz w:val="28"/>
          <w:szCs w:val="28"/>
          <w:lang w:bidi="ru-RU"/>
        </w:rPr>
        <w:t xml:space="preserve">1. </w:t>
      </w:r>
      <w:r w:rsidRPr="00E47803">
        <w:rPr>
          <w:sz w:val="28"/>
          <w:szCs w:val="28"/>
          <w:lang w:bidi="ru-RU"/>
        </w:rPr>
        <w:tab/>
        <w:t>Понятия, используемые в настоящих Правилах</w:t>
      </w:r>
      <w:bookmarkEnd w:id="9"/>
    </w:p>
    <w:p w:rsidR="00385C1F" w:rsidRPr="00E47803" w:rsidRDefault="00385C1F" w:rsidP="00385C1F">
      <w:pPr>
        <w:pStyle w:val="a7"/>
        <w:ind w:firstLine="709"/>
        <w:rPr>
          <w:rFonts w:ascii="Times New Roman" w:hAnsi="Times New Roman"/>
          <w:sz w:val="28"/>
          <w:szCs w:val="28"/>
        </w:rPr>
      </w:pPr>
      <w:r w:rsidRPr="0025747A">
        <w:rPr>
          <w:rFonts w:ascii="Times New Roman" w:hAnsi="Times New Roman"/>
          <w:sz w:val="28"/>
          <w:szCs w:val="28"/>
          <w:lang w:bidi="ru-RU"/>
        </w:rPr>
        <w:t>В настоящих Правилах применяются понятия, установленные Градостроительным кодексом Российской Федерации.</w:t>
      </w:r>
    </w:p>
    <w:p w:rsidR="00385C1F" w:rsidRPr="00E47803" w:rsidRDefault="00385C1F" w:rsidP="00385C1F">
      <w:pPr>
        <w:pStyle w:val="15"/>
        <w:rPr>
          <w:sz w:val="28"/>
          <w:szCs w:val="28"/>
        </w:rPr>
      </w:pPr>
      <w:bookmarkStart w:id="10" w:name="Статья_2._Основания_введения,_правовой_с"/>
      <w:bookmarkStart w:id="11" w:name="_Toc133418624"/>
      <w:bookmarkEnd w:id="10"/>
      <w:r w:rsidRPr="00E47803">
        <w:rPr>
          <w:sz w:val="28"/>
          <w:szCs w:val="28"/>
        </w:rPr>
        <w:t xml:space="preserve">Статья 2. </w:t>
      </w:r>
      <w:r w:rsidRPr="00E47803">
        <w:rPr>
          <w:sz w:val="28"/>
          <w:szCs w:val="28"/>
        </w:rPr>
        <w:tab/>
        <w:t xml:space="preserve">Основания введения, правовой статус и состав </w:t>
      </w:r>
      <w:bookmarkStart w:id="12" w:name="Правил_землепользования_и_застройки"/>
      <w:bookmarkEnd w:id="12"/>
      <w:r w:rsidRPr="00E47803">
        <w:rPr>
          <w:sz w:val="28"/>
          <w:szCs w:val="28"/>
        </w:rPr>
        <w:t>Правил землепользования и застройки</w:t>
      </w:r>
      <w:bookmarkEnd w:id="11"/>
    </w:p>
    <w:p w:rsidR="00385C1F" w:rsidRPr="00E47803" w:rsidRDefault="00385C1F" w:rsidP="00385C1F">
      <w:pPr>
        <w:pStyle w:val="a7"/>
        <w:ind w:firstLine="709"/>
        <w:rPr>
          <w:rFonts w:ascii="Times New Roman" w:hAnsi="Times New Roman"/>
          <w:sz w:val="28"/>
          <w:szCs w:val="28"/>
        </w:rPr>
      </w:pPr>
      <w:bookmarkStart w:id="13" w:name="Статья_3._Открытость_и_доступность_инфор"/>
      <w:bookmarkEnd w:id="13"/>
      <w:r w:rsidRPr="00E47803">
        <w:rPr>
          <w:rFonts w:ascii="Times New Roman" w:hAnsi="Times New Roman"/>
          <w:sz w:val="28"/>
          <w:szCs w:val="28"/>
        </w:rPr>
        <w:t>1.</w:t>
      </w:r>
      <w:r w:rsidRPr="00E47803">
        <w:rPr>
          <w:rFonts w:ascii="Times New Roman" w:hAnsi="Times New Roman"/>
          <w:sz w:val="28"/>
          <w:szCs w:val="28"/>
          <w:lang w:eastAsia="ar-SA"/>
        </w:rPr>
        <w:t> </w:t>
      </w:r>
      <w:r w:rsidRPr="00E47803">
        <w:rPr>
          <w:rFonts w:ascii="Times New Roman" w:hAnsi="Times New Roman"/>
          <w:sz w:val="28"/>
          <w:szCs w:val="28"/>
        </w:rPr>
        <w:t xml:space="preserve">Правила землепользования и застройки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w:t>
      </w:r>
      <w:r w:rsidRPr="000F790C">
        <w:rPr>
          <w:rFonts w:ascii="Times New Roman" w:hAnsi="Times New Roman"/>
          <w:sz w:val="28"/>
          <w:szCs w:val="28"/>
        </w:rPr>
        <w:t>Республики Татарстан</w:t>
      </w:r>
      <w:r w:rsidRPr="00E47803">
        <w:rPr>
          <w:rFonts w:ascii="Times New Roman" w:hAnsi="Times New Roman"/>
          <w:sz w:val="28"/>
          <w:szCs w:val="28"/>
        </w:rPr>
        <w:t xml:space="preserve">, муниципального образования, генеральным планом и </w:t>
      </w:r>
      <w:r w:rsidRPr="00E47803">
        <w:rPr>
          <w:rFonts w:ascii="Times New Roman" w:hAnsi="Times New Roman"/>
          <w:sz w:val="28"/>
          <w:szCs w:val="28"/>
          <w:lang w:bidi="ru-RU"/>
        </w:rPr>
        <w:t>устанавливают территориальные зоны, градостроительные регламенты, порядок применения настоящих Правил и внесения в них изменений.</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2.</w:t>
      </w:r>
      <w:r w:rsidRPr="00E47803">
        <w:rPr>
          <w:rFonts w:ascii="Times New Roman" w:hAnsi="Times New Roman"/>
          <w:sz w:val="28"/>
          <w:szCs w:val="28"/>
          <w:lang w:eastAsia="ar-SA"/>
        </w:rPr>
        <w:t> </w:t>
      </w:r>
      <w:r>
        <w:rPr>
          <w:rFonts w:ascii="Times New Roman" w:hAnsi="Times New Roman"/>
          <w:sz w:val="28"/>
          <w:szCs w:val="28"/>
        </w:rPr>
        <w:t xml:space="preserve">Правила вводят </w:t>
      </w:r>
      <w:r w:rsidRPr="00E47803">
        <w:rPr>
          <w:rFonts w:ascii="Times New Roman" w:hAnsi="Times New Roman"/>
          <w:sz w:val="28"/>
          <w:szCs w:val="28"/>
        </w:rPr>
        <w:t>систему регулирования землепользования и застройки</w:t>
      </w:r>
      <w:r w:rsidRPr="000F790C">
        <w:t xml:space="preserve"> </w:t>
      </w:r>
      <w:r w:rsidRPr="000F790C">
        <w:rPr>
          <w:rFonts w:ascii="Times New Roman" w:hAnsi="Times New Roman"/>
          <w:sz w:val="28"/>
          <w:szCs w:val="28"/>
        </w:rPr>
        <w:t>муниципального образования</w:t>
      </w:r>
      <w:r w:rsidRPr="00E47803">
        <w:rPr>
          <w:rFonts w:ascii="Times New Roman" w:hAnsi="Times New Roman"/>
          <w:sz w:val="28"/>
          <w:szCs w:val="28"/>
        </w:rPr>
        <w:t>, которая основана на градостроительном зонировании - делении всей территории на территориальные зоны с установлением для каждой из них градостроительного регламента для:</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w:t>
      </w:r>
      <w:r w:rsidRPr="00E47803">
        <w:rPr>
          <w:rFonts w:ascii="Times New Roman" w:hAnsi="Times New Roman"/>
          <w:sz w:val="28"/>
          <w:szCs w:val="28"/>
          <w:lang w:eastAsia="ar-SA"/>
        </w:rPr>
        <w:t> </w:t>
      </w:r>
      <w:r w:rsidRPr="00E47803">
        <w:rPr>
          <w:rFonts w:ascii="Times New Roman" w:hAnsi="Times New Roman"/>
          <w:sz w:val="28"/>
          <w:szCs w:val="28"/>
        </w:rPr>
        <w:t>создания условий для устойчивого развития территории, сохранения окружающей среды и объектов культурного наследия;</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w:t>
      </w:r>
      <w:r w:rsidRPr="00E47803">
        <w:rPr>
          <w:rFonts w:ascii="Times New Roman" w:hAnsi="Times New Roman"/>
          <w:sz w:val="28"/>
          <w:szCs w:val="28"/>
          <w:lang w:eastAsia="ar-SA"/>
        </w:rPr>
        <w:t> </w:t>
      </w:r>
      <w:r w:rsidRPr="00E47803">
        <w:rPr>
          <w:rFonts w:ascii="Times New Roman" w:hAnsi="Times New Roman"/>
          <w:sz w:val="28"/>
          <w:szCs w:val="28"/>
        </w:rPr>
        <w:t>создания у</w:t>
      </w:r>
      <w:r>
        <w:rPr>
          <w:rFonts w:ascii="Times New Roman" w:hAnsi="Times New Roman"/>
          <w:sz w:val="28"/>
          <w:szCs w:val="28"/>
        </w:rPr>
        <w:t>словий для планировки территории</w:t>
      </w:r>
      <w:r w:rsidRPr="00E47803">
        <w:rPr>
          <w:rFonts w:ascii="Times New Roman" w:hAnsi="Times New Roman"/>
          <w:sz w:val="28"/>
          <w:szCs w:val="28"/>
        </w:rPr>
        <w:t xml:space="preserve"> </w:t>
      </w:r>
      <w:r w:rsidRPr="000F790C">
        <w:rPr>
          <w:rFonts w:ascii="Times New Roman" w:hAnsi="Times New Roman"/>
          <w:sz w:val="28"/>
          <w:szCs w:val="28"/>
        </w:rPr>
        <w:t>муниципального образования</w:t>
      </w:r>
      <w:r w:rsidRPr="00E47803">
        <w:rPr>
          <w:rFonts w:ascii="Times New Roman" w:hAnsi="Times New Roman"/>
          <w:sz w:val="28"/>
          <w:szCs w:val="28"/>
        </w:rPr>
        <w:t>;</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w:t>
      </w:r>
      <w:r w:rsidRPr="00E47803">
        <w:rPr>
          <w:rFonts w:ascii="Times New Roman" w:hAnsi="Times New Roman"/>
          <w:sz w:val="28"/>
          <w:szCs w:val="28"/>
          <w:lang w:eastAsia="ar-SA"/>
        </w:rPr>
        <w:t> </w:t>
      </w:r>
      <w:r w:rsidRPr="00E47803">
        <w:rPr>
          <w:rFonts w:ascii="Times New Roman" w:hAnsi="Times New Roman"/>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w:t>
      </w:r>
      <w:r w:rsidRPr="00E47803">
        <w:rPr>
          <w:rFonts w:ascii="Times New Roman" w:hAnsi="Times New Roman"/>
          <w:sz w:val="28"/>
          <w:szCs w:val="28"/>
          <w:lang w:eastAsia="ar-SA"/>
        </w:rPr>
        <w:t> </w:t>
      </w:r>
      <w:r w:rsidRPr="00E47803">
        <w:rPr>
          <w:rFonts w:ascii="Times New Roman" w:hAnsi="Times New Roman"/>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3.</w:t>
      </w:r>
      <w:r w:rsidRPr="00E47803">
        <w:rPr>
          <w:rFonts w:ascii="Times New Roman" w:hAnsi="Times New Roman"/>
          <w:sz w:val="28"/>
          <w:szCs w:val="28"/>
          <w:lang w:eastAsia="ar-SA"/>
        </w:rPr>
        <w:t> </w:t>
      </w:r>
      <w:r w:rsidRPr="00E47803">
        <w:rPr>
          <w:rFonts w:ascii="Times New Roman" w:hAnsi="Times New Roman"/>
          <w:sz w:val="28"/>
          <w:szCs w:val="28"/>
        </w:rPr>
        <w:t>Настоящие Правила включают в себя:</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1)</w:t>
      </w:r>
      <w:r w:rsidRPr="00E47803">
        <w:rPr>
          <w:rFonts w:ascii="Times New Roman" w:hAnsi="Times New Roman"/>
          <w:sz w:val="28"/>
          <w:szCs w:val="28"/>
          <w:lang w:eastAsia="ar-SA"/>
        </w:rPr>
        <w:t> </w:t>
      </w:r>
      <w:r w:rsidRPr="00E47803">
        <w:rPr>
          <w:rFonts w:ascii="Times New Roman" w:hAnsi="Times New Roman"/>
          <w:sz w:val="28"/>
          <w:szCs w:val="28"/>
        </w:rPr>
        <w:t>порядок их применения и внесения изменений в указанные правила;</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2)</w:t>
      </w:r>
      <w:r w:rsidRPr="00E47803">
        <w:rPr>
          <w:rFonts w:ascii="Times New Roman" w:hAnsi="Times New Roman"/>
          <w:sz w:val="28"/>
          <w:szCs w:val="28"/>
          <w:lang w:eastAsia="ar-SA"/>
        </w:rPr>
        <w:t> </w:t>
      </w:r>
      <w:r w:rsidRPr="00E47803">
        <w:rPr>
          <w:rFonts w:ascii="Times New Roman" w:hAnsi="Times New Roman"/>
          <w:sz w:val="28"/>
          <w:szCs w:val="28"/>
        </w:rPr>
        <w:t>карту градостроительного зонирования;</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3)</w:t>
      </w:r>
      <w:r w:rsidRPr="00E47803">
        <w:rPr>
          <w:rFonts w:ascii="Times New Roman" w:hAnsi="Times New Roman"/>
          <w:sz w:val="28"/>
          <w:szCs w:val="28"/>
          <w:lang w:eastAsia="ar-SA"/>
        </w:rPr>
        <w:t> </w:t>
      </w:r>
      <w:r w:rsidRPr="00E47803">
        <w:rPr>
          <w:rFonts w:ascii="Times New Roman" w:hAnsi="Times New Roman"/>
          <w:sz w:val="28"/>
          <w:szCs w:val="28"/>
        </w:rPr>
        <w:t>градостроительные регламенты.</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4.</w:t>
      </w:r>
      <w:r w:rsidRPr="00E47803">
        <w:rPr>
          <w:rFonts w:ascii="Times New Roman" w:hAnsi="Times New Roman"/>
          <w:sz w:val="28"/>
          <w:szCs w:val="28"/>
          <w:lang w:eastAsia="ar-SA"/>
        </w:rPr>
        <w:t> </w:t>
      </w:r>
      <w:r w:rsidRPr="00E47803">
        <w:rPr>
          <w:rFonts w:ascii="Times New Roman" w:hAnsi="Times New Roman"/>
          <w:sz w:val="28"/>
          <w:szCs w:val="28"/>
        </w:rPr>
        <w:t>Настоящие Правила применяются наряду с:</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w:t>
      </w:r>
      <w:r w:rsidRPr="00E47803">
        <w:rPr>
          <w:rFonts w:ascii="Times New Roman" w:hAnsi="Times New Roman"/>
          <w:sz w:val="28"/>
          <w:szCs w:val="28"/>
          <w:lang w:eastAsia="ar-SA"/>
        </w:rPr>
        <w:t> </w:t>
      </w:r>
      <w:r w:rsidRPr="00E47803">
        <w:rPr>
          <w:rFonts w:ascii="Times New Roman" w:hAnsi="Times New Roman"/>
          <w:sz w:val="28"/>
          <w:szCs w:val="28"/>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lastRenderedPageBreak/>
        <w:t>-</w:t>
      </w:r>
      <w:r w:rsidRPr="00E47803">
        <w:rPr>
          <w:rFonts w:ascii="Times New Roman" w:hAnsi="Times New Roman"/>
          <w:sz w:val="28"/>
          <w:szCs w:val="28"/>
          <w:lang w:eastAsia="ar-SA"/>
        </w:rPr>
        <w:t> </w:t>
      </w:r>
      <w:r w:rsidRPr="00E47803">
        <w:rPr>
          <w:rFonts w:ascii="Times New Roman" w:hAnsi="Times New Roman"/>
          <w:sz w:val="28"/>
          <w:szCs w:val="28"/>
        </w:rPr>
        <w:t>региональными и местными нормативами градостроительного проектирования;</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w:t>
      </w:r>
      <w:r w:rsidRPr="00E47803">
        <w:rPr>
          <w:rFonts w:ascii="Times New Roman" w:hAnsi="Times New Roman"/>
          <w:sz w:val="28"/>
          <w:szCs w:val="28"/>
          <w:lang w:eastAsia="ar-SA"/>
        </w:rPr>
        <w:t> </w:t>
      </w:r>
      <w:r w:rsidRPr="00E47803">
        <w:rPr>
          <w:rFonts w:ascii="Times New Roman" w:hAnsi="Times New Roman"/>
          <w:sz w:val="28"/>
          <w:szCs w:val="28"/>
        </w:rPr>
        <w:t>иными нормативными правовыми актами по вопросам регулирования землепользования и застройки.</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b/>
          <w:sz w:val="28"/>
          <w:szCs w:val="28"/>
          <w:u w:val="single"/>
        </w:rPr>
        <w:t>Примечание</w:t>
      </w:r>
      <w:r w:rsidRPr="00E47803">
        <w:rPr>
          <w:rFonts w:ascii="Times New Roman" w:hAnsi="Times New Roman"/>
          <w:sz w:val="28"/>
          <w:szCs w:val="28"/>
          <w:lang w:eastAsia="ar-SA"/>
        </w:rPr>
        <w:t> </w:t>
      </w:r>
      <w:r w:rsidRPr="00E47803">
        <w:rPr>
          <w:rFonts w:ascii="Times New Roman" w:hAnsi="Times New Roman"/>
          <w:sz w:val="28"/>
          <w:szCs w:val="28"/>
        </w:rPr>
        <w:t>- 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 на официальном портале правовой информации Российской Федерации в сети Интернет,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настоящими Правилами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5.</w:t>
      </w:r>
      <w:r w:rsidRPr="00E47803">
        <w:rPr>
          <w:rFonts w:ascii="Times New Roman" w:hAnsi="Times New Roman"/>
          <w:sz w:val="28"/>
          <w:szCs w:val="28"/>
          <w:lang w:eastAsia="ar-SA"/>
        </w:rPr>
        <w:t> </w:t>
      </w:r>
      <w:r w:rsidRPr="00E47803">
        <w:rPr>
          <w:rFonts w:ascii="Times New Roman" w:hAnsi="Times New Roman"/>
          <w:sz w:val="28"/>
          <w:szCs w:val="28"/>
        </w:rPr>
        <w:t>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поселения.</w:t>
      </w:r>
    </w:p>
    <w:p w:rsidR="00385C1F" w:rsidRPr="00E47803" w:rsidRDefault="00385C1F" w:rsidP="00385C1F">
      <w:pPr>
        <w:pStyle w:val="15"/>
        <w:rPr>
          <w:sz w:val="28"/>
          <w:szCs w:val="28"/>
        </w:rPr>
      </w:pPr>
      <w:bookmarkStart w:id="14" w:name="_Toc133418625"/>
      <w:r w:rsidRPr="00E47803">
        <w:rPr>
          <w:sz w:val="28"/>
          <w:szCs w:val="28"/>
        </w:rPr>
        <w:t xml:space="preserve">Статья 3. </w:t>
      </w:r>
      <w:r w:rsidRPr="00E47803">
        <w:rPr>
          <w:sz w:val="28"/>
          <w:szCs w:val="28"/>
        </w:rPr>
        <w:tab/>
        <w:t>Открытость и доступность информации о землепользовании и застройке. Участие физических и юридических лиц в принятии решений по вопросам землепользования и застройки</w:t>
      </w:r>
      <w:bookmarkEnd w:id="14"/>
    </w:p>
    <w:p w:rsidR="00385C1F" w:rsidRPr="00C9633C" w:rsidRDefault="00385C1F" w:rsidP="00385C1F">
      <w:pPr>
        <w:pStyle w:val="a7"/>
        <w:ind w:firstLine="709"/>
        <w:rPr>
          <w:rFonts w:ascii="Times New Roman" w:hAnsi="Times New Roman"/>
          <w:sz w:val="28"/>
          <w:szCs w:val="28"/>
        </w:rPr>
      </w:pPr>
      <w:r>
        <w:rPr>
          <w:rFonts w:ascii="Times New Roman" w:hAnsi="Times New Roman"/>
          <w:sz w:val="28"/>
          <w:szCs w:val="28"/>
        </w:rPr>
        <w:t>1.</w:t>
      </w:r>
      <w:r w:rsidRPr="00E47803">
        <w:rPr>
          <w:rFonts w:ascii="Times New Roman" w:hAnsi="Times New Roman"/>
          <w:sz w:val="28"/>
          <w:szCs w:val="28"/>
          <w:lang w:eastAsia="ar-SA"/>
        </w:rPr>
        <w:t> </w:t>
      </w:r>
      <w:r w:rsidRPr="00C9633C">
        <w:rPr>
          <w:rFonts w:ascii="Times New Roman" w:hAnsi="Times New Roman"/>
          <w:sz w:val="28"/>
          <w:szCs w:val="28"/>
        </w:rPr>
        <w:t>Настоящие Правила, включая все входящие в их состав картографические и иные документы, являются открытыми для всех физических и юридических лиц, должностных лиц органов власти и управления.</w:t>
      </w:r>
    </w:p>
    <w:p w:rsidR="00385C1F" w:rsidRPr="00C9633C" w:rsidRDefault="00385C1F" w:rsidP="00385C1F">
      <w:pPr>
        <w:pStyle w:val="a7"/>
        <w:ind w:firstLine="709"/>
        <w:rPr>
          <w:rFonts w:ascii="Times New Roman" w:hAnsi="Times New Roman"/>
          <w:sz w:val="28"/>
          <w:szCs w:val="28"/>
        </w:rPr>
      </w:pPr>
      <w:r>
        <w:rPr>
          <w:rFonts w:ascii="Times New Roman" w:hAnsi="Times New Roman"/>
          <w:sz w:val="28"/>
          <w:szCs w:val="28"/>
        </w:rPr>
        <w:t>2.</w:t>
      </w:r>
      <w:r w:rsidRPr="00E47803">
        <w:rPr>
          <w:rFonts w:ascii="Times New Roman" w:hAnsi="Times New Roman"/>
          <w:sz w:val="28"/>
          <w:szCs w:val="28"/>
          <w:lang w:eastAsia="ar-SA"/>
        </w:rPr>
        <w:t> </w:t>
      </w:r>
      <w:r w:rsidRPr="00C9633C">
        <w:rPr>
          <w:rFonts w:ascii="Times New Roman" w:hAnsi="Times New Roman"/>
          <w:sz w:val="28"/>
          <w:szCs w:val="28"/>
        </w:rPr>
        <w:t>Исполнительный комитет Нижнекамского муниципального района обеспечивают возможность ознакомления с настоящими Правилами путем:</w:t>
      </w:r>
    </w:p>
    <w:p w:rsidR="00385C1F" w:rsidRPr="00C9633C" w:rsidRDefault="00385C1F" w:rsidP="00385C1F">
      <w:pPr>
        <w:pStyle w:val="a7"/>
        <w:ind w:firstLine="709"/>
        <w:rPr>
          <w:rFonts w:ascii="Times New Roman" w:hAnsi="Times New Roman"/>
          <w:sz w:val="28"/>
          <w:szCs w:val="28"/>
        </w:rPr>
      </w:pPr>
      <w:r>
        <w:rPr>
          <w:rFonts w:ascii="Times New Roman" w:hAnsi="Times New Roman"/>
          <w:sz w:val="28"/>
          <w:szCs w:val="28"/>
        </w:rPr>
        <w:t>-</w:t>
      </w:r>
      <w:r w:rsidRPr="00E47803">
        <w:rPr>
          <w:rFonts w:ascii="Times New Roman" w:hAnsi="Times New Roman"/>
          <w:sz w:val="28"/>
          <w:szCs w:val="28"/>
          <w:lang w:eastAsia="ar-SA"/>
        </w:rPr>
        <w:t> </w:t>
      </w:r>
      <w:r w:rsidRPr="00C9633C">
        <w:rPr>
          <w:rFonts w:ascii="Times New Roman" w:hAnsi="Times New Roman"/>
          <w:sz w:val="28"/>
          <w:szCs w:val="28"/>
        </w:rPr>
        <w:t>опубликования (обнародования) настоящих Правил в порядке, установленном для официального опубликования (обнародования) нормативных правовых актов органов местного самоуправления, иной официальной информации, и размещения на официальном сайте муниципального образования в сети «Интернет»;</w:t>
      </w:r>
    </w:p>
    <w:p w:rsidR="00385C1F" w:rsidRPr="00C9633C" w:rsidRDefault="00385C1F" w:rsidP="00385C1F">
      <w:pPr>
        <w:pStyle w:val="a7"/>
        <w:ind w:firstLine="709"/>
        <w:rPr>
          <w:rFonts w:ascii="Times New Roman" w:hAnsi="Times New Roman"/>
          <w:sz w:val="28"/>
          <w:szCs w:val="28"/>
        </w:rPr>
      </w:pPr>
      <w:r>
        <w:rPr>
          <w:rFonts w:ascii="Times New Roman" w:hAnsi="Times New Roman"/>
          <w:sz w:val="28"/>
          <w:szCs w:val="28"/>
        </w:rPr>
        <w:t>-</w:t>
      </w:r>
      <w:r w:rsidRPr="00E47803">
        <w:rPr>
          <w:rFonts w:ascii="Times New Roman" w:hAnsi="Times New Roman"/>
          <w:sz w:val="28"/>
          <w:szCs w:val="28"/>
          <w:lang w:eastAsia="ar-SA"/>
        </w:rPr>
        <w:t> </w:t>
      </w:r>
      <w:r w:rsidRPr="00C9633C">
        <w:rPr>
          <w:rFonts w:ascii="Times New Roman" w:hAnsi="Times New Roman"/>
          <w:sz w:val="28"/>
          <w:szCs w:val="28"/>
        </w:rPr>
        <w:t>размещения настоящих Правил на официальном сайте муниципального образования «</w:t>
      </w:r>
      <w:r>
        <w:rPr>
          <w:rFonts w:ascii="Times New Roman" w:hAnsi="Times New Roman"/>
          <w:color w:val="000000"/>
          <w:sz w:val="28"/>
          <w:szCs w:val="28"/>
          <w:lang w:bidi="ru-RU"/>
        </w:rPr>
        <w:t>Красноключинское</w:t>
      </w:r>
      <w:r w:rsidRPr="003D6B6F">
        <w:rPr>
          <w:rFonts w:ascii="Times New Roman" w:hAnsi="Times New Roman"/>
          <w:color w:val="000000"/>
          <w:sz w:val="28"/>
          <w:szCs w:val="28"/>
          <w:lang w:bidi="ru-RU"/>
        </w:rPr>
        <w:t xml:space="preserve"> </w:t>
      </w:r>
      <w:r w:rsidRPr="00C9633C">
        <w:rPr>
          <w:rFonts w:ascii="Times New Roman" w:hAnsi="Times New Roman"/>
          <w:sz w:val="28"/>
          <w:szCs w:val="28"/>
        </w:rPr>
        <w:t>сельское поселение» или Нижнекамского муниципального района в сети «Интернет»;</w:t>
      </w:r>
    </w:p>
    <w:p w:rsidR="00385C1F" w:rsidRPr="00C9633C" w:rsidRDefault="00385C1F" w:rsidP="00385C1F">
      <w:pPr>
        <w:pStyle w:val="a7"/>
        <w:ind w:firstLine="709"/>
        <w:rPr>
          <w:rFonts w:ascii="Times New Roman" w:hAnsi="Times New Roman"/>
          <w:sz w:val="28"/>
          <w:szCs w:val="28"/>
        </w:rPr>
      </w:pPr>
      <w:r>
        <w:rPr>
          <w:rFonts w:ascii="Times New Roman" w:hAnsi="Times New Roman"/>
          <w:sz w:val="28"/>
          <w:szCs w:val="28"/>
        </w:rPr>
        <w:t>-</w:t>
      </w:r>
      <w:r w:rsidRPr="00E47803">
        <w:rPr>
          <w:rFonts w:ascii="Times New Roman" w:hAnsi="Times New Roman"/>
          <w:sz w:val="28"/>
          <w:szCs w:val="28"/>
          <w:lang w:eastAsia="ar-SA"/>
        </w:rPr>
        <w:t> </w:t>
      </w:r>
      <w:r w:rsidRPr="00C9633C">
        <w:rPr>
          <w:rFonts w:ascii="Times New Roman" w:hAnsi="Times New Roman"/>
          <w:sz w:val="28"/>
          <w:szCs w:val="28"/>
        </w:rPr>
        <w:t>размещения Правил в Федеральной государственной информационной системе территориального планирования;</w:t>
      </w:r>
    </w:p>
    <w:p w:rsidR="00385C1F" w:rsidRPr="00C9633C" w:rsidRDefault="00385C1F" w:rsidP="00385C1F">
      <w:pPr>
        <w:pStyle w:val="a7"/>
        <w:ind w:firstLine="709"/>
        <w:rPr>
          <w:rFonts w:ascii="Times New Roman" w:hAnsi="Times New Roman"/>
          <w:sz w:val="28"/>
          <w:szCs w:val="28"/>
        </w:rPr>
      </w:pPr>
      <w:r>
        <w:rPr>
          <w:rFonts w:ascii="Times New Roman" w:hAnsi="Times New Roman"/>
          <w:sz w:val="28"/>
          <w:szCs w:val="28"/>
        </w:rPr>
        <w:t>-</w:t>
      </w:r>
      <w:r w:rsidRPr="00E47803">
        <w:rPr>
          <w:rFonts w:ascii="Times New Roman" w:hAnsi="Times New Roman"/>
          <w:sz w:val="28"/>
          <w:szCs w:val="28"/>
          <w:lang w:eastAsia="ar-SA"/>
        </w:rPr>
        <w:t> </w:t>
      </w:r>
      <w:r w:rsidRPr="00C9633C">
        <w:rPr>
          <w:rFonts w:ascii="Times New Roman" w:hAnsi="Times New Roman"/>
          <w:sz w:val="28"/>
          <w:szCs w:val="28"/>
        </w:rPr>
        <w:t>создания возможности для ознакомления с настоящими Правилами в полном комплекте входящих в их состав картографических и иных документов в Исполнительном комитете, иных органах и организациях, уполномоченных в области регулирования землепользования и застройки в поселении;</w:t>
      </w:r>
    </w:p>
    <w:p w:rsidR="00385C1F" w:rsidRPr="00C9633C" w:rsidRDefault="00385C1F" w:rsidP="00385C1F">
      <w:pPr>
        <w:pStyle w:val="a7"/>
        <w:ind w:firstLine="709"/>
        <w:rPr>
          <w:rFonts w:ascii="Times New Roman" w:hAnsi="Times New Roman"/>
          <w:sz w:val="28"/>
          <w:szCs w:val="28"/>
        </w:rPr>
      </w:pPr>
      <w:r>
        <w:rPr>
          <w:rFonts w:ascii="Times New Roman" w:hAnsi="Times New Roman"/>
          <w:sz w:val="28"/>
          <w:szCs w:val="28"/>
        </w:rPr>
        <w:t>-</w:t>
      </w:r>
      <w:r w:rsidRPr="00E47803">
        <w:rPr>
          <w:rFonts w:ascii="Times New Roman" w:hAnsi="Times New Roman"/>
          <w:sz w:val="28"/>
          <w:szCs w:val="28"/>
          <w:lang w:eastAsia="ar-SA"/>
        </w:rPr>
        <w:t> </w:t>
      </w:r>
      <w:r w:rsidRPr="00C9633C">
        <w:rPr>
          <w:rFonts w:ascii="Times New Roman" w:hAnsi="Times New Roman"/>
          <w:sz w:val="28"/>
          <w:szCs w:val="28"/>
        </w:rPr>
        <w:t xml:space="preserve">обеспечения возможности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w:t>
      </w:r>
      <w:r w:rsidRPr="00C9633C">
        <w:rPr>
          <w:rFonts w:ascii="Times New Roman" w:hAnsi="Times New Roman"/>
          <w:sz w:val="28"/>
          <w:szCs w:val="28"/>
        </w:rPr>
        <w:lastRenderedPageBreak/>
        <w:t>землепользования и застройки применительно к отдельным земельным участкам и элементам планировочной структуры.</w:t>
      </w:r>
    </w:p>
    <w:p w:rsidR="00385C1F" w:rsidRPr="00C9633C" w:rsidRDefault="00385C1F" w:rsidP="00385C1F">
      <w:pPr>
        <w:pStyle w:val="a7"/>
        <w:ind w:firstLine="709"/>
        <w:rPr>
          <w:rFonts w:ascii="Times New Roman" w:hAnsi="Times New Roman"/>
          <w:sz w:val="28"/>
          <w:szCs w:val="28"/>
        </w:rPr>
      </w:pPr>
      <w:r>
        <w:rPr>
          <w:rFonts w:ascii="Times New Roman" w:hAnsi="Times New Roman"/>
          <w:sz w:val="28"/>
          <w:szCs w:val="28"/>
        </w:rPr>
        <w:t>3.</w:t>
      </w:r>
      <w:r w:rsidRPr="00E47803">
        <w:rPr>
          <w:rFonts w:ascii="Times New Roman" w:hAnsi="Times New Roman"/>
          <w:sz w:val="28"/>
          <w:szCs w:val="28"/>
          <w:lang w:eastAsia="ar-SA"/>
        </w:rPr>
        <w:t> </w:t>
      </w:r>
      <w:r w:rsidRPr="00C9633C">
        <w:rPr>
          <w:rFonts w:ascii="Times New Roman" w:hAnsi="Times New Roman"/>
          <w:sz w:val="28"/>
          <w:szCs w:val="28"/>
        </w:rPr>
        <w:t xml:space="preserve">Граждане, их объединения и юридические лица до утверждения градостроительной документации, </w:t>
      </w:r>
      <w:proofErr w:type="gramStart"/>
      <w:r w:rsidRPr="00C9633C">
        <w:rPr>
          <w:rFonts w:ascii="Times New Roman" w:hAnsi="Times New Roman"/>
          <w:sz w:val="28"/>
          <w:szCs w:val="28"/>
        </w:rPr>
        <w:t>в случаях</w:t>
      </w:r>
      <w:proofErr w:type="gramEnd"/>
      <w:r w:rsidRPr="00C9633C">
        <w:rPr>
          <w:rFonts w:ascii="Times New Roman" w:hAnsi="Times New Roman"/>
          <w:sz w:val="28"/>
          <w:szCs w:val="28"/>
        </w:rPr>
        <w:t xml:space="preserve"> установленных действующим законодательством, имеют право обсуждать, вносить предложения и участвовать в подготовке решений по вопросам градостроительной деятельности на территории муниципального образования «</w:t>
      </w:r>
      <w:r>
        <w:rPr>
          <w:rFonts w:ascii="Times New Roman" w:hAnsi="Times New Roman"/>
          <w:color w:val="000000"/>
          <w:sz w:val="28"/>
          <w:szCs w:val="28"/>
          <w:lang w:bidi="ru-RU"/>
        </w:rPr>
        <w:t>Красноключинское</w:t>
      </w:r>
      <w:r w:rsidRPr="003D6B6F">
        <w:rPr>
          <w:rFonts w:ascii="Times New Roman" w:hAnsi="Times New Roman"/>
          <w:color w:val="000000"/>
          <w:sz w:val="28"/>
          <w:szCs w:val="28"/>
          <w:lang w:bidi="ru-RU"/>
        </w:rPr>
        <w:t xml:space="preserve"> </w:t>
      </w:r>
      <w:r w:rsidRPr="00C9633C">
        <w:rPr>
          <w:rFonts w:ascii="Times New Roman" w:hAnsi="Times New Roman"/>
          <w:sz w:val="28"/>
          <w:szCs w:val="28"/>
        </w:rPr>
        <w:t>сельское поселение».</w:t>
      </w:r>
    </w:p>
    <w:p w:rsidR="00385C1F" w:rsidRPr="00C9633C" w:rsidRDefault="00385C1F" w:rsidP="00385C1F">
      <w:pPr>
        <w:pStyle w:val="a7"/>
        <w:ind w:firstLine="709"/>
        <w:rPr>
          <w:rFonts w:ascii="Times New Roman" w:hAnsi="Times New Roman"/>
          <w:sz w:val="28"/>
          <w:szCs w:val="28"/>
        </w:rPr>
      </w:pPr>
      <w:r>
        <w:rPr>
          <w:rFonts w:ascii="Times New Roman" w:hAnsi="Times New Roman"/>
          <w:sz w:val="28"/>
          <w:szCs w:val="28"/>
        </w:rPr>
        <w:t>4.</w:t>
      </w:r>
      <w:r w:rsidRPr="00E47803">
        <w:rPr>
          <w:rFonts w:ascii="Times New Roman" w:hAnsi="Times New Roman"/>
          <w:sz w:val="28"/>
          <w:szCs w:val="28"/>
          <w:lang w:eastAsia="ar-SA"/>
        </w:rPr>
        <w:t> </w:t>
      </w:r>
      <w:r w:rsidRPr="00C9633C">
        <w:rPr>
          <w:rFonts w:ascii="Times New Roman" w:hAnsi="Times New Roman"/>
          <w:sz w:val="28"/>
          <w:szCs w:val="28"/>
        </w:rPr>
        <w:t>Участие граждан, их объединений и юридических лиц в обсуждении и принятии решений в области градостроительной деятельности осуществляется в следующих формах:</w:t>
      </w:r>
    </w:p>
    <w:p w:rsidR="00385C1F" w:rsidRPr="00C9633C" w:rsidRDefault="00385C1F" w:rsidP="00385C1F">
      <w:pPr>
        <w:pStyle w:val="a7"/>
        <w:ind w:firstLine="709"/>
        <w:rPr>
          <w:rFonts w:ascii="Times New Roman" w:hAnsi="Times New Roman"/>
          <w:sz w:val="28"/>
          <w:szCs w:val="28"/>
        </w:rPr>
      </w:pPr>
      <w:r>
        <w:rPr>
          <w:rFonts w:ascii="Times New Roman" w:hAnsi="Times New Roman"/>
          <w:sz w:val="28"/>
          <w:szCs w:val="28"/>
        </w:rPr>
        <w:t>-</w:t>
      </w:r>
      <w:r w:rsidRPr="00E47803">
        <w:rPr>
          <w:rFonts w:ascii="Times New Roman" w:hAnsi="Times New Roman"/>
          <w:sz w:val="28"/>
          <w:szCs w:val="28"/>
          <w:lang w:eastAsia="ar-SA"/>
        </w:rPr>
        <w:t> </w:t>
      </w:r>
      <w:r w:rsidRPr="00C9633C">
        <w:rPr>
          <w:rFonts w:ascii="Times New Roman" w:hAnsi="Times New Roman"/>
          <w:sz w:val="28"/>
          <w:szCs w:val="28"/>
        </w:rPr>
        <w:t>участие в собраниях, сходах граждан;</w:t>
      </w:r>
    </w:p>
    <w:p w:rsidR="00385C1F" w:rsidRPr="00C9633C" w:rsidRDefault="00385C1F" w:rsidP="00385C1F">
      <w:pPr>
        <w:pStyle w:val="a7"/>
        <w:ind w:firstLine="709"/>
        <w:rPr>
          <w:rFonts w:ascii="Times New Roman" w:hAnsi="Times New Roman"/>
          <w:sz w:val="28"/>
          <w:szCs w:val="28"/>
        </w:rPr>
      </w:pPr>
      <w:r>
        <w:rPr>
          <w:rFonts w:ascii="Times New Roman" w:hAnsi="Times New Roman"/>
          <w:sz w:val="28"/>
          <w:szCs w:val="28"/>
        </w:rPr>
        <w:t>-</w:t>
      </w:r>
      <w:r w:rsidRPr="00E47803">
        <w:rPr>
          <w:rFonts w:ascii="Times New Roman" w:hAnsi="Times New Roman"/>
          <w:sz w:val="28"/>
          <w:szCs w:val="28"/>
          <w:lang w:eastAsia="ar-SA"/>
        </w:rPr>
        <w:t> </w:t>
      </w:r>
      <w:r w:rsidRPr="00C9633C">
        <w:rPr>
          <w:rFonts w:ascii="Times New Roman" w:hAnsi="Times New Roman"/>
          <w:sz w:val="28"/>
          <w:szCs w:val="28"/>
        </w:rPr>
        <w:t>участие в общественных обсуждениях и публичных слушаниях;</w:t>
      </w:r>
    </w:p>
    <w:p w:rsidR="00385C1F" w:rsidRPr="00C9633C" w:rsidRDefault="00385C1F" w:rsidP="00385C1F">
      <w:pPr>
        <w:pStyle w:val="a7"/>
        <w:ind w:firstLine="709"/>
        <w:rPr>
          <w:rFonts w:ascii="Times New Roman" w:hAnsi="Times New Roman"/>
          <w:sz w:val="28"/>
          <w:szCs w:val="28"/>
        </w:rPr>
      </w:pPr>
      <w:r>
        <w:rPr>
          <w:rFonts w:ascii="Times New Roman" w:hAnsi="Times New Roman"/>
          <w:sz w:val="28"/>
          <w:szCs w:val="28"/>
        </w:rPr>
        <w:t>-</w:t>
      </w:r>
      <w:r w:rsidRPr="00E47803">
        <w:rPr>
          <w:rFonts w:ascii="Times New Roman" w:hAnsi="Times New Roman"/>
          <w:sz w:val="28"/>
          <w:szCs w:val="28"/>
          <w:lang w:eastAsia="ar-SA"/>
        </w:rPr>
        <w:t> </w:t>
      </w:r>
      <w:r w:rsidRPr="00C9633C">
        <w:rPr>
          <w:rFonts w:ascii="Times New Roman" w:hAnsi="Times New Roman"/>
          <w:sz w:val="28"/>
          <w:szCs w:val="28"/>
        </w:rPr>
        <w:t>иных формах, установленных действующим законодательством.</w:t>
      </w:r>
    </w:p>
    <w:p w:rsidR="00385C1F" w:rsidRPr="00C9633C" w:rsidRDefault="00385C1F" w:rsidP="00385C1F">
      <w:pPr>
        <w:pStyle w:val="a7"/>
        <w:ind w:firstLine="709"/>
        <w:rPr>
          <w:rFonts w:ascii="Times New Roman" w:hAnsi="Times New Roman"/>
          <w:sz w:val="28"/>
          <w:szCs w:val="28"/>
        </w:rPr>
      </w:pPr>
      <w:r>
        <w:rPr>
          <w:rFonts w:ascii="Times New Roman" w:hAnsi="Times New Roman"/>
          <w:sz w:val="28"/>
          <w:szCs w:val="28"/>
        </w:rPr>
        <w:t>5.</w:t>
      </w:r>
      <w:r w:rsidRPr="00E47803">
        <w:rPr>
          <w:rFonts w:ascii="Times New Roman" w:hAnsi="Times New Roman"/>
          <w:sz w:val="28"/>
          <w:szCs w:val="28"/>
          <w:lang w:eastAsia="ar-SA"/>
        </w:rPr>
        <w:t> </w:t>
      </w:r>
      <w:r w:rsidRPr="00C9633C">
        <w:rPr>
          <w:rFonts w:ascii="Times New Roman" w:hAnsi="Times New Roman"/>
          <w:sz w:val="28"/>
          <w:szCs w:val="28"/>
        </w:rPr>
        <w:t>Органы местного самоуправления Нижнекамского муниципального района в пределах своей компетенции рассматривают заявления и иные обращения граждан, их объединений и юридических лиц по вопросам землепользования и застройки, затрагивающим их интересы, и в установленные сроки предоставляет им обоснованные ответы.</w:t>
      </w:r>
    </w:p>
    <w:p w:rsidR="00385C1F" w:rsidRPr="00E47803" w:rsidRDefault="00385C1F" w:rsidP="00385C1F">
      <w:pPr>
        <w:pStyle w:val="a7"/>
        <w:ind w:firstLine="709"/>
        <w:rPr>
          <w:rFonts w:ascii="Times New Roman" w:hAnsi="Times New Roman"/>
          <w:sz w:val="28"/>
          <w:szCs w:val="28"/>
        </w:rPr>
      </w:pPr>
      <w:r>
        <w:rPr>
          <w:rFonts w:ascii="Times New Roman" w:hAnsi="Times New Roman"/>
          <w:sz w:val="28"/>
          <w:szCs w:val="28"/>
        </w:rPr>
        <w:t>6.</w:t>
      </w:r>
      <w:r w:rsidRPr="00E47803">
        <w:rPr>
          <w:rFonts w:ascii="Times New Roman" w:hAnsi="Times New Roman"/>
          <w:sz w:val="28"/>
          <w:szCs w:val="28"/>
          <w:lang w:eastAsia="ar-SA"/>
        </w:rPr>
        <w:t> </w:t>
      </w:r>
      <w:r w:rsidRPr="00C9633C">
        <w:rPr>
          <w:rFonts w:ascii="Times New Roman" w:hAnsi="Times New Roman"/>
          <w:sz w:val="28"/>
          <w:szCs w:val="28"/>
        </w:rPr>
        <w:t>Граждане, их объединения и юридические лица в случаях, если градостроительная деятельность затрагивает или нарушает их интересы, вправе осуществить защиту своих прав в административном или судебном порядке в соответствии с действующим законодательством.</w:t>
      </w:r>
    </w:p>
    <w:p w:rsidR="00385C1F" w:rsidRPr="00E47803" w:rsidRDefault="00385C1F" w:rsidP="00385C1F">
      <w:pPr>
        <w:pStyle w:val="15"/>
        <w:rPr>
          <w:sz w:val="28"/>
          <w:szCs w:val="28"/>
        </w:rPr>
      </w:pPr>
      <w:bookmarkStart w:id="15" w:name="Статья_4._Ответственность_за_нарушения_П"/>
      <w:bookmarkStart w:id="16" w:name="_Toc133418626"/>
      <w:bookmarkEnd w:id="15"/>
      <w:r w:rsidRPr="00E47803">
        <w:rPr>
          <w:sz w:val="28"/>
          <w:szCs w:val="28"/>
        </w:rPr>
        <w:t>Статья 4.</w:t>
      </w:r>
      <w:r w:rsidRPr="00E47803">
        <w:rPr>
          <w:sz w:val="28"/>
          <w:szCs w:val="28"/>
        </w:rPr>
        <w:tab/>
        <w:t xml:space="preserve"> Ответственность за нарушения Правил</w:t>
      </w:r>
      <w:bookmarkEnd w:id="16"/>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1. За нарушение настоящих Правил физические и юридические лица, а также должностные</w:t>
      </w:r>
      <w:r w:rsidRPr="00E47803">
        <w:rPr>
          <w:rFonts w:ascii="Times New Roman" w:hAnsi="Times New Roman"/>
          <w:spacing w:val="-16"/>
          <w:sz w:val="28"/>
          <w:szCs w:val="28"/>
        </w:rPr>
        <w:t xml:space="preserve"> </w:t>
      </w:r>
      <w:r w:rsidRPr="00E47803">
        <w:rPr>
          <w:rFonts w:ascii="Times New Roman" w:hAnsi="Times New Roman"/>
          <w:sz w:val="28"/>
          <w:szCs w:val="28"/>
        </w:rPr>
        <w:t>лица</w:t>
      </w:r>
      <w:r w:rsidRPr="00E47803">
        <w:rPr>
          <w:rFonts w:ascii="Times New Roman" w:hAnsi="Times New Roman"/>
          <w:spacing w:val="-15"/>
          <w:sz w:val="28"/>
          <w:szCs w:val="28"/>
        </w:rPr>
        <w:t xml:space="preserve"> </w:t>
      </w:r>
      <w:r w:rsidRPr="00E47803">
        <w:rPr>
          <w:rFonts w:ascii="Times New Roman" w:hAnsi="Times New Roman"/>
          <w:sz w:val="28"/>
          <w:szCs w:val="28"/>
        </w:rPr>
        <w:t>несут</w:t>
      </w:r>
      <w:r w:rsidRPr="00E47803">
        <w:rPr>
          <w:rFonts w:ascii="Times New Roman" w:hAnsi="Times New Roman"/>
          <w:spacing w:val="-14"/>
          <w:sz w:val="28"/>
          <w:szCs w:val="28"/>
        </w:rPr>
        <w:t xml:space="preserve"> </w:t>
      </w:r>
      <w:r w:rsidRPr="00E47803">
        <w:rPr>
          <w:rFonts w:ascii="Times New Roman" w:hAnsi="Times New Roman"/>
          <w:sz w:val="28"/>
          <w:szCs w:val="28"/>
        </w:rPr>
        <w:t>ответственность</w:t>
      </w:r>
      <w:r w:rsidRPr="00E47803">
        <w:rPr>
          <w:rFonts w:ascii="Times New Roman" w:hAnsi="Times New Roman"/>
          <w:spacing w:val="-17"/>
          <w:sz w:val="28"/>
          <w:szCs w:val="28"/>
        </w:rPr>
        <w:t xml:space="preserve"> </w:t>
      </w:r>
      <w:r w:rsidRPr="00E47803">
        <w:rPr>
          <w:rFonts w:ascii="Times New Roman" w:hAnsi="Times New Roman"/>
          <w:sz w:val="28"/>
          <w:szCs w:val="28"/>
        </w:rPr>
        <w:t>в</w:t>
      </w:r>
      <w:r w:rsidRPr="00E47803">
        <w:rPr>
          <w:rFonts w:ascii="Times New Roman" w:hAnsi="Times New Roman"/>
          <w:spacing w:val="-15"/>
          <w:sz w:val="28"/>
          <w:szCs w:val="28"/>
        </w:rPr>
        <w:t xml:space="preserve"> </w:t>
      </w:r>
      <w:r w:rsidRPr="00E47803">
        <w:rPr>
          <w:rFonts w:ascii="Times New Roman" w:hAnsi="Times New Roman"/>
          <w:sz w:val="28"/>
          <w:szCs w:val="28"/>
        </w:rPr>
        <w:t>соответствии</w:t>
      </w:r>
      <w:r w:rsidRPr="00E47803">
        <w:rPr>
          <w:rFonts w:ascii="Times New Roman" w:hAnsi="Times New Roman"/>
          <w:spacing w:val="-14"/>
          <w:sz w:val="28"/>
          <w:szCs w:val="28"/>
        </w:rPr>
        <w:t xml:space="preserve"> </w:t>
      </w:r>
      <w:r w:rsidRPr="00E47803">
        <w:rPr>
          <w:rFonts w:ascii="Times New Roman" w:hAnsi="Times New Roman"/>
          <w:sz w:val="28"/>
          <w:szCs w:val="28"/>
        </w:rPr>
        <w:t>с</w:t>
      </w:r>
      <w:r w:rsidRPr="00E47803">
        <w:rPr>
          <w:rFonts w:ascii="Times New Roman" w:hAnsi="Times New Roman"/>
          <w:spacing w:val="-18"/>
          <w:sz w:val="28"/>
          <w:szCs w:val="28"/>
        </w:rPr>
        <w:t xml:space="preserve"> </w:t>
      </w:r>
      <w:r w:rsidRPr="00E47803">
        <w:rPr>
          <w:rFonts w:ascii="Times New Roman" w:hAnsi="Times New Roman"/>
          <w:sz w:val="28"/>
          <w:szCs w:val="28"/>
        </w:rPr>
        <w:t>законодательством</w:t>
      </w:r>
      <w:r w:rsidRPr="00E47803">
        <w:rPr>
          <w:rFonts w:ascii="Times New Roman" w:hAnsi="Times New Roman"/>
          <w:spacing w:val="-15"/>
          <w:sz w:val="28"/>
          <w:szCs w:val="28"/>
        </w:rPr>
        <w:t xml:space="preserve"> </w:t>
      </w:r>
      <w:r w:rsidRPr="00E47803">
        <w:rPr>
          <w:rFonts w:ascii="Times New Roman" w:hAnsi="Times New Roman"/>
          <w:sz w:val="28"/>
          <w:szCs w:val="28"/>
        </w:rPr>
        <w:t>Российской Федерации, законодательством Республики Татарстан, иными нормативными правовыми актами РФ.</w:t>
      </w:r>
      <w:bookmarkStart w:id="17" w:name="Глава_2._Положения_о_регулировании_земле"/>
      <w:bookmarkEnd w:id="17"/>
    </w:p>
    <w:p w:rsidR="00385C1F" w:rsidRPr="00E47803" w:rsidRDefault="00385C1F" w:rsidP="00385C1F">
      <w:pPr>
        <w:pStyle w:val="17"/>
        <w:rPr>
          <w:sz w:val="28"/>
          <w:szCs w:val="28"/>
        </w:rPr>
      </w:pPr>
      <w:bookmarkStart w:id="18" w:name="_Toc133418627"/>
      <w:r w:rsidRPr="00E47803">
        <w:rPr>
          <w:sz w:val="28"/>
          <w:szCs w:val="28"/>
        </w:rPr>
        <w:t xml:space="preserve">Глава 2. </w:t>
      </w:r>
      <w:r w:rsidRPr="00E47803">
        <w:rPr>
          <w:sz w:val="28"/>
          <w:szCs w:val="28"/>
        </w:rPr>
        <w:tab/>
        <w:t xml:space="preserve">Положения о регулировании землепользования и застройки органами </w:t>
      </w:r>
      <w:bookmarkStart w:id="19" w:name="местного_самоуправления"/>
      <w:bookmarkEnd w:id="19"/>
      <w:r w:rsidRPr="00E47803">
        <w:rPr>
          <w:sz w:val="28"/>
          <w:szCs w:val="28"/>
        </w:rPr>
        <w:t>местного самоуправления</w:t>
      </w:r>
      <w:bookmarkEnd w:id="18"/>
    </w:p>
    <w:p w:rsidR="00385C1F" w:rsidRPr="00E47803" w:rsidRDefault="00385C1F" w:rsidP="00385C1F">
      <w:pPr>
        <w:pStyle w:val="15"/>
        <w:rPr>
          <w:sz w:val="28"/>
          <w:szCs w:val="28"/>
        </w:rPr>
      </w:pPr>
      <w:bookmarkStart w:id="20" w:name="_Toc133418628"/>
      <w:r w:rsidRPr="00E47803">
        <w:rPr>
          <w:sz w:val="28"/>
          <w:szCs w:val="28"/>
        </w:rPr>
        <w:t xml:space="preserve">Статья 5. </w:t>
      </w:r>
      <w:r w:rsidRPr="00E47803">
        <w:rPr>
          <w:sz w:val="28"/>
          <w:szCs w:val="28"/>
        </w:rPr>
        <w:tab/>
        <w:t>Объекты и субъекты градостроительных отношений</w:t>
      </w:r>
      <w:bookmarkEnd w:id="20"/>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1. Объектами градостроительных отношений на территории муниципального образования «</w:t>
      </w:r>
      <w:r>
        <w:rPr>
          <w:rFonts w:ascii="Times New Roman" w:hAnsi="Times New Roman"/>
          <w:color w:val="000000"/>
          <w:sz w:val="28"/>
          <w:szCs w:val="28"/>
          <w:lang w:bidi="ru-RU"/>
        </w:rPr>
        <w:t>Красноключинское</w:t>
      </w:r>
      <w:r w:rsidRPr="003D6B6F">
        <w:rPr>
          <w:rFonts w:ascii="Times New Roman" w:hAnsi="Times New Roman"/>
          <w:color w:val="000000"/>
          <w:sz w:val="28"/>
          <w:szCs w:val="28"/>
          <w:lang w:bidi="ru-RU"/>
        </w:rPr>
        <w:t xml:space="preserve"> </w:t>
      </w:r>
      <w:r w:rsidRPr="00E47803">
        <w:rPr>
          <w:rFonts w:ascii="Times New Roman" w:hAnsi="Times New Roman"/>
          <w:sz w:val="28"/>
          <w:szCs w:val="28"/>
        </w:rPr>
        <w:t>сельское поселение»</w:t>
      </w:r>
      <w:r w:rsidRPr="00E47803">
        <w:rPr>
          <w:rFonts w:ascii="Times New Roman" w:hAnsi="Times New Roman"/>
          <w:spacing w:val="-18"/>
          <w:sz w:val="28"/>
          <w:szCs w:val="28"/>
        </w:rPr>
        <w:t xml:space="preserve"> </w:t>
      </w:r>
      <w:r w:rsidRPr="00E47803">
        <w:rPr>
          <w:rFonts w:ascii="Times New Roman" w:hAnsi="Times New Roman"/>
          <w:sz w:val="28"/>
          <w:szCs w:val="28"/>
        </w:rPr>
        <w:t>являются:</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 территория поселения в границах, установленных Законом Республики Татарстан от 31.01.2005 г. N 31-ЗРТ «Об установлении границ территорий и статусе муниципального</w:t>
      </w:r>
      <w:r w:rsidRPr="00E47803">
        <w:rPr>
          <w:rFonts w:ascii="Times New Roman" w:hAnsi="Times New Roman"/>
          <w:spacing w:val="-19"/>
          <w:sz w:val="28"/>
          <w:szCs w:val="28"/>
        </w:rPr>
        <w:t xml:space="preserve"> </w:t>
      </w:r>
      <w:r w:rsidRPr="00E47803">
        <w:rPr>
          <w:rFonts w:ascii="Times New Roman" w:hAnsi="Times New Roman"/>
          <w:sz w:val="28"/>
          <w:szCs w:val="28"/>
        </w:rPr>
        <w:t>образования</w:t>
      </w:r>
      <w:r w:rsidRPr="00E47803">
        <w:rPr>
          <w:rFonts w:ascii="Times New Roman" w:hAnsi="Times New Roman"/>
          <w:spacing w:val="-18"/>
          <w:sz w:val="28"/>
          <w:szCs w:val="28"/>
        </w:rPr>
        <w:t xml:space="preserve"> </w:t>
      </w:r>
      <w:r w:rsidRPr="00E47803">
        <w:rPr>
          <w:rFonts w:ascii="Times New Roman" w:hAnsi="Times New Roman"/>
          <w:sz w:val="28"/>
          <w:szCs w:val="28"/>
        </w:rPr>
        <w:t>«Нижнекамский</w:t>
      </w:r>
      <w:r w:rsidRPr="00E47803">
        <w:rPr>
          <w:rFonts w:ascii="Times New Roman" w:hAnsi="Times New Roman"/>
          <w:spacing w:val="-19"/>
          <w:sz w:val="28"/>
          <w:szCs w:val="28"/>
        </w:rPr>
        <w:t xml:space="preserve"> </w:t>
      </w:r>
      <w:r w:rsidRPr="00E47803">
        <w:rPr>
          <w:rFonts w:ascii="Times New Roman" w:hAnsi="Times New Roman"/>
          <w:sz w:val="28"/>
          <w:szCs w:val="28"/>
        </w:rPr>
        <w:t>муниципальный</w:t>
      </w:r>
      <w:r w:rsidRPr="00E47803">
        <w:rPr>
          <w:rFonts w:ascii="Times New Roman" w:hAnsi="Times New Roman"/>
          <w:spacing w:val="-18"/>
          <w:sz w:val="28"/>
          <w:szCs w:val="28"/>
        </w:rPr>
        <w:t xml:space="preserve"> </w:t>
      </w:r>
      <w:r w:rsidRPr="00E47803">
        <w:rPr>
          <w:rFonts w:ascii="Times New Roman" w:hAnsi="Times New Roman"/>
          <w:sz w:val="28"/>
          <w:szCs w:val="28"/>
        </w:rPr>
        <w:t>район»</w:t>
      </w:r>
      <w:r w:rsidRPr="00E47803">
        <w:rPr>
          <w:rFonts w:ascii="Times New Roman" w:hAnsi="Times New Roman"/>
          <w:spacing w:val="-20"/>
          <w:sz w:val="28"/>
          <w:szCs w:val="28"/>
        </w:rPr>
        <w:t xml:space="preserve"> </w:t>
      </w:r>
      <w:r w:rsidRPr="00E47803">
        <w:rPr>
          <w:rFonts w:ascii="Times New Roman" w:hAnsi="Times New Roman"/>
          <w:sz w:val="28"/>
          <w:szCs w:val="28"/>
        </w:rPr>
        <w:t>и</w:t>
      </w:r>
      <w:r w:rsidRPr="00E47803">
        <w:rPr>
          <w:rFonts w:ascii="Times New Roman" w:hAnsi="Times New Roman"/>
          <w:spacing w:val="-17"/>
          <w:sz w:val="28"/>
          <w:szCs w:val="28"/>
        </w:rPr>
        <w:t xml:space="preserve"> </w:t>
      </w:r>
      <w:r w:rsidRPr="00E47803">
        <w:rPr>
          <w:rFonts w:ascii="Times New Roman" w:hAnsi="Times New Roman"/>
          <w:sz w:val="28"/>
          <w:szCs w:val="28"/>
        </w:rPr>
        <w:t>муниципальных образований в его</w:t>
      </w:r>
      <w:r w:rsidRPr="00E47803">
        <w:rPr>
          <w:rFonts w:ascii="Times New Roman" w:hAnsi="Times New Roman"/>
          <w:spacing w:val="-2"/>
          <w:sz w:val="28"/>
          <w:szCs w:val="28"/>
        </w:rPr>
        <w:t xml:space="preserve"> </w:t>
      </w:r>
      <w:r w:rsidRPr="00E47803">
        <w:rPr>
          <w:rFonts w:ascii="Times New Roman" w:hAnsi="Times New Roman"/>
          <w:sz w:val="28"/>
          <w:szCs w:val="28"/>
        </w:rPr>
        <w:t>составе».</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 земельно-имущественные</w:t>
      </w:r>
      <w:r w:rsidRPr="00E47803">
        <w:rPr>
          <w:rFonts w:ascii="Times New Roman" w:hAnsi="Times New Roman"/>
          <w:spacing w:val="-5"/>
          <w:sz w:val="28"/>
          <w:szCs w:val="28"/>
        </w:rPr>
        <w:t xml:space="preserve"> </w:t>
      </w:r>
      <w:r w:rsidRPr="00E47803">
        <w:rPr>
          <w:rFonts w:ascii="Times New Roman" w:hAnsi="Times New Roman"/>
          <w:sz w:val="28"/>
          <w:szCs w:val="28"/>
        </w:rPr>
        <w:t>комплексы;</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 земельные участки;</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 объекты капитального</w:t>
      </w:r>
      <w:r w:rsidRPr="00E47803">
        <w:rPr>
          <w:rFonts w:ascii="Times New Roman" w:hAnsi="Times New Roman"/>
          <w:spacing w:val="-10"/>
          <w:sz w:val="28"/>
          <w:szCs w:val="28"/>
        </w:rPr>
        <w:t xml:space="preserve"> </w:t>
      </w:r>
      <w:r w:rsidRPr="00E47803">
        <w:rPr>
          <w:rFonts w:ascii="Times New Roman" w:hAnsi="Times New Roman"/>
          <w:sz w:val="28"/>
          <w:szCs w:val="28"/>
        </w:rPr>
        <w:t>строительства.</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lastRenderedPageBreak/>
        <w:t>2. Субъектами градостроительных отношений на территории поселения являются Российская Федерация, субъекты Российской Федерации, муниципальные образования, физические и юридические</w:t>
      </w:r>
      <w:r w:rsidRPr="00E47803">
        <w:rPr>
          <w:rFonts w:ascii="Times New Roman" w:hAnsi="Times New Roman"/>
          <w:spacing w:val="-3"/>
          <w:sz w:val="28"/>
          <w:szCs w:val="28"/>
        </w:rPr>
        <w:t xml:space="preserve"> </w:t>
      </w:r>
      <w:r w:rsidRPr="00E47803">
        <w:rPr>
          <w:rFonts w:ascii="Times New Roman" w:hAnsi="Times New Roman"/>
          <w:sz w:val="28"/>
          <w:szCs w:val="28"/>
        </w:rPr>
        <w:t>лица.</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 xml:space="preserve">3. Все субъекты градостроительных отношений обязаны соблюдать требования Градостроительного кодекса Российской Федерации, законов Российской Федерации и законов Республики Татарстан в области градостроительной деятельности, принятых в соответствии с ними подзаконных нормативных правовых актов, технических регламентов, строительных и </w:t>
      </w:r>
      <w:proofErr w:type="gramStart"/>
      <w:r w:rsidRPr="00E47803">
        <w:rPr>
          <w:rFonts w:ascii="Times New Roman" w:hAnsi="Times New Roman"/>
          <w:sz w:val="28"/>
          <w:szCs w:val="28"/>
        </w:rPr>
        <w:t>иных специальных норм</w:t>
      </w:r>
      <w:proofErr w:type="gramEnd"/>
      <w:r w:rsidRPr="00E47803">
        <w:rPr>
          <w:rFonts w:ascii="Times New Roman" w:hAnsi="Times New Roman"/>
          <w:sz w:val="28"/>
          <w:szCs w:val="28"/>
        </w:rPr>
        <w:t xml:space="preserve"> и правил, требования муниципальных нормативных правовых актов в области градостроительной деятельности.</w:t>
      </w:r>
    </w:p>
    <w:p w:rsidR="00385C1F" w:rsidRPr="00E47803" w:rsidRDefault="00385C1F" w:rsidP="00385C1F">
      <w:pPr>
        <w:pStyle w:val="15"/>
        <w:rPr>
          <w:sz w:val="28"/>
          <w:szCs w:val="28"/>
        </w:rPr>
      </w:pPr>
      <w:bookmarkStart w:id="21" w:name="Статья_7._Полномочия_органов_местного_са"/>
      <w:bookmarkStart w:id="22" w:name="Статья_8._Комиссия_по_подготовке_проекта"/>
      <w:bookmarkStart w:id="23" w:name="_Toc133418629"/>
      <w:bookmarkEnd w:id="21"/>
      <w:bookmarkEnd w:id="22"/>
      <w:r w:rsidRPr="00E47803">
        <w:rPr>
          <w:sz w:val="28"/>
          <w:szCs w:val="28"/>
        </w:rPr>
        <w:t xml:space="preserve">Статья 6. </w:t>
      </w:r>
      <w:r w:rsidRPr="00E47803">
        <w:rPr>
          <w:sz w:val="28"/>
          <w:szCs w:val="28"/>
        </w:rPr>
        <w:tab/>
        <w:t>Комиссия по подготовке проекта Правил землепользования и застройки</w:t>
      </w:r>
      <w:bookmarkEnd w:id="23"/>
    </w:p>
    <w:p w:rsidR="00385C1F" w:rsidRPr="00664431" w:rsidRDefault="00385C1F" w:rsidP="00385C1F">
      <w:pPr>
        <w:pStyle w:val="a7"/>
        <w:ind w:firstLine="709"/>
        <w:rPr>
          <w:rFonts w:ascii="Times New Roman" w:hAnsi="Times New Roman"/>
          <w:sz w:val="28"/>
          <w:szCs w:val="28"/>
        </w:rPr>
      </w:pPr>
      <w:r>
        <w:rPr>
          <w:rFonts w:ascii="Times New Roman" w:hAnsi="Times New Roman"/>
          <w:sz w:val="28"/>
          <w:szCs w:val="28"/>
        </w:rPr>
        <w:t>1.</w:t>
      </w:r>
      <w:r w:rsidRPr="00E47803">
        <w:rPr>
          <w:rFonts w:ascii="Times New Roman" w:hAnsi="Times New Roman"/>
          <w:sz w:val="28"/>
          <w:szCs w:val="28"/>
        </w:rPr>
        <w:t> </w:t>
      </w:r>
      <w:r w:rsidRPr="00664431">
        <w:rPr>
          <w:rFonts w:ascii="Times New Roman" w:hAnsi="Times New Roman"/>
          <w:sz w:val="28"/>
          <w:szCs w:val="28"/>
        </w:rPr>
        <w:t>Комиссия по подготовке проекта Правил землепользования и застройки Нижнекамского муниципального района (далее - Комиссия) формируется с целью организации подготовки проекта Правил, внесения изменений в Правила и подготовки предложений по решению вопросов градостроительного зонирования территорий поселения, реализации Правил и является постоянно действующим консультативным органом при Руководителе Исполнительного комитета Нижнекамского муниципального района (далее - Руководитель Исполнительного комитета).</w:t>
      </w:r>
    </w:p>
    <w:p w:rsidR="00385C1F" w:rsidRPr="00664431" w:rsidRDefault="00385C1F" w:rsidP="00385C1F">
      <w:pPr>
        <w:pStyle w:val="a7"/>
        <w:ind w:firstLine="709"/>
        <w:rPr>
          <w:rFonts w:ascii="Times New Roman" w:hAnsi="Times New Roman"/>
          <w:sz w:val="28"/>
          <w:szCs w:val="28"/>
        </w:rPr>
      </w:pPr>
      <w:r>
        <w:rPr>
          <w:rFonts w:ascii="Times New Roman" w:hAnsi="Times New Roman"/>
          <w:sz w:val="28"/>
          <w:szCs w:val="28"/>
        </w:rPr>
        <w:t>2.</w:t>
      </w:r>
      <w:r w:rsidRPr="00E47803">
        <w:rPr>
          <w:rFonts w:ascii="Times New Roman" w:hAnsi="Times New Roman"/>
          <w:sz w:val="28"/>
          <w:szCs w:val="28"/>
        </w:rPr>
        <w:t> </w:t>
      </w:r>
      <w:r w:rsidRPr="00664431">
        <w:rPr>
          <w:rFonts w:ascii="Times New Roman" w:hAnsi="Times New Roman"/>
          <w:sz w:val="28"/>
          <w:szCs w:val="28"/>
        </w:rPr>
        <w:t>Комиссия осуществляет свою деятельность в соответствии с настоящими Правилами, Положением о Комиссии, иными нормативными правовыми актами органов местного самоуправления, утверждаемым Исполнительным комитетом.</w:t>
      </w:r>
    </w:p>
    <w:p w:rsidR="00385C1F" w:rsidRPr="00664431" w:rsidRDefault="00385C1F" w:rsidP="00385C1F">
      <w:pPr>
        <w:pStyle w:val="a7"/>
        <w:ind w:firstLine="709"/>
        <w:rPr>
          <w:rFonts w:ascii="Times New Roman" w:hAnsi="Times New Roman"/>
          <w:sz w:val="28"/>
          <w:szCs w:val="28"/>
        </w:rPr>
      </w:pPr>
      <w:r w:rsidRPr="00664431">
        <w:rPr>
          <w:rFonts w:ascii="Times New Roman" w:hAnsi="Times New Roman"/>
          <w:sz w:val="28"/>
          <w:szCs w:val="28"/>
        </w:rPr>
        <w:t>3.</w:t>
      </w:r>
      <w:r w:rsidRPr="00E47803">
        <w:rPr>
          <w:rFonts w:ascii="Times New Roman" w:hAnsi="Times New Roman"/>
          <w:sz w:val="28"/>
          <w:szCs w:val="28"/>
        </w:rPr>
        <w:t> </w:t>
      </w:r>
      <w:r w:rsidRPr="00664431">
        <w:rPr>
          <w:rFonts w:ascii="Times New Roman" w:hAnsi="Times New Roman"/>
          <w:sz w:val="28"/>
          <w:szCs w:val="28"/>
        </w:rPr>
        <w:t>К полномочиям комиссии относится:</w:t>
      </w:r>
    </w:p>
    <w:p w:rsidR="00385C1F" w:rsidRPr="00664431" w:rsidRDefault="00385C1F" w:rsidP="00385C1F">
      <w:pPr>
        <w:pStyle w:val="a7"/>
        <w:ind w:firstLine="709"/>
        <w:rPr>
          <w:rFonts w:ascii="Times New Roman" w:hAnsi="Times New Roman"/>
          <w:sz w:val="28"/>
          <w:szCs w:val="28"/>
        </w:rPr>
      </w:pPr>
      <w:r>
        <w:rPr>
          <w:rFonts w:ascii="Times New Roman" w:hAnsi="Times New Roman"/>
          <w:sz w:val="28"/>
          <w:szCs w:val="28"/>
        </w:rPr>
        <w:t>-</w:t>
      </w:r>
      <w:r w:rsidRPr="00E47803">
        <w:rPr>
          <w:rFonts w:ascii="Times New Roman" w:hAnsi="Times New Roman"/>
          <w:sz w:val="28"/>
          <w:szCs w:val="28"/>
        </w:rPr>
        <w:t> </w:t>
      </w:r>
      <w:r w:rsidRPr="00664431">
        <w:rPr>
          <w:rFonts w:ascii="Times New Roman" w:hAnsi="Times New Roman"/>
          <w:sz w:val="28"/>
          <w:szCs w:val="28"/>
        </w:rPr>
        <w:t>организация подготовки внесения изменений в настоящие Правила;</w:t>
      </w:r>
    </w:p>
    <w:p w:rsidR="00385C1F" w:rsidRPr="00664431" w:rsidRDefault="00385C1F" w:rsidP="00385C1F">
      <w:pPr>
        <w:pStyle w:val="a7"/>
        <w:ind w:firstLine="709"/>
        <w:rPr>
          <w:rFonts w:ascii="Times New Roman" w:hAnsi="Times New Roman"/>
          <w:sz w:val="28"/>
          <w:szCs w:val="28"/>
        </w:rPr>
      </w:pPr>
      <w:r>
        <w:rPr>
          <w:rFonts w:ascii="Times New Roman" w:hAnsi="Times New Roman"/>
          <w:sz w:val="28"/>
          <w:szCs w:val="28"/>
        </w:rPr>
        <w:t>-</w:t>
      </w:r>
      <w:r w:rsidRPr="00E47803">
        <w:rPr>
          <w:rFonts w:ascii="Times New Roman" w:hAnsi="Times New Roman"/>
          <w:sz w:val="28"/>
          <w:szCs w:val="28"/>
        </w:rPr>
        <w:t> </w:t>
      </w:r>
      <w:r w:rsidRPr="00664431">
        <w:rPr>
          <w:rFonts w:ascii="Times New Roman" w:hAnsi="Times New Roman"/>
          <w:sz w:val="28"/>
          <w:szCs w:val="28"/>
        </w:rPr>
        <w:t>рассмотрение предложений граждан и юридических лиц по вопросам внесения изменений в Правила;</w:t>
      </w:r>
    </w:p>
    <w:p w:rsidR="00385C1F" w:rsidRPr="00664431" w:rsidRDefault="00385C1F" w:rsidP="00385C1F">
      <w:pPr>
        <w:pStyle w:val="a7"/>
        <w:ind w:firstLine="709"/>
        <w:rPr>
          <w:rFonts w:ascii="Times New Roman" w:hAnsi="Times New Roman"/>
          <w:sz w:val="28"/>
          <w:szCs w:val="28"/>
        </w:rPr>
      </w:pPr>
      <w:r>
        <w:rPr>
          <w:rFonts w:ascii="Times New Roman" w:hAnsi="Times New Roman"/>
          <w:sz w:val="28"/>
          <w:szCs w:val="28"/>
        </w:rPr>
        <w:t>-</w:t>
      </w:r>
      <w:r w:rsidRPr="00E47803">
        <w:rPr>
          <w:rFonts w:ascii="Times New Roman" w:hAnsi="Times New Roman"/>
          <w:sz w:val="28"/>
          <w:szCs w:val="28"/>
        </w:rPr>
        <w:t> </w:t>
      </w:r>
      <w:r w:rsidRPr="00664431">
        <w:rPr>
          <w:rFonts w:ascii="Times New Roman" w:hAnsi="Times New Roman"/>
          <w:sz w:val="28"/>
          <w:szCs w:val="28"/>
        </w:rPr>
        <w:t>иные полномочия, возложенные на нее Положением о Комиссии.</w:t>
      </w:r>
    </w:p>
    <w:p w:rsidR="00385C1F" w:rsidRPr="00664431" w:rsidRDefault="00385C1F" w:rsidP="00385C1F">
      <w:pPr>
        <w:pStyle w:val="a7"/>
        <w:ind w:firstLine="709"/>
        <w:rPr>
          <w:rFonts w:ascii="Times New Roman" w:hAnsi="Times New Roman"/>
          <w:sz w:val="28"/>
          <w:szCs w:val="28"/>
        </w:rPr>
      </w:pPr>
      <w:r>
        <w:rPr>
          <w:rFonts w:ascii="Times New Roman" w:hAnsi="Times New Roman"/>
          <w:sz w:val="28"/>
          <w:szCs w:val="28"/>
        </w:rPr>
        <w:t>4.</w:t>
      </w:r>
      <w:r w:rsidRPr="00E47803">
        <w:rPr>
          <w:rFonts w:ascii="Times New Roman" w:hAnsi="Times New Roman"/>
          <w:sz w:val="28"/>
          <w:szCs w:val="28"/>
        </w:rPr>
        <w:t> </w:t>
      </w:r>
      <w:r w:rsidRPr="00664431">
        <w:rPr>
          <w:rFonts w:ascii="Times New Roman" w:hAnsi="Times New Roman"/>
          <w:sz w:val="28"/>
          <w:szCs w:val="28"/>
        </w:rPr>
        <w:t>Решения Комиссии вступают в силу с момента подписания протокола и являются рекомендацией для осуществления соответствующих действий органами местного самоуправления.</w:t>
      </w:r>
    </w:p>
    <w:p w:rsidR="00385C1F" w:rsidRPr="00664431" w:rsidRDefault="00385C1F" w:rsidP="00385C1F">
      <w:pPr>
        <w:pStyle w:val="a7"/>
        <w:ind w:firstLine="709"/>
        <w:rPr>
          <w:rFonts w:ascii="Times New Roman" w:hAnsi="Times New Roman"/>
          <w:sz w:val="28"/>
          <w:szCs w:val="28"/>
        </w:rPr>
      </w:pPr>
      <w:r>
        <w:rPr>
          <w:rFonts w:ascii="Times New Roman" w:hAnsi="Times New Roman"/>
          <w:sz w:val="28"/>
          <w:szCs w:val="28"/>
        </w:rPr>
        <w:t>5.</w:t>
      </w:r>
      <w:r w:rsidRPr="00E47803">
        <w:rPr>
          <w:rFonts w:ascii="Times New Roman" w:hAnsi="Times New Roman"/>
          <w:sz w:val="28"/>
          <w:szCs w:val="28"/>
        </w:rPr>
        <w:t> </w:t>
      </w:r>
      <w:r w:rsidRPr="00664431">
        <w:rPr>
          <w:rFonts w:ascii="Times New Roman" w:hAnsi="Times New Roman"/>
          <w:sz w:val="28"/>
          <w:szCs w:val="28"/>
        </w:rPr>
        <w:t>Информация о работе Комиссии является открытой для всех заинтересованных лиц.</w:t>
      </w:r>
    </w:p>
    <w:p w:rsidR="00385C1F" w:rsidRPr="00E47803" w:rsidRDefault="00385C1F" w:rsidP="00385C1F">
      <w:pPr>
        <w:pStyle w:val="a7"/>
        <w:ind w:firstLine="709"/>
        <w:rPr>
          <w:rFonts w:ascii="Times New Roman" w:hAnsi="Times New Roman"/>
          <w:sz w:val="28"/>
          <w:szCs w:val="28"/>
        </w:rPr>
      </w:pPr>
      <w:r>
        <w:rPr>
          <w:rFonts w:ascii="Times New Roman" w:hAnsi="Times New Roman"/>
          <w:sz w:val="28"/>
          <w:szCs w:val="28"/>
        </w:rPr>
        <w:t>6.</w:t>
      </w:r>
      <w:r w:rsidRPr="00E47803">
        <w:rPr>
          <w:rFonts w:ascii="Times New Roman" w:hAnsi="Times New Roman"/>
          <w:sz w:val="28"/>
          <w:szCs w:val="28"/>
        </w:rPr>
        <w:t> </w:t>
      </w:r>
      <w:r w:rsidRPr="00664431">
        <w:rPr>
          <w:rFonts w:ascii="Times New Roman" w:hAnsi="Times New Roman"/>
          <w:sz w:val="28"/>
          <w:szCs w:val="28"/>
        </w:rPr>
        <w:t>Проект о внесении изменений в Правила,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385C1F" w:rsidRPr="00E47803" w:rsidRDefault="00385C1F" w:rsidP="00385C1F">
      <w:pPr>
        <w:pStyle w:val="15"/>
        <w:rPr>
          <w:sz w:val="28"/>
          <w:szCs w:val="28"/>
        </w:rPr>
      </w:pPr>
      <w:bookmarkStart w:id="24" w:name="Статья_10._Территориальные_зоны"/>
      <w:bookmarkStart w:id="25" w:name="Статья_11._Градостроительные_регламенты_"/>
      <w:bookmarkStart w:id="26" w:name="_Toc133418630"/>
      <w:bookmarkEnd w:id="24"/>
      <w:bookmarkEnd w:id="25"/>
      <w:r w:rsidRPr="00E47803">
        <w:rPr>
          <w:sz w:val="28"/>
          <w:szCs w:val="28"/>
        </w:rPr>
        <w:t>Статья </w:t>
      </w:r>
      <w:r>
        <w:rPr>
          <w:sz w:val="28"/>
          <w:szCs w:val="28"/>
        </w:rPr>
        <w:t>7</w:t>
      </w:r>
      <w:r w:rsidRPr="00E47803">
        <w:rPr>
          <w:sz w:val="28"/>
          <w:szCs w:val="28"/>
        </w:rPr>
        <w:t xml:space="preserve">. </w:t>
      </w:r>
      <w:r w:rsidRPr="00E47803">
        <w:rPr>
          <w:sz w:val="28"/>
          <w:szCs w:val="28"/>
        </w:rPr>
        <w:tab/>
        <w:t>Градостроительные регламенты и их применение</w:t>
      </w:r>
      <w:bookmarkEnd w:id="26"/>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85C1F" w:rsidRPr="00E47803" w:rsidRDefault="00385C1F" w:rsidP="00385C1F">
      <w:pPr>
        <w:pStyle w:val="a7"/>
        <w:ind w:firstLine="709"/>
        <w:rPr>
          <w:rFonts w:ascii="Times New Roman" w:hAnsi="Times New Roman"/>
          <w:sz w:val="28"/>
          <w:szCs w:val="28"/>
          <w:highlight w:val="yellow"/>
        </w:rPr>
      </w:pPr>
      <w:r w:rsidRPr="00E47803">
        <w:rPr>
          <w:rFonts w:ascii="Times New Roman" w:hAnsi="Times New Roman"/>
          <w:sz w:val="28"/>
          <w:szCs w:val="28"/>
        </w:rPr>
        <w:lastRenderedPageBreak/>
        <w:t>2. Градостроительные регламенты определены в порядке, предусмотренном статьей 36 Градостроительного кодекса Российской Федерации.</w:t>
      </w:r>
    </w:p>
    <w:p w:rsidR="00385C1F" w:rsidRPr="00E47803" w:rsidRDefault="00385C1F" w:rsidP="00385C1F">
      <w:pPr>
        <w:pStyle w:val="15"/>
        <w:rPr>
          <w:sz w:val="28"/>
          <w:szCs w:val="28"/>
        </w:rPr>
      </w:pPr>
      <w:bookmarkStart w:id="27" w:name="_Toc133418631"/>
      <w:r w:rsidRPr="00E47803">
        <w:rPr>
          <w:sz w:val="28"/>
          <w:szCs w:val="28"/>
        </w:rPr>
        <w:t>Статья </w:t>
      </w:r>
      <w:r>
        <w:rPr>
          <w:sz w:val="28"/>
          <w:szCs w:val="28"/>
        </w:rPr>
        <w:t>8</w:t>
      </w:r>
      <w:r w:rsidRPr="00E47803">
        <w:rPr>
          <w:sz w:val="28"/>
          <w:szCs w:val="28"/>
        </w:rPr>
        <w:t xml:space="preserve">. </w:t>
      </w:r>
      <w:r w:rsidRPr="00E47803">
        <w:rPr>
          <w:sz w:val="28"/>
          <w:szCs w:val="28"/>
        </w:rPr>
        <w:tab/>
        <w:t>Действие Правил землепользования и застройки по отношению к иным вопросам градостроительной деятельности</w:t>
      </w:r>
      <w:bookmarkEnd w:id="27"/>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1. Помимо</w:t>
      </w:r>
      <w:r w:rsidRPr="00E47803">
        <w:rPr>
          <w:rFonts w:ascii="Times New Roman" w:hAnsi="Times New Roman"/>
          <w:spacing w:val="-7"/>
          <w:sz w:val="28"/>
          <w:szCs w:val="28"/>
        </w:rPr>
        <w:t xml:space="preserve"> </w:t>
      </w:r>
      <w:r w:rsidRPr="00E47803">
        <w:rPr>
          <w:rFonts w:ascii="Times New Roman" w:hAnsi="Times New Roman"/>
          <w:sz w:val="28"/>
          <w:szCs w:val="28"/>
        </w:rPr>
        <w:t>указанных</w:t>
      </w:r>
      <w:r w:rsidRPr="00E47803">
        <w:rPr>
          <w:rFonts w:ascii="Times New Roman" w:hAnsi="Times New Roman"/>
          <w:spacing w:val="-7"/>
          <w:sz w:val="28"/>
          <w:szCs w:val="28"/>
        </w:rPr>
        <w:t xml:space="preserve"> </w:t>
      </w:r>
      <w:r w:rsidRPr="00E47803">
        <w:rPr>
          <w:rFonts w:ascii="Times New Roman" w:hAnsi="Times New Roman"/>
          <w:sz w:val="28"/>
          <w:szCs w:val="28"/>
        </w:rPr>
        <w:t>в</w:t>
      </w:r>
      <w:r w:rsidRPr="00E47803">
        <w:rPr>
          <w:rFonts w:ascii="Times New Roman" w:hAnsi="Times New Roman"/>
          <w:spacing w:val="-13"/>
          <w:sz w:val="28"/>
          <w:szCs w:val="28"/>
        </w:rPr>
        <w:t xml:space="preserve"> </w:t>
      </w:r>
      <w:r w:rsidRPr="00E47803">
        <w:rPr>
          <w:rFonts w:ascii="Times New Roman" w:hAnsi="Times New Roman"/>
          <w:sz w:val="28"/>
          <w:szCs w:val="28"/>
        </w:rPr>
        <w:t>настоящей</w:t>
      </w:r>
      <w:r w:rsidRPr="00E47803">
        <w:rPr>
          <w:rFonts w:ascii="Times New Roman" w:hAnsi="Times New Roman"/>
          <w:spacing w:val="-8"/>
          <w:sz w:val="28"/>
          <w:szCs w:val="28"/>
        </w:rPr>
        <w:t xml:space="preserve"> </w:t>
      </w:r>
      <w:r w:rsidRPr="00E47803">
        <w:rPr>
          <w:rFonts w:ascii="Times New Roman" w:hAnsi="Times New Roman"/>
          <w:sz w:val="28"/>
          <w:szCs w:val="28"/>
        </w:rPr>
        <w:t>главе</w:t>
      </w:r>
      <w:r w:rsidRPr="00E47803">
        <w:rPr>
          <w:rFonts w:ascii="Times New Roman" w:hAnsi="Times New Roman"/>
          <w:spacing w:val="-11"/>
          <w:sz w:val="28"/>
          <w:szCs w:val="28"/>
        </w:rPr>
        <w:t xml:space="preserve"> </w:t>
      </w:r>
      <w:r w:rsidRPr="00E47803">
        <w:rPr>
          <w:rFonts w:ascii="Times New Roman" w:hAnsi="Times New Roman"/>
          <w:sz w:val="28"/>
          <w:szCs w:val="28"/>
        </w:rPr>
        <w:t>случаев</w:t>
      </w:r>
      <w:r w:rsidRPr="00E47803">
        <w:rPr>
          <w:rFonts w:ascii="Times New Roman" w:hAnsi="Times New Roman"/>
          <w:spacing w:val="-9"/>
          <w:sz w:val="28"/>
          <w:szCs w:val="28"/>
        </w:rPr>
        <w:t xml:space="preserve"> </w:t>
      </w:r>
      <w:r w:rsidRPr="00E47803">
        <w:rPr>
          <w:rFonts w:ascii="Times New Roman" w:hAnsi="Times New Roman"/>
          <w:sz w:val="28"/>
          <w:szCs w:val="28"/>
        </w:rPr>
        <w:t>сведения</w:t>
      </w:r>
      <w:r w:rsidRPr="00E47803">
        <w:rPr>
          <w:rFonts w:ascii="Times New Roman" w:hAnsi="Times New Roman"/>
          <w:spacing w:val="-10"/>
          <w:sz w:val="28"/>
          <w:szCs w:val="28"/>
        </w:rPr>
        <w:t xml:space="preserve"> </w:t>
      </w:r>
      <w:r w:rsidRPr="00E47803">
        <w:rPr>
          <w:rFonts w:ascii="Times New Roman" w:hAnsi="Times New Roman"/>
          <w:sz w:val="28"/>
          <w:szCs w:val="28"/>
        </w:rPr>
        <w:t>о</w:t>
      </w:r>
      <w:r w:rsidRPr="00E47803">
        <w:rPr>
          <w:rFonts w:ascii="Times New Roman" w:hAnsi="Times New Roman"/>
          <w:spacing w:val="-10"/>
          <w:sz w:val="28"/>
          <w:szCs w:val="28"/>
        </w:rPr>
        <w:t xml:space="preserve"> </w:t>
      </w:r>
      <w:r w:rsidRPr="00E47803">
        <w:rPr>
          <w:rFonts w:ascii="Times New Roman" w:hAnsi="Times New Roman"/>
          <w:sz w:val="28"/>
          <w:szCs w:val="28"/>
        </w:rPr>
        <w:t>границах</w:t>
      </w:r>
      <w:r w:rsidRPr="00E47803">
        <w:rPr>
          <w:rFonts w:ascii="Times New Roman" w:hAnsi="Times New Roman"/>
          <w:spacing w:val="-10"/>
          <w:sz w:val="28"/>
          <w:szCs w:val="28"/>
        </w:rPr>
        <w:t xml:space="preserve"> </w:t>
      </w:r>
      <w:r w:rsidRPr="00E47803">
        <w:rPr>
          <w:rFonts w:ascii="Times New Roman" w:hAnsi="Times New Roman"/>
          <w:sz w:val="28"/>
          <w:szCs w:val="28"/>
        </w:rPr>
        <w:t>территориальных зон и градостроительных регламентах</w:t>
      </w:r>
      <w:r w:rsidRPr="00E47803">
        <w:rPr>
          <w:rFonts w:ascii="Times New Roman" w:hAnsi="Times New Roman"/>
          <w:spacing w:val="4"/>
          <w:sz w:val="28"/>
          <w:szCs w:val="28"/>
        </w:rPr>
        <w:t xml:space="preserve"> </w:t>
      </w:r>
      <w:r w:rsidRPr="00E47803">
        <w:rPr>
          <w:rFonts w:ascii="Times New Roman" w:hAnsi="Times New Roman"/>
          <w:sz w:val="28"/>
          <w:szCs w:val="28"/>
        </w:rPr>
        <w:t>применяются:</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 при подготовке схемы расположения земельного участка или земельных участков на кадастровом плане территории (в решении об утверждении данной схемы в отношении каждого из земельных участков, подлежащих образованию в соответствии с данной схемой, указывается в том числе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 при</w:t>
      </w:r>
      <w:r w:rsidRPr="00E47803">
        <w:rPr>
          <w:rFonts w:ascii="Times New Roman" w:hAnsi="Times New Roman"/>
          <w:spacing w:val="-11"/>
          <w:sz w:val="28"/>
          <w:szCs w:val="28"/>
        </w:rPr>
        <w:t xml:space="preserve"> </w:t>
      </w:r>
      <w:r w:rsidRPr="00E47803">
        <w:rPr>
          <w:rFonts w:ascii="Times New Roman" w:hAnsi="Times New Roman"/>
          <w:sz w:val="28"/>
          <w:szCs w:val="28"/>
        </w:rPr>
        <w:t>подготовке</w:t>
      </w:r>
      <w:r w:rsidRPr="00E47803">
        <w:rPr>
          <w:rFonts w:ascii="Times New Roman" w:hAnsi="Times New Roman"/>
          <w:spacing w:val="-12"/>
          <w:sz w:val="28"/>
          <w:szCs w:val="28"/>
        </w:rPr>
        <w:t xml:space="preserve"> </w:t>
      </w:r>
      <w:r w:rsidRPr="00E47803">
        <w:rPr>
          <w:rFonts w:ascii="Times New Roman" w:hAnsi="Times New Roman"/>
          <w:sz w:val="28"/>
          <w:szCs w:val="28"/>
        </w:rPr>
        <w:t>документации</w:t>
      </w:r>
      <w:r w:rsidRPr="00E47803">
        <w:rPr>
          <w:rFonts w:ascii="Times New Roman" w:hAnsi="Times New Roman"/>
          <w:spacing w:val="-10"/>
          <w:sz w:val="28"/>
          <w:szCs w:val="28"/>
        </w:rPr>
        <w:t xml:space="preserve"> </w:t>
      </w:r>
      <w:r w:rsidRPr="00E47803">
        <w:rPr>
          <w:rFonts w:ascii="Times New Roman" w:hAnsi="Times New Roman"/>
          <w:sz w:val="28"/>
          <w:szCs w:val="28"/>
        </w:rPr>
        <w:t>по</w:t>
      </w:r>
      <w:r w:rsidRPr="00E47803">
        <w:rPr>
          <w:rFonts w:ascii="Times New Roman" w:hAnsi="Times New Roman"/>
          <w:spacing w:val="-11"/>
          <w:sz w:val="28"/>
          <w:szCs w:val="28"/>
        </w:rPr>
        <w:t xml:space="preserve"> </w:t>
      </w:r>
      <w:r w:rsidRPr="00E47803">
        <w:rPr>
          <w:rFonts w:ascii="Times New Roman" w:hAnsi="Times New Roman"/>
          <w:sz w:val="28"/>
          <w:szCs w:val="28"/>
        </w:rPr>
        <w:t>планировке</w:t>
      </w:r>
      <w:r w:rsidRPr="00E47803">
        <w:rPr>
          <w:rFonts w:ascii="Times New Roman" w:hAnsi="Times New Roman"/>
          <w:spacing w:val="-12"/>
          <w:sz w:val="28"/>
          <w:szCs w:val="28"/>
        </w:rPr>
        <w:t xml:space="preserve"> </w:t>
      </w:r>
      <w:r w:rsidRPr="00E47803">
        <w:rPr>
          <w:rFonts w:ascii="Times New Roman" w:hAnsi="Times New Roman"/>
          <w:sz w:val="28"/>
          <w:szCs w:val="28"/>
        </w:rPr>
        <w:t>территории</w:t>
      </w:r>
      <w:r w:rsidRPr="00E47803">
        <w:rPr>
          <w:rFonts w:ascii="Times New Roman" w:hAnsi="Times New Roman"/>
          <w:spacing w:val="-10"/>
          <w:sz w:val="28"/>
          <w:szCs w:val="28"/>
        </w:rPr>
        <w:t xml:space="preserve"> </w:t>
      </w:r>
      <w:r w:rsidRPr="00E47803">
        <w:rPr>
          <w:rFonts w:ascii="Times New Roman" w:hAnsi="Times New Roman"/>
          <w:sz w:val="28"/>
          <w:szCs w:val="28"/>
        </w:rPr>
        <w:t>(подготовка</w:t>
      </w:r>
      <w:r w:rsidRPr="00E47803">
        <w:rPr>
          <w:rFonts w:ascii="Times New Roman" w:hAnsi="Times New Roman"/>
          <w:spacing w:val="-12"/>
          <w:sz w:val="28"/>
          <w:szCs w:val="28"/>
        </w:rPr>
        <w:t xml:space="preserve"> </w:t>
      </w:r>
      <w:r w:rsidRPr="00E47803">
        <w:rPr>
          <w:rFonts w:ascii="Times New Roman" w:hAnsi="Times New Roman"/>
          <w:sz w:val="28"/>
          <w:szCs w:val="28"/>
        </w:rPr>
        <w:t>документации</w:t>
      </w:r>
      <w:r w:rsidRPr="00E47803">
        <w:rPr>
          <w:rFonts w:ascii="Times New Roman" w:hAnsi="Times New Roman"/>
          <w:spacing w:val="-10"/>
          <w:sz w:val="28"/>
          <w:szCs w:val="28"/>
        </w:rPr>
        <w:t xml:space="preserve"> </w:t>
      </w:r>
      <w:r w:rsidRPr="00E47803">
        <w:rPr>
          <w:rFonts w:ascii="Times New Roman" w:hAnsi="Times New Roman"/>
          <w:sz w:val="28"/>
          <w:szCs w:val="28"/>
        </w:rPr>
        <w:t>по планировке территории может осуществляться в отношении определенных Правилами землепользования и застройки территориальных зон);</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 при подготовке градостроительных планов земельных участков (в составе градостроительного плана земельного участка указывается в том числе информация о градостроительном регламенте в случае, если на земельный участок распространяется действие градостроительного регламента).</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 xml:space="preserve">2. При отсутствии Правил землепользования и застройки не допускается выдача разрешений на строительство,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3. В отношении земельных участков и объектов капитального строительства, на которые действия градостроительных регламентов не распространяются, и земель, для которых градостроительные регламенты не устанавливаются, Правилами устанавливаются допустимые виды разрешенного использования с целью установления характеристик земельных участков при проведении землеустроительных</w:t>
      </w:r>
      <w:r w:rsidRPr="00E47803">
        <w:rPr>
          <w:rFonts w:ascii="Times New Roman" w:hAnsi="Times New Roman"/>
          <w:spacing w:val="5"/>
          <w:sz w:val="28"/>
          <w:szCs w:val="28"/>
        </w:rPr>
        <w:t xml:space="preserve"> </w:t>
      </w:r>
      <w:r w:rsidRPr="00E47803">
        <w:rPr>
          <w:rFonts w:ascii="Times New Roman" w:hAnsi="Times New Roman"/>
          <w:sz w:val="28"/>
          <w:szCs w:val="28"/>
        </w:rPr>
        <w:t>работ.</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4. В случае принятия решения об утверждении Правил или о внесении изменений в Правила,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 указанные</w:t>
      </w:r>
      <w:r w:rsidRPr="00E47803">
        <w:rPr>
          <w:rFonts w:ascii="Times New Roman" w:hAnsi="Times New Roman"/>
          <w:spacing w:val="-11"/>
          <w:sz w:val="28"/>
          <w:szCs w:val="28"/>
        </w:rPr>
        <w:t xml:space="preserve"> </w:t>
      </w:r>
      <w:r w:rsidRPr="00E47803">
        <w:rPr>
          <w:rFonts w:ascii="Times New Roman" w:hAnsi="Times New Roman"/>
          <w:sz w:val="28"/>
          <w:szCs w:val="28"/>
        </w:rPr>
        <w:t>документы</w:t>
      </w:r>
      <w:r w:rsidRPr="00E47803">
        <w:rPr>
          <w:rFonts w:ascii="Times New Roman" w:hAnsi="Times New Roman"/>
          <w:spacing w:val="-9"/>
          <w:sz w:val="28"/>
          <w:szCs w:val="28"/>
        </w:rPr>
        <w:t xml:space="preserve"> </w:t>
      </w:r>
      <w:r w:rsidRPr="00E47803">
        <w:rPr>
          <w:rFonts w:ascii="Times New Roman" w:hAnsi="Times New Roman"/>
          <w:sz w:val="28"/>
          <w:szCs w:val="28"/>
        </w:rPr>
        <w:t>и</w:t>
      </w:r>
      <w:r w:rsidRPr="00E47803">
        <w:rPr>
          <w:rFonts w:ascii="Times New Roman" w:hAnsi="Times New Roman"/>
          <w:spacing w:val="-8"/>
          <w:sz w:val="28"/>
          <w:szCs w:val="28"/>
        </w:rPr>
        <w:t xml:space="preserve"> </w:t>
      </w:r>
      <w:r w:rsidRPr="00E47803">
        <w:rPr>
          <w:rFonts w:ascii="Times New Roman" w:hAnsi="Times New Roman"/>
          <w:sz w:val="28"/>
          <w:szCs w:val="28"/>
        </w:rPr>
        <w:t>содержащиеся</w:t>
      </w:r>
      <w:r w:rsidRPr="00E47803">
        <w:rPr>
          <w:rFonts w:ascii="Times New Roman" w:hAnsi="Times New Roman"/>
          <w:spacing w:val="-9"/>
          <w:sz w:val="28"/>
          <w:szCs w:val="28"/>
        </w:rPr>
        <w:t xml:space="preserve"> </w:t>
      </w:r>
      <w:r w:rsidRPr="00E47803">
        <w:rPr>
          <w:rFonts w:ascii="Times New Roman" w:hAnsi="Times New Roman"/>
          <w:sz w:val="28"/>
          <w:szCs w:val="28"/>
        </w:rPr>
        <w:t>в</w:t>
      </w:r>
      <w:r w:rsidRPr="00E47803">
        <w:rPr>
          <w:rFonts w:ascii="Times New Roman" w:hAnsi="Times New Roman"/>
          <w:spacing w:val="-7"/>
          <w:sz w:val="28"/>
          <w:szCs w:val="28"/>
        </w:rPr>
        <w:t xml:space="preserve"> </w:t>
      </w:r>
      <w:r w:rsidRPr="00E47803">
        <w:rPr>
          <w:rFonts w:ascii="Times New Roman" w:hAnsi="Times New Roman"/>
          <w:sz w:val="28"/>
          <w:szCs w:val="28"/>
        </w:rPr>
        <w:t>них</w:t>
      </w:r>
      <w:r w:rsidRPr="00E47803">
        <w:rPr>
          <w:rFonts w:ascii="Times New Roman" w:hAnsi="Times New Roman"/>
          <w:spacing w:val="-6"/>
          <w:sz w:val="28"/>
          <w:szCs w:val="28"/>
        </w:rPr>
        <w:t xml:space="preserve"> </w:t>
      </w:r>
      <w:r w:rsidRPr="00E47803">
        <w:rPr>
          <w:rFonts w:ascii="Times New Roman" w:hAnsi="Times New Roman"/>
          <w:sz w:val="28"/>
          <w:szCs w:val="28"/>
        </w:rPr>
        <w:t>сведения</w:t>
      </w:r>
      <w:r w:rsidRPr="00E47803">
        <w:rPr>
          <w:rFonts w:ascii="Times New Roman" w:hAnsi="Times New Roman"/>
          <w:spacing w:val="-9"/>
          <w:sz w:val="28"/>
          <w:szCs w:val="28"/>
        </w:rPr>
        <w:t xml:space="preserve"> </w:t>
      </w:r>
      <w:r w:rsidRPr="00E47803">
        <w:rPr>
          <w:rFonts w:ascii="Times New Roman" w:hAnsi="Times New Roman"/>
          <w:sz w:val="28"/>
          <w:szCs w:val="28"/>
        </w:rPr>
        <w:t>направляются</w:t>
      </w:r>
      <w:r w:rsidRPr="00E47803">
        <w:rPr>
          <w:rFonts w:ascii="Times New Roman" w:hAnsi="Times New Roman"/>
          <w:spacing w:val="-9"/>
          <w:sz w:val="28"/>
          <w:szCs w:val="28"/>
        </w:rPr>
        <w:t xml:space="preserve"> </w:t>
      </w:r>
      <w:r w:rsidRPr="00E47803">
        <w:rPr>
          <w:rFonts w:ascii="Times New Roman" w:hAnsi="Times New Roman"/>
          <w:sz w:val="28"/>
          <w:szCs w:val="28"/>
        </w:rPr>
        <w:t>в</w:t>
      </w:r>
      <w:r w:rsidRPr="00E47803">
        <w:rPr>
          <w:rFonts w:ascii="Times New Roman" w:hAnsi="Times New Roman"/>
          <w:spacing w:val="-10"/>
          <w:sz w:val="28"/>
          <w:szCs w:val="28"/>
        </w:rPr>
        <w:t xml:space="preserve"> </w:t>
      </w:r>
      <w:r w:rsidRPr="00E47803">
        <w:rPr>
          <w:rFonts w:ascii="Times New Roman" w:hAnsi="Times New Roman"/>
          <w:sz w:val="28"/>
          <w:szCs w:val="28"/>
        </w:rPr>
        <w:t>орган</w:t>
      </w:r>
      <w:r w:rsidRPr="00E47803">
        <w:rPr>
          <w:rFonts w:ascii="Times New Roman" w:hAnsi="Times New Roman"/>
          <w:spacing w:val="-8"/>
          <w:sz w:val="28"/>
          <w:szCs w:val="28"/>
        </w:rPr>
        <w:t xml:space="preserve"> </w:t>
      </w:r>
      <w:r w:rsidRPr="00E47803">
        <w:rPr>
          <w:rFonts w:ascii="Times New Roman" w:hAnsi="Times New Roman"/>
          <w:sz w:val="28"/>
          <w:szCs w:val="28"/>
        </w:rPr>
        <w:t>регистрации</w:t>
      </w:r>
      <w:r w:rsidRPr="00E47803">
        <w:rPr>
          <w:rFonts w:ascii="Times New Roman" w:hAnsi="Times New Roman"/>
          <w:spacing w:val="-8"/>
          <w:sz w:val="28"/>
          <w:szCs w:val="28"/>
        </w:rPr>
        <w:t xml:space="preserve"> </w:t>
      </w:r>
      <w:r w:rsidRPr="00E47803">
        <w:rPr>
          <w:rFonts w:ascii="Times New Roman" w:hAnsi="Times New Roman"/>
          <w:sz w:val="28"/>
          <w:szCs w:val="28"/>
        </w:rPr>
        <w:t>прав для внесения сведений в Единый государственный реестр</w:t>
      </w:r>
      <w:r w:rsidRPr="00E47803">
        <w:rPr>
          <w:rFonts w:ascii="Times New Roman" w:hAnsi="Times New Roman"/>
          <w:spacing w:val="-1"/>
          <w:sz w:val="28"/>
          <w:szCs w:val="28"/>
        </w:rPr>
        <w:t xml:space="preserve"> </w:t>
      </w:r>
      <w:r w:rsidRPr="00E47803">
        <w:rPr>
          <w:rFonts w:ascii="Times New Roman" w:hAnsi="Times New Roman"/>
          <w:sz w:val="28"/>
          <w:szCs w:val="28"/>
        </w:rPr>
        <w:t>недвижимости.</w:t>
      </w:r>
    </w:p>
    <w:p w:rsidR="00385C1F" w:rsidRPr="00E47803" w:rsidRDefault="00385C1F" w:rsidP="00385C1F">
      <w:pPr>
        <w:pStyle w:val="17"/>
        <w:rPr>
          <w:sz w:val="28"/>
          <w:szCs w:val="28"/>
        </w:rPr>
      </w:pPr>
      <w:bookmarkStart w:id="28" w:name="Глава_3._Положения_об_изменении_видов_ра"/>
      <w:bookmarkStart w:id="29" w:name="земельных_участков_и_объектов_капитально"/>
      <w:bookmarkStart w:id="30" w:name="_Toc133418632"/>
      <w:bookmarkEnd w:id="28"/>
      <w:bookmarkEnd w:id="29"/>
      <w:r w:rsidRPr="00E47803">
        <w:rPr>
          <w:sz w:val="28"/>
          <w:szCs w:val="28"/>
        </w:rPr>
        <w:t xml:space="preserve">Глава 3. </w:t>
      </w:r>
      <w:r w:rsidRPr="00E47803">
        <w:rPr>
          <w:sz w:val="28"/>
          <w:szCs w:val="28"/>
        </w:rPr>
        <w:tab/>
        <w:t xml:space="preserve">Положения об изменении видов разрешенного использования земельных участков и объектов капитального строительства </w:t>
      </w:r>
      <w:bookmarkStart w:id="31" w:name="физическими_и_юридическими_лицами"/>
      <w:bookmarkEnd w:id="31"/>
      <w:r w:rsidRPr="00E47803">
        <w:rPr>
          <w:sz w:val="28"/>
          <w:szCs w:val="28"/>
        </w:rPr>
        <w:t>физическими и юридическими лицами</w:t>
      </w:r>
      <w:bookmarkEnd w:id="30"/>
    </w:p>
    <w:p w:rsidR="00385C1F" w:rsidRPr="00E47803" w:rsidRDefault="00385C1F" w:rsidP="00385C1F">
      <w:pPr>
        <w:pStyle w:val="15"/>
        <w:rPr>
          <w:sz w:val="28"/>
          <w:szCs w:val="28"/>
        </w:rPr>
      </w:pPr>
      <w:bookmarkStart w:id="32" w:name="_Toc133418633"/>
      <w:r w:rsidRPr="00E47803">
        <w:rPr>
          <w:sz w:val="28"/>
          <w:szCs w:val="28"/>
        </w:rPr>
        <w:lastRenderedPageBreak/>
        <w:t>Статья </w:t>
      </w:r>
      <w:r>
        <w:rPr>
          <w:sz w:val="28"/>
          <w:szCs w:val="28"/>
        </w:rPr>
        <w:t>9</w:t>
      </w:r>
      <w:r w:rsidRPr="00E47803">
        <w:rPr>
          <w:sz w:val="28"/>
          <w:szCs w:val="28"/>
        </w:rPr>
        <w:t xml:space="preserve">. </w:t>
      </w:r>
      <w:r w:rsidRPr="00E47803">
        <w:rPr>
          <w:sz w:val="28"/>
          <w:szCs w:val="28"/>
        </w:rPr>
        <w:tab/>
        <w:t>Основные положения</w:t>
      </w:r>
      <w:bookmarkEnd w:id="32"/>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1. Изменение одного вида разрешенного использования земельных участков и</w:t>
      </w:r>
      <w:r w:rsidRPr="00E47803">
        <w:rPr>
          <w:rFonts w:ascii="Times New Roman" w:hAnsi="Times New Roman"/>
          <w:spacing w:val="-40"/>
          <w:sz w:val="28"/>
          <w:szCs w:val="28"/>
        </w:rPr>
        <w:t xml:space="preserve"> </w:t>
      </w:r>
      <w:r w:rsidRPr="00E47803">
        <w:rPr>
          <w:rFonts w:ascii="Times New Roman" w:hAnsi="Times New Roman"/>
          <w:sz w:val="28"/>
          <w:szCs w:val="28"/>
        </w:rPr>
        <w:t>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w:t>
      </w:r>
      <w:r w:rsidRPr="00E47803">
        <w:rPr>
          <w:rFonts w:ascii="Times New Roman" w:hAnsi="Times New Roman"/>
          <w:spacing w:val="1"/>
          <w:sz w:val="28"/>
          <w:szCs w:val="28"/>
        </w:rPr>
        <w:t xml:space="preserve"> </w:t>
      </w:r>
      <w:r w:rsidRPr="00E47803">
        <w:rPr>
          <w:rFonts w:ascii="Times New Roman" w:hAnsi="Times New Roman"/>
          <w:sz w:val="28"/>
          <w:szCs w:val="28"/>
        </w:rPr>
        <w:t>регламентов.</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w:t>
      </w:r>
      <w:r w:rsidRPr="00E47803">
        <w:rPr>
          <w:rFonts w:ascii="Times New Roman" w:hAnsi="Times New Roman"/>
          <w:spacing w:val="-1"/>
          <w:sz w:val="28"/>
          <w:szCs w:val="28"/>
        </w:rPr>
        <w:t xml:space="preserve"> </w:t>
      </w:r>
      <w:r w:rsidRPr="00E47803">
        <w:rPr>
          <w:rFonts w:ascii="Times New Roman" w:hAnsi="Times New Roman"/>
          <w:sz w:val="28"/>
          <w:szCs w:val="28"/>
        </w:rPr>
        <w:t>законами.</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4.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w:t>
      </w:r>
      <w:r w:rsidRPr="00E47803">
        <w:rPr>
          <w:rFonts w:ascii="Times New Roman" w:hAnsi="Times New Roman"/>
          <w:spacing w:val="-17"/>
          <w:sz w:val="28"/>
          <w:szCs w:val="28"/>
        </w:rPr>
        <w:t xml:space="preserve"> </w:t>
      </w:r>
      <w:r w:rsidRPr="00E47803">
        <w:rPr>
          <w:rFonts w:ascii="Times New Roman" w:hAnsi="Times New Roman"/>
          <w:sz w:val="28"/>
          <w:szCs w:val="28"/>
        </w:rPr>
        <w:t>разрешения.</w:t>
      </w:r>
    </w:p>
    <w:p w:rsidR="00385C1F" w:rsidRPr="00E47803" w:rsidRDefault="00385C1F" w:rsidP="00385C1F">
      <w:pPr>
        <w:pStyle w:val="15"/>
        <w:rPr>
          <w:sz w:val="28"/>
          <w:szCs w:val="28"/>
        </w:rPr>
      </w:pPr>
      <w:bookmarkStart w:id="33" w:name="_Toc133418634"/>
      <w:r w:rsidRPr="00E47803">
        <w:rPr>
          <w:sz w:val="28"/>
          <w:szCs w:val="28"/>
        </w:rPr>
        <w:t>Статья 1</w:t>
      </w:r>
      <w:r>
        <w:rPr>
          <w:sz w:val="28"/>
          <w:szCs w:val="28"/>
        </w:rPr>
        <w:t>0</w:t>
      </w:r>
      <w:r w:rsidRPr="00E47803">
        <w:rPr>
          <w:sz w:val="28"/>
          <w:szCs w:val="28"/>
        </w:rPr>
        <w:t xml:space="preserve">. </w:t>
      </w:r>
      <w:r w:rsidRPr="00E47803">
        <w:rPr>
          <w:sz w:val="28"/>
          <w:szCs w:val="28"/>
        </w:rPr>
        <w:tab/>
        <w:t>Порядок предоставления разрешения на условно разрешенный вид использования земельного участка или объекта капитального строительства</w:t>
      </w:r>
      <w:bookmarkEnd w:id="33"/>
    </w:p>
    <w:p w:rsidR="00385C1F" w:rsidRPr="00E47803" w:rsidRDefault="00385C1F" w:rsidP="00385C1F">
      <w:pPr>
        <w:pStyle w:val="a7"/>
        <w:ind w:firstLine="709"/>
        <w:rPr>
          <w:rFonts w:ascii="Times New Roman" w:hAnsi="Times New Roman"/>
          <w:sz w:val="28"/>
          <w:szCs w:val="28"/>
          <w:lang w:eastAsia="ar-SA"/>
        </w:rPr>
      </w:pPr>
      <w:r w:rsidRPr="00E47803">
        <w:rPr>
          <w:rFonts w:ascii="Times New Roman" w:hAnsi="Times New Roman"/>
          <w:sz w:val="28"/>
          <w:szCs w:val="28"/>
        </w:rPr>
        <w:t>1.</w:t>
      </w:r>
      <w:r w:rsidRPr="00E47803">
        <w:rPr>
          <w:rFonts w:ascii="Times New Roman" w:hAnsi="Times New Roman"/>
          <w:sz w:val="28"/>
          <w:szCs w:val="28"/>
          <w:lang w:eastAsia="ar-SA"/>
        </w:rPr>
        <w:t xml:space="preserve"> Порядок предоставления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w:t>
      </w:r>
      <w:r w:rsidRPr="00E47803">
        <w:rPr>
          <w:rFonts w:ascii="Times New Roman" w:hAnsi="Times New Roman"/>
          <w:sz w:val="28"/>
          <w:szCs w:val="28"/>
        </w:rPr>
        <w:t>Градостроительного кодекса Российской Федерации</w:t>
      </w:r>
      <w:r w:rsidRPr="00E47803">
        <w:rPr>
          <w:rFonts w:ascii="Times New Roman" w:hAnsi="Times New Roman"/>
          <w:sz w:val="28"/>
          <w:szCs w:val="28"/>
          <w:lang w:eastAsia="ar-SA"/>
        </w:rPr>
        <w:t>.</w:t>
      </w:r>
    </w:p>
    <w:p w:rsidR="00385C1F" w:rsidRPr="00E47803" w:rsidRDefault="00385C1F" w:rsidP="00385C1F">
      <w:pPr>
        <w:pStyle w:val="a7"/>
        <w:ind w:firstLine="709"/>
        <w:rPr>
          <w:rFonts w:ascii="Times New Roman" w:hAnsi="Times New Roman"/>
          <w:sz w:val="28"/>
          <w:szCs w:val="28"/>
          <w:lang w:eastAsia="ar-SA"/>
        </w:rPr>
      </w:pPr>
      <w:r w:rsidRPr="00E47803">
        <w:rPr>
          <w:rFonts w:ascii="Times New Roman" w:hAnsi="Times New Roman"/>
          <w:sz w:val="28"/>
          <w:szCs w:val="28"/>
          <w:lang w:eastAsia="ar-SA"/>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w:t>
      </w:r>
      <w:r w:rsidRPr="00E47803">
        <w:rPr>
          <w:rFonts w:ascii="Times New Roman" w:hAnsi="Times New Roman"/>
          <w:sz w:val="28"/>
          <w:szCs w:val="28"/>
        </w:rPr>
        <w:t>Градостроительного кодекса Российской Федерации</w:t>
      </w:r>
      <w:r w:rsidRPr="00E47803">
        <w:rPr>
          <w:rFonts w:ascii="Times New Roman" w:hAnsi="Times New Roman"/>
          <w:sz w:val="28"/>
          <w:szCs w:val="28"/>
          <w:lang w:eastAsia="ar-SA"/>
        </w:rPr>
        <w:t xml:space="preserve">, с учетом положений статьи 39 </w:t>
      </w:r>
      <w:r w:rsidRPr="00E47803">
        <w:rPr>
          <w:rFonts w:ascii="Times New Roman" w:hAnsi="Times New Roman"/>
          <w:sz w:val="28"/>
          <w:szCs w:val="28"/>
        </w:rPr>
        <w:t>Градостроительного кодекса Российской Федерации</w:t>
      </w:r>
      <w:r w:rsidRPr="00E47803">
        <w:rPr>
          <w:rFonts w:ascii="Times New Roman" w:hAnsi="Times New Roman"/>
          <w:sz w:val="28"/>
          <w:szCs w:val="28"/>
          <w:lang w:eastAsia="ar-SA"/>
        </w:rPr>
        <w:t>.</w:t>
      </w:r>
    </w:p>
    <w:p w:rsidR="00385C1F" w:rsidRPr="00E47803" w:rsidRDefault="00385C1F" w:rsidP="00385C1F">
      <w:pPr>
        <w:pStyle w:val="15"/>
        <w:rPr>
          <w:sz w:val="28"/>
          <w:szCs w:val="28"/>
        </w:rPr>
      </w:pPr>
      <w:bookmarkStart w:id="34" w:name="_Toc133418635"/>
      <w:r w:rsidRPr="00E47803">
        <w:rPr>
          <w:sz w:val="28"/>
          <w:szCs w:val="28"/>
        </w:rPr>
        <w:t>Статья 1</w:t>
      </w:r>
      <w:r>
        <w:rPr>
          <w:sz w:val="28"/>
          <w:szCs w:val="28"/>
        </w:rPr>
        <w:t>1</w:t>
      </w:r>
      <w:r w:rsidRPr="00E47803">
        <w:rPr>
          <w:sz w:val="28"/>
          <w:szCs w:val="28"/>
        </w:rPr>
        <w:t xml:space="preserve">. </w:t>
      </w:r>
      <w:r w:rsidRPr="00E47803">
        <w:rPr>
          <w:sz w:val="28"/>
          <w:szCs w:val="28"/>
        </w:rPr>
        <w:tab/>
        <w:t>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34"/>
    </w:p>
    <w:p w:rsidR="00385C1F" w:rsidRPr="00E47803" w:rsidRDefault="00385C1F" w:rsidP="00385C1F">
      <w:pPr>
        <w:pStyle w:val="a7"/>
        <w:ind w:firstLine="709"/>
        <w:rPr>
          <w:rFonts w:ascii="Times New Roman" w:hAnsi="Times New Roman"/>
          <w:sz w:val="28"/>
          <w:szCs w:val="28"/>
          <w:lang w:eastAsia="ar-SA"/>
        </w:rPr>
      </w:pPr>
      <w:r w:rsidRPr="00E47803">
        <w:rPr>
          <w:rFonts w:ascii="Times New Roman" w:hAnsi="Times New Roman"/>
          <w:sz w:val="28"/>
          <w:szCs w:val="28"/>
        </w:rPr>
        <w:t>1.</w:t>
      </w:r>
      <w:r w:rsidRPr="00E47803">
        <w:rPr>
          <w:rFonts w:ascii="Times New Roman" w:hAnsi="Times New Roman"/>
          <w:sz w:val="28"/>
          <w:szCs w:val="28"/>
          <w:lang w:eastAsia="ar-SA"/>
        </w:rPr>
        <w:t xml:space="preserve">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 осуществляется в порядке, предусмотренном статьей 40 </w:t>
      </w:r>
      <w:r w:rsidRPr="00E47803">
        <w:rPr>
          <w:rFonts w:ascii="Times New Roman" w:hAnsi="Times New Roman"/>
          <w:sz w:val="28"/>
          <w:szCs w:val="28"/>
        </w:rPr>
        <w:t>Градостроительного кодекса Российской Федерации</w:t>
      </w:r>
      <w:r w:rsidRPr="00E47803">
        <w:rPr>
          <w:rFonts w:ascii="Times New Roman" w:hAnsi="Times New Roman"/>
          <w:sz w:val="28"/>
          <w:szCs w:val="28"/>
          <w:lang w:eastAsia="ar-SA"/>
        </w:rPr>
        <w:t>.</w:t>
      </w:r>
    </w:p>
    <w:p w:rsidR="00385C1F" w:rsidRPr="00E47803" w:rsidRDefault="00385C1F" w:rsidP="00385C1F">
      <w:pPr>
        <w:pStyle w:val="a7"/>
        <w:ind w:firstLine="709"/>
        <w:rPr>
          <w:rFonts w:ascii="Times New Roman" w:hAnsi="Times New Roman"/>
          <w:sz w:val="28"/>
          <w:szCs w:val="28"/>
          <w:highlight w:val="yellow"/>
        </w:rPr>
      </w:pPr>
      <w:r w:rsidRPr="00E47803">
        <w:rPr>
          <w:rFonts w:ascii="Times New Roman" w:hAnsi="Times New Roman"/>
          <w:sz w:val="28"/>
          <w:szCs w:val="28"/>
        </w:rPr>
        <w:lastRenderedPageBreak/>
        <w:t>2.</w:t>
      </w:r>
      <w:r w:rsidRPr="00E47803">
        <w:rPr>
          <w:rFonts w:ascii="Times New Roman" w:hAnsi="Times New Roman"/>
          <w:sz w:val="28"/>
          <w:szCs w:val="28"/>
          <w:lang w:eastAsia="ar-SA"/>
        </w:rPr>
        <w:t> </w:t>
      </w:r>
      <w:r w:rsidRPr="00E47803">
        <w:rPr>
          <w:rFonts w:ascii="Times New Roman" w:hAnsi="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w:t>
      </w:r>
      <w:r w:rsidRPr="00E47803">
        <w:rPr>
          <w:rFonts w:ascii="Times New Roman" w:hAnsi="Times New Roman"/>
          <w:sz w:val="28"/>
          <w:szCs w:val="28"/>
          <w:lang w:eastAsia="ar-SA"/>
        </w:rPr>
        <w:t xml:space="preserve">порядке, предусмотренном статьей 40 </w:t>
      </w:r>
      <w:r w:rsidRPr="00E47803">
        <w:rPr>
          <w:rFonts w:ascii="Times New Roman" w:hAnsi="Times New Roman"/>
          <w:sz w:val="28"/>
          <w:szCs w:val="28"/>
        </w:rPr>
        <w:t>Градостроительного кодекса Российской Федерации</w:t>
      </w:r>
      <w:r w:rsidRPr="00E47803">
        <w:rPr>
          <w:rFonts w:ascii="Times New Roman" w:hAnsi="Times New Roman"/>
          <w:sz w:val="28"/>
          <w:szCs w:val="28"/>
          <w:lang w:eastAsia="ar-SA"/>
        </w:rPr>
        <w:t xml:space="preserve"> </w:t>
      </w:r>
      <w:r w:rsidRPr="00E47803">
        <w:rPr>
          <w:rFonts w:ascii="Times New Roman" w:hAnsi="Times New Roman"/>
          <w:sz w:val="28"/>
          <w:szCs w:val="28"/>
        </w:rPr>
        <w:t>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w:t>
      </w:r>
    </w:p>
    <w:p w:rsidR="00385C1F" w:rsidRPr="00E47803" w:rsidRDefault="00385C1F" w:rsidP="00385C1F">
      <w:pPr>
        <w:pStyle w:val="17"/>
        <w:rPr>
          <w:sz w:val="28"/>
          <w:szCs w:val="28"/>
        </w:rPr>
      </w:pPr>
      <w:bookmarkStart w:id="35" w:name="ГЛАВА_4._Положения_о_подготовке_документ"/>
      <w:bookmarkStart w:id="36" w:name="_Toc133418636"/>
      <w:bookmarkEnd w:id="35"/>
      <w:r w:rsidRPr="00E47803">
        <w:rPr>
          <w:sz w:val="28"/>
          <w:szCs w:val="28"/>
        </w:rPr>
        <w:t xml:space="preserve">Глава 4. </w:t>
      </w:r>
      <w:r w:rsidRPr="00E47803">
        <w:rPr>
          <w:sz w:val="28"/>
          <w:szCs w:val="28"/>
        </w:rPr>
        <w:tab/>
        <w:t>Положения о подготовке документации по планировке территории</w:t>
      </w:r>
      <w:bookmarkEnd w:id="36"/>
    </w:p>
    <w:p w:rsidR="00385C1F" w:rsidRPr="00E47803" w:rsidRDefault="00385C1F" w:rsidP="00385C1F">
      <w:pPr>
        <w:pStyle w:val="15"/>
        <w:rPr>
          <w:sz w:val="28"/>
          <w:szCs w:val="28"/>
          <w:highlight w:val="yellow"/>
        </w:rPr>
      </w:pPr>
      <w:bookmarkStart w:id="37" w:name="_Toc133418637"/>
      <w:r w:rsidRPr="00E47803">
        <w:rPr>
          <w:sz w:val="28"/>
          <w:szCs w:val="28"/>
        </w:rPr>
        <w:t>Статья 1</w:t>
      </w:r>
      <w:r>
        <w:rPr>
          <w:sz w:val="28"/>
          <w:szCs w:val="28"/>
        </w:rPr>
        <w:t>2</w:t>
      </w:r>
      <w:r w:rsidRPr="00E47803">
        <w:rPr>
          <w:sz w:val="28"/>
          <w:szCs w:val="28"/>
        </w:rPr>
        <w:t xml:space="preserve">. </w:t>
      </w:r>
      <w:r w:rsidRPr="00E47803">
        <w:rPr>
          <w:sz w:val="28"/>
          <w:szCs w:val="28"/>
        </w:rPr>
        <w:tab/>
        <w:t>Общие положения о подготовке документации по планировке территории</w:t>
      </w:r>
      <w:bookmarkEnd w:id="37"/>
    </w:p>
    <w:p w:rsidR="00385C1F" w:rsidRPr="00E47803" w:rsidRDefault="00385C1F" w:rsidP="00385C1F">
      <w:pPr>
        <w:pStyle w:val="a7"/>
        <w:ind w:firstLine="709"/>
        <w:rPr>
          <w:rFonts w:ascii="Times New Roman" w:hAnsi="Times New Roman"/>
          <w:sz w:val="28"/>
          <w:szCs w:val="28"/>
          <w:highlight w:val="yellow"/>
        </w:rPr>
      </w:pPr>
      <w:r w:rsidRPr="00E47803">
        <w:rPr>
          <w:rFonts w:ascii="Times New Roman" w:hAnsi="Times New Roman"/>
          <w:sz w:val="28"/>
          <w:szCs w:val="28"/>
        </w:rPr>
        <w:t>1. Подготовка и утверждение документации по планировке территории, порядок внесения в нее изменений и ее отмены осуществляется в порядке, предусмотренном статьей 45 Градостроительного кодекса Российской Федерации.</w:t>
      </w:r>
    </w:p>
    <w:p w:rsidR="00385C1F" w:rsidRPr="00E47803" w:rsidRDefault="00385C1F" w:rsidP="00385C1F">
      <w:pPr>
        <w:pStyle w:val="17"/>
        <w:rPr>
          <w:sz w:val="28"/>
          <w:szCs w:val="28"/>
        </w:rPr>
      </w:pPr>
      <w:bookmarkStart w:id="38" w:name="ГЛАВА_5._Положения_о_проведении_обществе"/>
      <w:bookmarkStart w:id="39" w:name="по_вопросам_землепользования_и_застройки"/>
      <w:bookmarkStart w:id="40" w:name="_Toc133418638"/>
      <w:bookmarkEnd w:id="38"/>
      <w:bookmarkEnd w:id="39"/>
      <w:r w:rsidRPr="00E47803">
        <w:rPr>
          <w:sz w:val="28"/>
          <w:szCs w:val="28"/>
        </w:rPr>
        <w:t xml:space="preserve">Глава 5. </w:t>
      </w:r>
      <w:r w:rsidRPr="00E47803">
        <w:rPr>
          <w:sz w:val="28"/>
          <w:szCs w:val="28"/>
        </w:rPr>
        <w:tab/>
        <w:t>Положения о проведении общественных обсуждений или публичных слушаний по вопросам землепользования и застройки</w:t>
      </w:r>
      <w:bookmarkEnd w:id="40"/>
    </w:p>
    <w:p w:rsidR="00385C1F" w:rsidRPr="00E47803" w:rsidRDefault="00385C1F" w:rsidP="00385C1F">
      <w:pPr>
        <w:pStyle w:val="15"/>
        <w:rPr>
          <w:sz w:val="28"/>
          <w:szCs w:val="28"/>
        </w:rPr>
      </w:pPr>
      <w:bookmarkStart w:id="41" w:name="_Toc133418639"/>
      <w:r w:rsidRPr="00E47803">
        <w:rPr>
          <w:sz w:val="28"/>
          <w:szCs w:val="28"/>
        </w:rPr>
        <w:t>Статья 1</w:t>
      </w:r>
      <w:r>
        <w:rPr>
          <w:sz w:val="28"/>
          <w:szCs w:val="28"/>
        </w:rPr>
        <w:t>3</w:t>
      </w:r>
      <w:r w:rsidRPr="00E47803">
        <w:rPr>
          <w:sz w:val="28"/>
          <w:szCs w:val="28"/>
        </w:rPr>
        <w:t xml:space="preserve">. </w:t>
      </w:r>
      <w:r w:rsidRPr="00E47803">
        <w:rPr>
          <w:sz w:val="28"/>
          <w:szCs w:val="28"/>
        </w:rPr>
        <w:tab/>
        <w:t>Общие положения по организации и проведению общественных обсуждений или публичных слушаний по вопросам землепользования и застройки</w:t>
      </w:r>
      <w:bookmarkEnd w:id="41"/>
    </w:p>
    <w:p w:rsidR="00385C1F" w:rsidRPr="00E47803" w:rsidRDefault="00385C1F" w:rsidP="00385C1F">
      <w:pPr>
        <w:pStyle w:val="a7"/>
        <w:ind w:firstLine="709"/>
        <w:rPr>
          <w:rFonts w:ascii="Times New Roman" w:hAnsi="Times New Roman"/>
          <w:bCs/>
          <w:sz w:val="28"/>
          <w:szCs w:val="28"/>
        </w:rPr>
      </w:pPr>
      <w:r w:rsidRPr="00E47803">
        <w:rPr>
          <w:rFonts w:ascii="Times New Roman" w:hAnsi="Times New Roman"/>
          <w:bCs/>
          <w:sz w:val="28"/>
          <w:szCs w:val="28"/>
        </w:rPr>
        <w:t>1.</w:t>
      </w:r>
      <w:r w:rsidRPr="00E47803">
        <w:rPr>
          <w:rFonts w:ascii="Times New Roman" w:hAnsi="Times New Roman"/>
          <w:sz w:val="28"/>
          <w:szCs w:val="28"/>
          <w:lang w:eastAsia="ar-SA"/>
        </w:rPr>
        <w:t> </w:t>
      </w:r>
      <w:r w:rsidRPr="00E47803">
        <w:rPr>
          <w:rFonts w:ascii="Times New Roman" w:hAnsi="Times New Roman"/>
          <w:bCs/>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нормативным правовым актом представительного органа </w:t>
      </w:r>
      <w:r>
        <w:rPr>
          <w:rFonts w:ascii="Times New Roman" w:hAnsi="Times New Roman"/>
          <w:bCs/>
          <w:sz w:val="28"/>
          <w:szCs w:val="28"/>
        </w:rPr>
        <w:t xml:space="preserve">Нижнекамского муниципального района </w:t>
      </w:r>
      <w:r w:rsidRPr="00E47803">
        <w:rPr>
          <w:rFonts w:ascii="Times New Roman" w:hAnsi="Times New Roman"/>
          <w:bCs/>
          <w:sz w:val="28"/>
          <w:szCs w:val="28"/>
        </w:rPr>
        <w:t xml:space="preserve">и с учетом положений </w:t>
      </w:r>
      <w:r>
        <w:rPr>
          <w:rFonts w:ascii="Times New Roman" w:hAnsi="Times New Roman"/>
          <w:bCs/>
          <w:sz w:val="28"/>
          <w:szCs w:val="28"/>
        </w:rPr>
        <w:t>Градостроительного к</w:t>
      </w:r>
      <w:r w:rsidRPr="00E47803">
        <w:rPr>
          <w:rFonts w:ascii="Times New Roman" w:hAnsi="Times New Roman"/>
          <w:bCs/>
          <w:sz w:val="28"/>
          <w:szCs w:val="28"/>
        </w:rPr>
        <w:t xml:space="preserve">одекса </w:t>
      </w:r>
      <w:r>
        <w:rPr>
          <w:rFonts w:ascii="Times New Roman" w:hAnsi="Times New Roman"/>
          <w:bCs/>
          <w:sz w:val="28"/>
          <w:szCs w:val="28"/>
        </w:rPr>
        <w:t xml:space="preserve">Российской Федерации </w:t>
      </w:r>
      <w:r w:rsidRPr="00E47803">
        <w:rPr>
          <w:rFonts w:ascii="Times New Roman" w:hAnsi="Times New Roman"/>
          <w:bCs/>
          <w:sz w:val="28"/>
          <w:szCs w:val="28"/>
        </w:rPr>
        <w:t>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2.</w:t>
      </w:r>
      <w:r w:rsidRPr="00E47803">
        <w:rPr>
          <w:rFonts w:ascii="Times New Roman" w:hAnsi="Times New Roman"/>
          <w:sz w:val="28"/>
          <w:szCs w:val="28"/>
          <w:lang w:eastAsia="ar-SA"/>
        </w:rPr>
        <w:t xml:space="preserve"> Общественные обсуждения, публичные слушания по проекту правил землепользования и застройки, проектам планировки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w:t>
      </w:r>
      <w:r w:rsidRPr="00E47803">
        <w:rPr>
          <w:rFonts w:ascii="Times New Roman" w:hAnsi="Times New Roman"/>
          <w:sz w:val="28"/>
          <w:szCs w:val="28"/>
          <w:lang w:eastAsia="ar-SA"/>
        </w:rPr>
        <w:lastRenderedPageBreak/>
        <w:t xml:space="preserve">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осуществляется в порядке, предусмотренном статьей 5.1 </w:t>
      </w:r>
      <w:r w:rsidRPr="00E47803">
        <w:rPr>
          <w:rFonts w:ascii="Times New Roman" w:hAnsi="Times New Roman"/>
          <w:sz w:val="28"/>
          <w:szCs w:val="28"/>
        </w:rPr>
        <w:t>Градостроительного кодекса Российской Федерации</w:t>
      </w:r>
      <w:r w:rsidRPr="00E47803">
        <w:rPr>
          <w:rFonts w:ascii="Times New Roman" w:hAnsi="Times New Roman"/>
          <w:sz w:val="28"/>
          <w:szCs w:val="28"/>
          <w:lang w:eastAsia="ar-SA"/>
        </w:rPr>
        <w:t>.</w:t>
      </w:r>
    </w:p>
    <w:p w:rsidR="00385C1F" w:rsidRPr="00E47803" w:rsidRDefault="00385C1F" w:rsidP="00385C1F">
      <w:pPr>
        <w:pStyle w:val="17"/>
        <w:rPr>
          <w:sz w:val="28"/>
          <w:szCs w:val="28"/>
        </w:rPr>
      </w:pPr>
      <w:bookmarkStart w:id="42" w:name="ГЛАВА_6._Положения_о_внесении_изменений_"/>
      <w:bookmarkStart w:id="43" w:name="_Toc133418640"/>
      <w:bookmarkEnd w:id="42"/>
      <w:r w:rsidRPr="00E47803">
        <w:rPr>
          <w:sz w:val="28"/>
          <w:szCs w:val="28"/>
        </w:rPr>
        <w:t xml:space="preserve">Глава 6. </w:t>
      </w:r>
      <w:r w:rsidRPr="00E47803">
        <w:rPr>
          <w:sz w:val="28"/>
          <w:szCs w:val="28"/>
        </w:rPr>
        <w:tab/>
        <w:t>Положения о внесении изменений в Правила землепользования и застройки</w:t>
      </w:r>
      <w:bookmarkEnd w:id="43"/>
    </w:p>
    <w:p w:rsidR="00385C1F" w:rsidRPr="00E47803" w:rsidRDefault="00385C1F" w:rsidP="00385C1F">
      <w:pPr>
        <w:pStyle w:val="15"/>
        <w:rPr>
          <w:sz w:val="28"/>
          <w:szCs w:val="28"/>
        </w:rPr>
      </w:pPr>
      <w:bookmarkStart w:id="44" w:name="_Toc133418641"/>
      <w:r w:rsidRPr="00E47803">
        <w:rPr>
          <w:sz w:val="28"/>
          <w:szCs w:val="28"/>
        </w:rPr>
        <w:t>Статья 1</w:t>
      </w:r>
      <w:r>
        <w:rPr>
          <w:sz w:val="28"/>
          <w:szCs w:val="28"/>
        </w:rPr>
        <w:t>4</w:t>
      </w:r>
      <w:r w:rsidRPr="00E47803">
        <w:rPr>
          <w:sz w:val="28"/>
          <w:szCs w:val="28"/>
        </w:rPr>
        <w:t xml:space="preserve">. </w:t>
      </w:r>
      <w:r w:rsidRPr="00E47803">
        <w:rPr>
          <w:sz w:val="28"/>
          <w:szCs w:val="28"/>
        </w:rPr>
        <w:tab/>
        <w:t>Порядок внесения изменений в Правила землепользования и застройки</w:t>
      </w:r>
      <w:bookmarkEnd w:id="44"/>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Градостроительного кодекса Российской Федерации.</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2. Основаниями для рассмотрения вопроса внесения изменений в Правила землепользования и застройки Руководителем Исполнительного комитета Нижнекамского муниципального района</w:t>
      </w:r>
      <w:r w:rsidRPr="00E47803">
        <w:rPr>
          <w:rFonts w:ascii="Times New Roman" w:hAnsi="Times New Roman"/>
          <w:spacing w:val="-2"/>
          <w:sz w:val="28"/>
          <w:szCs w:val="28"/>
        </w:rPr>
        <w:t xml:space="preserve"> </w:t>
      </w:r>
      <w:r w:rsidRPr="00E47803">
        <w:rPr>
          <w:rFonts w:ascii="Times New Roman" w:hAnsi="Times New Roman"/>
          <w:sz w:val="28"/>
          <w:szCs w:val="28"/>
        </w:rPr>
        <w:t>являются:</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1)</w:t>
      </w:r>
      <w:r w:rsidRPr="00E47803">
        <w:rPr>
          <w:rFonts w:ascii="Times New Roman" w:hAnsi="Times New Roman"/>
          <w:sz w:val="28"/>
          <w:szCs w:val="28"/>
          <w:lang w:eastAsia="ar-SA"/>
        </w:rPr>
        <w:t> </w:t>
      </w:r>
      <w:r w:rsidRPr="00E47803">
        <w:rPr>
          <w:rFonts w:ascii="Times New Roman" w:hAnsi="Times New Roman"/>
          <w:sz w:val="28"/>
          <w:szCs w:val="28"/>
        </w:rPr>
        <w:t>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1.1)</w:t>
      </w:r>
      <w:r w:rsidRPr="00E47803">
        <w:rPr>
          <w:rFonts w:ascii="Times New Roman" w:hAnsi="Times New Roman"/>
          <w:sz w:val="28"/>
          <w:szCs w:val="28"/>
          <w:lang w:eastAsia="ar-SA"/>
        </w:rPr>
        <w:t> </w:t>
      </w:r>
      <w:r w:rsidRPr="00E47803">
        <w:rPr>
          <w:rFonts w:ascii="Times New Roman" w:hAnsi="Times New Roman"/>
          <w:sz w:val="28"/>
          <w:szCs w:val="28"/>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2)</w:t>
      </w:r>
      <w:r w:rsidRPr="00E47803">
        <w:rPr>
          <w:rFonts w:ascii="Times New Roman" w:hAnsi="Times New Roman"/>
          <w:sz w:val="28"/>
          <w:szCs w:val="28"/>
          <w:lang w:eastAsia="ar-SA"/>
        </w:rPr>
        <w:t> </w:t>
      </w:r>
      <w:r w:rsidRPr="00E47803">
        <w:rPr>
          <w:rFonts w:ascii="Times New Roman" w:hAnsi="Times New Roman"/>
          <w:sz w:val="28"/>
          <w:szCs w:val="28"/>
        </w:rPr>
        <w:t>поступление предложений об изменении границ территориальных зон, изменении градостроительных регламентов;</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3)</w:t>
      </w:r>
      <w:r w:rsidRPr="00E47803">
        <w:rPr>
          <w:rFonts w:ascii="Times New Roman" w:hAnsi="Times New Roman"/>
          <w:sz w:val="28"/>
          <w:szCs w:val="28"/>
          <w:lang w:eastAsia="ar-SA"/>
        </w:rPr>
        <w:t> </w:t>
      </w:r>
      <w:r w:rsidRPr="00E47803">
        <w:rPr>
          <w:rFonts w:ascii="Times New Roman" w:hAnsi="Times New Roman"/>
          <w:sz w:val="28"/>
          <w:szCs w:val="28"/>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4)</w:t>
      </w:r>
      <w:r w:rsidRPr="00E47803">
        <w:rPr>
          <w:rFonts w:ascii="Times New Roman" w:hAnsi="Times New Roman"/>
          <w:sz w:val="28"/>
          <w:szCs w:val="28"/>
          <w:lang w:eastAsia="ar-SA"/>
        </w:rPr>
        <w:t> </w:t>
      </w:r>
      <w:r w:rsidRPr="00E47803">
        <w:rPr>
          <w:rFonts w:ascii="Times New Roman" w:hAnsi="Times New Roman"/>
          <w:sz w:val="28"/>
          <w:szCs w:val="28"/>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5)</w:t>
      </w:r>
      <w:r w:rsidRPr="00E47803">
        <w:rPr>
          <w:rFonts w:ascii="Times New Roman" w:hAnsi="Times New Roman"/>
          <w:sz w:val="28"/>
          <w:szCs w:val="28"/>
          <w:lang w:eastAsia="ar-SA"/>
        </w:rPr>
        <w:t> </w:t>
      </w:r>
      <w:r w:rsidRPr="00E47803">
        <w:rPr>
          <w:rFonts w:ascii="Times New Roman" w:hAnsi="Times New Roman"/>
          <w:sz w:val="28"/>
          <w:szCs w:val="28"/>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lastRenderedPageBreak/>
        <w:t>6)</w:t>
      </w:r>
      <w:r w:rsidRPr="00E47803">
        <w:rPr>
          <w:rFonts w:ascii="Times New Roman" w:hAnsi="Times New Roman"/>
          <w:sz w:val="28"/>
          <w:szCs w:val="28"/>
          <w:lang w:eastAsia="ar-SA"/>
        </w:rPr>
        <w:t> </w:t>
      </w:r>
      <w:r w:rsidRPr="00E47803">
        <w:rPr>
          <w:rFonts w:ascii="Times New Roman" w:hAnsi="Times New Roman"/>
          <w:sz w:val="28"/>
          <w:szCs w:val="28"/>
        </w:rPr>
        <w:t>принятие решения о комплексном развитии территории;</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7)</w:t>
      </w:r>
      <w:r w:rsidRPr="00E47803">
        <w:rPr>
          <w:rFonts w:ascii="Times New Roman" w:hAnsi="Times New Roman"/>
          <w:sz w:val="28"/>
          <w:szCs w:val="28"/>
          <w:lang w:eastAsia="ar-SA"/>
        </w:rPr>
        <w:t> </w:t>
      </w:r>
      <w:r w:rsidRPr="00E47803">
        <w:rPr>
          <w:rFonts w:ascii="Times New Roman" w:hAnsi="Times New Roman"/>
          <w:sz w:val="28"/>
          <w:szCs w:val="28"/>
        </w:rPr>
        <w:t xml:space="preserve">обнаружение мест </w:t>
      </w:r>
      <w:proofErr w:type="gramStart"/>
      <w:r w:rsidRPr="00E47803">
        <w:rPr>
          <w:rFonts w:ascii="Times New Roman" w:hAnsi="Times New Roman"/>
          <w:sz w:val="28"/>
          <w:szCs w:val="28"/>
        </w:rPr>
        <w:t>захоронений</w:t>
      </w:r>
      <w:proofErr w:type="gramEnd"/>
      <w:r w:rsidRPr="00E47803">
        <w:rPr>
          <w:rFonts w:ascii="Times New Roman" w:hAnsi="Times New Roman"/>
          <w:sz w:val="28"/>
          <w:szCs w:val="28"/>
        </w:rPr>
        <w:t xml:space="preserve"> погибших при защите Отечества, расположенных в границах муниципальных образований.</w:t>
      </w:r>
    </w:p>
    <w:p w:rsidR="00385C1F" w:rsidRPr="00E47803" w:rsidRDefault="00385C1F" w:rsidP="00385C1F">
      <w:pPr>
        <w:pStyle w:val="a7"/>
        <w:ind w:firstLine="709"/>
        <w:rPr>
          <w:rFonts w:ascii="Times New Roman" w:hAnsi="Times New Roman"/>
          <w:sz w:val="28"/>
          <w:szCs w:val="28"/>
          <w:highlight w:val="yellow"/>
        </w:rPr>
      </w:pPr>
      <w:r w:rsidRPr="00E47803">
        <w:rPr>
          <w:rFonts w:ascii="Times New Roman" w:hAnsi="Times New Roman"/>
          <w:sz w:val="28"/>
          <w:szCs w:val="28"/>
        </w:rPr>
        <w:t>3. Предложения о внесении изменений в настоящие правила землепользования и застройки в Комиссию направляются субъектами, указанными в пункте 3 статьи 33 Градостроительного кодекса Российской Федерации.</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Руководителю Исполнительного комитета Нижнекамского муниципального района.</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5. Руководитель Исполнительного комитета Нижнекамского муниципального района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6. Руководитель Исполнительного комитета Нижнекамского муниципального района не позднее</w:t>
      </w:r>
      <w:r w:rsidRPr="00E47803">
        <w:rPr>
          <w:rFonts w:ascii="Times New Roman" w:hAnsi="Times New Roman"/>
          <w:spacing w:val="-8"/>
          <w:sz w:val="28"/>
          <w:szCs w:val="28"/>
        </w:rPr>
        <w:t xml:space="preserve"> </w:t>
      </w:r>
      <w:r w:rsidRPr="00E47803">
        <w:rPr>
          <w:rFonts w:ascii="Times New Roman" w:hAnsi="Times New Roman"/>
          <w:sz w:val="28"/>
          <w:szCs w:val="28"/>
        </w:rPr>
        <w:t>чем</w:t>
      </w:r>
      <w:r w:rsidRPr="00E47803">
        <w:rPr>
          <w:rFonts w:ascii="Times New Roman" w:hAnsi="Times New Roman"/>
          <w:spacing w:val="-7"/>
          <w:sz w:val="28"/>
          <w:szCs w:val="28"/>
        </w:rPr>
        <w:t xml:space="preserve"> </w:t>
      </w:r>
      <w:r w:rsidRPr="00E47803">
        <w:rPr>
          <w:rFonts w:ascii="Times New Roman" w:hAnsi="Times New Roman"/>
          <w:sz w:val="28"/>
          <w:szCs w:val="28"/>
        </w:rPr>
        <w:t>по</w:t>
      </w:r>
      <w:r w:rsidRPr="00E47803">
        <w:rPr>
          <w:rFonts w:ascii="Times New Roman" w:hAnsi="Times New Roman"/>
          <w:spacing w:val="-6"/>
          <w:sz w:val="28"/>
          <w:szCs w:val="28"/>
        </w:rPr>
        <w:t xml:space="preserve"> </w:t>
      </w:r>
      <w:r w:rsidRPr="00E47803">
        <w:rPr>
          <w:rFonts w:ascii="Times New Roman" w:hAnsi="Times New Roman"/>
          <w:sz w:val="28"/>
          <w:szCs w:val="28"/>
        </w:rPr>
        <w:t>истечении</w:t>
      </w:r>
      <w:r w:rsidRPr="00E47803">
        <w:rPr>
          <w:rFonts w:ascii="Times New Roman" w:hAnsi="Times New Roman"/>
          <w:spacing w:val="-5"/>
          <w:sz w:val="28"/>
          <w:szCs w:val="28"/>
        </w:rPr>
        <w:t xml:space="preserve"> </w:t>
      </w:r>
      <w:r w:rsidRPr="00E47803">
        <w:rPr>
          <w:rFonts w:ascii="Times New Roman" w:hAnsi="Times New Roman"/>
          <w:sz w:val="28"/>
          <w:szCs w:val="28"/>
        </w:rPr>
        <w:t>десяти</w:t>
      </w:r>
      <w:r w:rsidRPr="00E47803">
        <w:rPr>
          <w:rFonts w:ascii="Times New Roman" w:hAnsi="Times New Roman"/>
          <w:spacing w:val="-5"/>
          <w:sz w:val="28"/>
          <w:szCs w:val="28"/>
        </w:rPr>
        <w:t xml:space="preserve"> </w:t>
      </w:r>
      <w:r w:rsidRPr="00E47803">
        <w:rPr>
          <w:rFonts w:ascii="Times New Roman" w:hAnsi="Times New Roman"/>
          <w:sz w:val="28"/>
          <w:szCs w:val="28"/>
        </w:rPr>
        <w:t>дней</w:t>
      </w:r>
      <w:r w:rsidRPr="00E47803">
        <w:rPr>
          <w:rFonts w:ascii="Times New Roman" w:hAnsi="Times New Roman"/>
          <w:spacing w:val="-6"/>
          <w:sz w:val="28"/>
          <w:szCs w:val="28"/>
        </w:rPr>
        <w:t xml:space="preserve"> </w:t>
      </w:r>
      <w:r w:rsidRPr="00E47803">
        <w:rPr>
          <w:rFonts w:ascii="Times New Roman" w:hAnsi="Times New Roman"/>
          <w:sz w:val="28"/>
          <w:szCs w:val="28"/>
        </w:rPr>
        <w:t>с</w:t>
      </w:r>
      <w:r w:rsidRPr="00E47803">
        <w:rPr>
          <w:rFonts w:ascii="Times New Roman" w:hAnsi="Times New Roman"/>
          <w:spacing w:val="-7"/>
          <w:sz w:val="28"/>
          <w:szCs w:val="28"/>
        </w:rPr>
        <w:t xml:space="preserve"> </w:t>
      </w:r>
      <w:r w:rsidRPr="00E47803">
        <w:rPr>
          <w:rFonts w:ascii="Times New Roman" w:hAnsi="Times New Roman"/>
          <w:sz w:val="28"/>
          <w:szCs w:val="28"/>
        </w:rPr>
        <w:t>даты</w:t>
      </w:r>
      <w:r w:rsidRPr="00E47803">
        <w:rPr>
          <w:rFonts w:ascii="Times New Roman" w:hAnsi="Times New Roman"/>
          <w:spacing w:val="-7"/>
          <w:sz w:val="28"/>
          <w:szCs w:val="28"/>
        </w:rPr>
        <w:t xml:space="preserve"> </w:t>
      </w:r>
      <w:r w:rsidRPr="00E47803">
        <w:rPr>
          <w:rFonts w:ascii="Times New Roman" w:hAnsi="Times New Roman"/>
          <w:sz w:val="28"/>
          <w:szCs w:val="28"/>
        </w:rPr>
        <w:t>принятия</w:t>
      </w:r>
      <w:r w:rsidRPr="00E47803">
        <w:rPr>
          <w:rFonts w:ascii="Times New Roman" w:hAnsi="Times New Roman"/>
          <w:spacing w:val="-6"/>
          <w:sz w:val="28"/>
          <w:szCs w:val="28"/>
        </w:rPr>
        <w:t xml:space="preserve"> </w:t>
      </w:r>
      <w:r w:rsidRPr="00E47803">
        <w:rPr>
          <w:rFonts w:ascii="Times New Roman" w:hAnsi="Times New Roman"/>
          <w:sz w:val="28"/>
          <w:szCs w:val="28"/>
        </w:rPr>
        <w:t>решения</w:t>
      </w:r>
      <w:r w:rsidRPr="00E47803">
        <w:rPr>
          <w:rFonts w:ascii="Times New Roman" w:hAnsi="Times New Roman"/>
          <w:spacing w:val="-6"/>
          <w:sz w:val="28"/>
          <w:szCs w:val="28"/>
        </w:rPr>
        <w:t xml:space="preserve"> </w:t>
      </w:r>
      <w:r w:rsidRPr="00E47803">
        <w:rPr>
          <w:rFonts w:ascii="Times New Roman" w:hAnsi="Times New Roman"/>
          <w:sz w:val="28"/>
          <w:szCs w:val="28"/>
        </w:rPr>
        <w:t>о</w:t>
      </w:r>
      <w:r w:rsidRPr="00E47803">
        <w:rPr>
          <w:rFonts w:ascii="Times New Roman" w:hAnsi="Times New Roman"/>
          <w:spacing w:val="-6"/>
          <w:sz w:val="28"/>
          <w:szCs w:val="28"/>
        </w:rPr>
        <w:t xml:space="preserve"> </w:t>
      </w:r>
      <w:r w:rsidRPr="00E47803">
        <w:rPr>
          <w:rFonts w:ascii="Times New Roman" w:hAnsi="Times New Roman"/>
          <w:sz w:val="28"/>
          <w:szCs w:val="28"/>
        </w:rPr>
        <w:t>подготовке</w:t>
      </w:r>
      <w:r w:rsidRPr="00E47803">
        <w:rPr>
          <w:rFonts w:ascii="Times New Roman" w:hAnsi="Times New Roman"/>
          <w:spacing w:val="-8"/>
          <w:sz w:val="28"/>
          <w:szCs w:val="28"/>
        </w:rPr>
        <w:t xml:space="preserve"> </w:t>
      </w:r>
      <w:r w:rsidRPr="00E47803">
        <w:rPr>
          <w:rFonts w:ascii="Times New Roman" w:hAnsi="Times New Roman"/>
          <w:sz w:val="28"/>
          <w:szCs w:val="28"/>
        </w:rPr>
        <w:t>проекта</w:t>
      </w:r>
      <w:r w:rsidRPr="00E47803">
        <w:rPr>
          <w:rFonts w:ascii="Times New Roman" w:hAnsi="Times New Roman"/>
          <w:spacing w:val="-7"/>
          <w:sz w:val="28"/>
          <w:szCs w:val="28"/>
        </w:rPr>
        <w:t xml:space="preserve"> </w:t>
      </w:r>
      <w:r w:rsidRPr="00E47803">
        <w:rPr>
          <w:rFonts w:ascii="Times New Roman" w:hAnsi="Times New Roman"/>
          <w:sz w:val="28"/>
          <w:szCs w:val="28"/>
        </w:rPr>
        <w:t>внесения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Нижнекамского муниципального района в сети</w:t>
      </w:r>
      <w:r w:rsidRPr="00E47803">
        <w:rPr>
          <w:rFonts w:ascii="Times New Roman" w:hAnsi="Times New Roman"/>
          <w:spacing w:val="-2"/>
          <w:sz w:val="28"/>
          <w:szCs w:val="28"/>
        </w:rPr>
        <w:t xml:space="preserve"> </w:t>
      </w:r>
      <w:r w:rsidRPr="00E47803">
        <w:rPr>
          <w:rFonts w:ascii="Times New Roman" w:hAnsi="Times New Roman"/>
          <w:sz w:val="28"/>
          <w:szCs w:val="28"/>
        </w:rPr>
        <w:t>«Интернет».</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7. Исполнительный комитет Нижнекамского муниципального района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схеме территориального планирования Нижнекамского муниципального района, схемам территориального планирования двух и более субъектов Российской Федерации, схеме территориального планирования Республики Татарстан,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w:t>
      </w:r>
      <w:r w:rsidRPr="00E47803">
        <w:rPr>
          <w:rFonts w:ascii="Times New Roman" w:hAnsi="Times New Roman"/>
          <w:spacing w:val="2"/>
          <w:sz w:val="28"/>
          <w:szCs w:val="28"/>
        </w:rPr>
        <w:t xml:space="preserve"> </w:t>
      </w:r>
      <w:r w:rsidRPr="00E47803">
        <w:rPr>
          <w:rFonts w:ascii="Times New Roman" w:hAnsi="Times New Roman"/>
          <w:sz w:val="28"/>
          <w:szCs w:val="28"/>
        </w:rPr>
        <w:t>деятельности.</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8. По результатам, указанной в части 7 настоящей статьи, проверки Исполнительный комитет Нижнекамского муниципального района направляет проект внесения изменений в настоящие Правила Главе Нижнекамского муниципального района или в случае обнаружения его несоответствия требованиям и документам, указанным в части 7 настоящей статьи, в Комиссию на</w:t>
      </w:r>
      <w:r w:rsidRPr="00E47803">
        <w:rPr>
          <w:rFonts w:ascii="Times New Roman" w:hAnsi="Times New Roman"/>
          <w:spacing w:val="-2"/>
          <w:sz w:val="28"/>
          <w:szCs w:val="28"/>
        </w:rPr>
        <w:t xml:space="preserve"> </w:t>
      </w:r>
      <w:r w:rsidRPr="00E47803">
        <w:rPr>
          <w:rFonts w:ascii="Times New Roman" w:hAnsi="Times New Roman"/>
          <w:sz w:val="28"/>
          <w:szCs w:val="28"/>
        </w:rPr>
        <w:t>доработку.</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lastRenderedPageBreak/>
        <w:t>9. Глава Нижнекамского муниципального района при получении от Исполнительного комитета проекта внесения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 а также о направлении проекта для согласования, если оно предусмотрено законодательством о градостроительной деятельности и приятыми в соответствии с ним нормативными правовыми актами Правительства Российской Федерации.</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10. Общественные</w:t>
      </w:r>
      <w:r w:rsidRPr="00E47803">
        <w:rPr>
          <w:rFonts w:ascii="Times New Roman" w:hAnsi="Times New Roman"/>
          <w:spacing w:val="-17"/>
          <w:sz w:val="28"/>
          <w:szCs w:val="28"/>
        </w:rPr>
        <w:t xml:space="preserve"> </w:t>
      </w:r>
      <w:r w:rsidRPr="00E47803">
        <w:rPr>
          <w:rFonts w:ascii="Times New Roman" w:hAnsi="Times New Roman"/>
          <w:sz w:val="28"/>
          <w:szCs w:val="28"/>
        </w:rPr>
        <w:t>обсуждения</w:t>
      </w:r>
      <w:r w:rsidRPr="00E47803">
        <w:rPr>
          <w:rFonts w:ascii="Times New Roman" w:hAnsi="Times New Roman"/>
          <w:spacing w:val="-15"/>
          <w:sz w:val="28"/>
          <w:szCs w:val="28"/>
        </w:rPr>
        <w:t xml:space="preserve"> </w:t>
      </w:r>
      <w:r w:rsidRPr="00E47803">
        <w:rPr>
          <w:rFonts w:ascii="Times New Roman" w:hAnsi="Times New Roman"/>
          <w:sz w:val="28"/>
          <w:szCs w:val="28"/>
        </w:rPr>
        <w:t>или</w:t>
      </w:r>
      <w:r w:rsidRPr="00E47803">
        <w:rPr>
          <w:rFonts w:ascii="Times New Roman" w:hAnsi="Times New Roman"/>
          <w:spacing w:val="-16"/>
          <w:sz w:val="28"/>
          <w:szCs w:val="28"/>
        </w:rPr>
        <w:t xml:space="preserve"> </w:t>
      </w:r>
      <w:r w:rsidRPr="00E47803">
        <w:rPr>
          <w:rFonts w:ascii="Times New Roman" w:hAnsi="Times New Roman"/>
          <w:sz w:val="28"/>
          <w:szCs w:val="28"/>
        </w:rPr>
        <w:t>публичные</w:t>
      </w:r>
      <w:r w:rsidRPr="00E47803">
        <w:rPr>
          <w:rFonts w:ascii="Times New Roman" w:hAnsi="Times New Roman"/>
          <w:spacing w:val="-13"/>
          <w:sz w:val="28"/>
          <w:szCs w:val="28"/>
        </w:rPr>
        <w:t xml:space="preserve"> </w:t>
      </w:r>
      <w:r w:rsidRPr="00E47803">
        <w:rPr>
          <w:rFonts w:ascii="Times New Roman" w:hAnsi="Times New Roman"/>
          <w:sz w:val="28"/>
          <w:szCs w:val="28"/>
        </w:rPr>
        <w:t>слушания</w:t>
      </w:r>
      <w:r w:rsidRPr="00E47803">
        <w:rPr>
          <w:rFonts w:ascii="Times New Roman" w:hAnsi="Times New Roman"/>
          <w:spacing w:val="-16"/>
          <w:sz w:val="28"/>
          <w:szCs w:val="28"/>
        </w:rPr>
        <w:t xml:space="preserve"> </w:t>
      </w:r>
      <w:r w:rsidRPr="00E47803">
        <w:rPr>
          <w:rFonts w:ascii="Times New Roman" w:hAnsi="Times New Roman"/>
          <w:sz w:val="28"/>
          <w:szCs w:val="28"/>
        </w:rPr>
        <w:t>по</w:t>
      </w:r>
      <w:r w:rsidRPr="00E47803">
        <w:rPr>
          <w:rFonts w:ascii="Times New Roman" w:hAnsi="Times New Roman"/>
          <w:spacing w:val="-15"/>
          <w:sz w:val="28"/>
          <w:szCs w:val="28"/>
        </w:rPr>
        <w:t xml:space="preserve"> </w:t>
      </w:r>
      <w:r w:rsidRPr="00E47803">
        <w:rPr>
          <w:rFonts w:ascii="Times New Roman" w:hAnsi="Times New Roman"/>
          <w:sz w:val="28"/>
          <w:szCs w:val="28"/>
        </w:rPr>
        <w:t>проекту</w:t>
      </w:r>
      <w:r w:rsidRPr="00E47803">
        <w:rPr>
          <w:rFonts w:ascii="Times New Roman" w:hAnsi="Times New Roman"/>
          <w:spacing w:val="-20"/>
          <w:sz w:val="28"/>
          <w:szCs w:val="28"/>
        </w:rPr>
        <w:t xml:space="preserve"> </w:t>
      </w:r>
      <w:r w:rsidRPr="00E47803">
        <w:rPr>
          <w:rFonts w:ascii="Times New Roman" w:hAnsi="Times New Roman"/>
          <w:sz w:val="28"/>
          <w:szCs w:val="28"/>
        </w:rPr>
        <w:t>внесения</w:t>
      </w:r>
      <w:r w:rsidRPr="00E47803">
        <w:rPr>
          <w:rFonts w:ascii="Times New Roman" w:hAnsi="Times New Roman"/>
          <w:spacing w:val="-15"/>
          <w:sz w:val="28"/>
          <w:szCs w:val="28"/>
        </w:rPr>
        <w:t xml:space="preserve"> </w:t>
      </w:r>
      <w:r w:rsidRPr="00E47803">
        <w:rPr>
          <w:rFonts w:ascii="Times New Roman" w:hAnsi="Times New Roman"/>
          <w:sz w:val="28"/>
          <w:szCs w:val="28"/>
        </w:rPr>
        <w:t>изменений в</w:t>
      </w:r>
      <w:r w:rsidRPr="00E47803">
        <w:rPr>
          <w:rFonts w:ascii="Times New Roman" w:hAnsi="Times New Roman"/>
          <w:spacing w:val="21"/>
          <w:sz w:val="28"/>
          <w:szCs w:val="28"/>
        </w:rPr>
        <w:t xml:space="preserve"> </w:t>
      </w:r>
      <w:r w:rsidRPr="00E47803">
        <w:rPr>
          <w:rFonts w:ascii="Times New Roman" w:hAnsi="Times New Roman"/>
          <w:sz w:val="28"/>
          <w:szCs w:val="28"/>
        </w:rPr>
        <w:t>Правила</w:t>
      </w:r>
      <w:r w:rsidRPr="00E47803">
        <w:rPr>
          <w:rFonts w:ascii="Times New Roman" w:hAnsi="Times New Roman"/>
          <w:spacing w:val="21"/>
          <w:sz w:val="28"/>
          <w:szCs w:val="28"/>
        </w:rPr>
        <w:t xml:space="preserve"> </w:t>
      </w:r>
      <w:r w:rsidRPr="00E47803">
        <w:rPr>
          <w:rFonts w:ascii="Times New Roman" w:hAnsi="Times New Roman"/>
          <w:sz w:val="28"/>
          <w:szCs w:val="28"/>
        </w:rPr>
        <w:t>проводятся</w:t>
      </w:r>
      <w:r w:rsidRPr="00E47803">
        <w:rPr>
          <w:rFonts w:ascii="Times New Roman" w:hAnsi="Times New Roman"/>
          <w:spacing w:val="22"/>
          <w:sz w:val="28"/>
          <w:szCs w:val="28"/>
        </w:rPr>
        <w:t xml:space="preserve"> </w:t>
      </w:r>
      <w:r w:rsidRPr="00E47803">
        <w:rPr>
          <w:rFonts w:ascii="Times New Roman" w:hAnsi="Times New Roman"/>
          <w:sz w:val="28"/>
          <w:szCs w:val="28"/>
        </w:rPr>
        <w:t>Комиссией</w:t>
      </w:r>
      <w:r w:rsidRPr="00E47803">
        <w:rPr>
          <w:rFonts w:ascii="Times New Roman" w:hAnsi="Times New Roman"/>
          <w:spacing w:val="23"/>
          <w:sz w:val="28"/>
          <w:szCs w:val="28"/>
        </w:rPr>
        <w:t xml:space="preserve"> </w:t>
      </w:r>
      <w:r w:rsidRPr="00E47803">
        <w:rPr>
          <w:rFonts w:ascii="Times New Roman" w:hAnsi="Times New Roman"/>
          <w:sz w:val="28"/>
          <w:szCs w:val="28"/>
        </w:rPr>
        <w:t>в</w:t>
      </w:r>
      <w:r w:rsidRPr="00E47803">
        <w:rPr>
          <w:rFonts w:ascii="Times New Roman" w:hAnsi="Times New Roman"/>
          <w:spacing w:val="19"/>
          <w:sz w:val="28"/>
          <w:szCs w:val="28"/>
        </w:rPr>
        <w:t xml:space="preserve"> </w:t>
      </w:r>
      <w:r w:rsidRPr="00E47803">
        <w:rPr>
          <w:rFonts w:ascii="Times New Roman" w:hAnsi="Times New Roman"/>
          <w:sz w:val="28"/>
          <w:szCs w:val="28"/>
        </w:rPr>
        <w:t>порядке,</w:t>
      </w:r>
      <w:r w:rsidRPr="00E47803">
        <w:rPr>
          <w:rFonts w:ascii="Times New Roman" w:hAnsi="Times New Roman"/>
          <w:spacing w:val="22"/>
          <w:sz w:val="28"/>
          <w:szCs w:val="28"/>
        </w:rPr>
        <w:t xml:space="preserve"> </w:t>
      </w:r>
      <w:r w:rsidRPr="00E47803">
        <w:rPr>
          <w:rFonts w:ascii="Times New Roman" w:hAnsi="Times New Roman"/>
          <w:sz w:val="28"/>
          <w:szCs w:val="28"/>
        </w:rPr>
        <w:t>определяемом</w:t>
      </w:r>
      <w:r w:rsidRPr="00E47803">
        <w:rPr>
          <w:rFonts w:ascii="Times New Roman" w:hAnsi="Times New Roman"/>
          <w:spacing w:val="23"/>
          <w:sz w:val="28"/>
          <w:szCs w:val="28"/>
        </w:rPr>
        <w:t xml:space="preserve"> </w:t>
      </w:r>
      <w:r w:rsidRPr="00E47803">
        <w:rPr>
          <w:rFonts w:ascii="Times New Roman" w:hAnsi="Times New Roman"/>
          <w:sz w:val="28"/>
          <w:szCs w:val="28"/>
        </w:rPr>
        <w:t>уставом</w:t>
      </w:r>
      <w:r w:rsidRPr="00E47803">
        <w:rPr>
          <w:rFonts w:ascii="Times New Roman" w:hAnsi="Times New Roman"/>
          <w:spacing w:val="21"/>
          <w:sz w:val="28"/>
          <w:szCs w:val="28"/>
        </w:rPr>
        <w:t xml:space="preserve"> </w:t>
      </w:r>
      <w:r w:rsidRPr="00E47803">
        <w:rPr>
          <w:rFonts w:ascii="Times New Roman" w:hAnsi="Times New Roman"/>
          <w:sz w:val="28"/>
          <w:szCs w:val="28"/>
        </w:rPr>
        <w:t>Нижнекамского муниципального района и муниципальным правовым актом Совета Нижнекамского муниципального района в соответствии со статьями 5.1, 28, частями 13, 14 статьи 31 Градостроительного кодекса Российской Федерации.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11. Продолжительность общественных обсуждений или публичных слушаний по проекту внесения изменений в Правила составляет не менее одного и не более трех месяцев со дня</w:t>
      </w:r>
      <w:r w:rsidRPr="00E47803">
        <w:rPr>
          <w:rFonts w:ascii="Times New Roman" w:hAnsi="Times New Roman"/>
          <w:spacing w:val="-6"/>
          <w:sz w:val="28"/>
          <w:szCs w:val="28"/>
        </w:rPr>
        <w:t xml:space="preserve"> </w:t>
      </w:r>
      <w:r w:rsidRPr="00E47803">
        <w:rPr>
          <w:rFonts w:ascii="Times New Roman" w:hAnsi="Times New Roman"/>
          <w:sz w:val="28"/>
          <w:szCs w:val="28"/>
        </w:rPr>
        <w:t>опубликования</w:t>
      </w:r>
      <w:r w:rsidRPr="00E47803">
        <w:rPr>
          <w:rFonts w:ascii="Times New Roman" w:hAnsi="Times New Roman"/>
          <w:spacing w:val="-6"/>
          <w:sz w:val="28"/>
          <w:szCs w:val="28"/>
        </w:rPr>
        <w:t xml:space="preserve"> </w:t>
      </w:r>
      <w:r w:rsidRPr="00E47803">
        <w:rPr>
          <w:rFonts w:ascii="Times New Roman" w:hAnsi="Times New Roman"/>
          <w:sz w:val="28"/>
          <w:szCs w:val="28"/>
        </w:rPr>
        <w:t>такого</w:t>
      </w:r>
      <w:r w:rsidRPr="00E47803">
        <w:rPr>
          <w:rFonts w:ascii="Times New Roman" w:hAnsi="Times New Roman"/>
          <w:spacing w:val="-6"/>
          <w:sz w:val="28"/>
          <w:szCs w:val="28"/>
        </w:rPr>
        <w:t xml:space="preserve"> </w:t>
      </w:r>
      <w:r w:rsidRPr="00E47803">
        <w:rPr>
          <w:rFonts w:ascii="Times New Roman" w:hAnsi="Times New Roman"/>
          <w:sz w:val="28"/>
          <w:szCs w:val="28"/>
        </w:rPr>
        <w:t>проекта.</w:t>
      </w:r>
      <w:r w:rsidRPr="00E47803">
        <w:rPr>
          <w:rFonts w:ascii="Times New Roman" w:hAnsi="Times New Roman"/>
          <w:spacing w:val="-6"/>
          <w:sz w:val="28"/>
          <w:szCs w:val="28"/>
        </w:rPr>
        <w:t xml:space="preserve"> </w:t>
      </w:r>
      <w:r w:rsidRPr="00E47803">
        <w:rPr>
          <w:rFonts w:ascii="Times New Roman" w:hAnsi="Times New Roman"/>
          <w:sz w:val="28"/>
          <w:szCs w:val="28"/>
        </w:rPr>
        <w:t>В</w:t>
      </w:r>
      <w:r w:rsidRPr="00E47803">
        <w:rPr>
          <w:rFonts w:ascii="Times New Roman" w:hAnsi="Times New Roman"/>
          <w:spacing w:val="-8"/>
          <w:sz w:val="28"/>
          <w:szCs w:val="28"/>
        </w:rPr>
        <w:t xml:space="preserve"> </w:t>
      </w:r>
      <w:r w:rsidRPr="00E47803">
        <w:rPr>
          <w:rFonts w:ascii="Times New Roman" w:hAnsi="Times New Roman"/>
          <w:sz w:val="28"/>
          <w:szCs w:val="28"/>
        </w:rPr>
        <w:t>случае</w:t>
      </w:r>
      <w:r w:rsidRPr="00E47803">
        <w:rPr>
          <w:rFonts w:ascii="Times New Roman" w:hAnsi="Times New Roman"/>
          <w:spacing w:val="-7"/>
          <w:sz w:val="28"/>
          <w:szCs w:val="28"/>
        </w:rPr>
        <w:t xml:space="preserve"> </w:t>
      </w:r>
      <w:r w:rsidRPr="00E47803">
        <w:rPr>
          <w:rFonts w:ascii="Times New Roman" w:hAnsi="Times New Roman"/>
          <w:sz w:val="28"/>
          <w:szCs w:val="28"/>
        </w:rPr>
        <w:t>подготовки</w:t>
      </w:r>
      <w:r w:rsidRPr="00E47803">
        <w:rPr>
          <w:rFonts w:ascii="Times New Roman" w:hAnsi="Times New Roman"/>
          <w:spacing w:val="-5"/>
          <w:sz w:val="28"/>
          <w:szCs w:val="28"/>
        </w:rPr>
        <w:t xml:space="preserve"> </w:t>
      </w:r>
      <w:r w:rsidRPr="00E47803">
        <w:rPr>
          <w:rFonts w:ascii="Times New Roman" w:hAnsi="Times New Roman"/>
          <w:sz w:val="28"/>
          <w:szCs w:val="28"/>
        </w:rPr>
        <w:t>изменений</w:t>
      </w:r>
      <w:r w:rsidRPr="00E47803">
        <w:rPr>
          <w:rFonts w:ascii="Times New Roman" w:hAnsi="Times New Roman"/>
          <w:spacing w:val="-5"/>
          <w:sz w:val="28"/>
          <w:szCs w:val="28"/>
        </w:rPr>
        <w:t xml:space="preserve"> </w:t>
      </w:r>
      <w:r w:rsidRPr="00E47803">
        <w:rPr>
          <w:rFonts w:ascii="Times New Roman" w:hAnsi="Times New Roman"/>
          <w:sz w:val="28"/>
          <w:szCs w:val="28"/>
        </w:rPr>
        <w:t>в</w:t>
      </w:r>
      <w:r w:rsidRPr="00E47803">
        <w:rPr>
          <w:rFonts w:ascii="Times New Roman" w:hAnsi="Times New Roman"/>
          <w:spacing w:val="-7"/>
          <w:sz w:val="28"/>
          <w:szCs w:val="28"/>
        </w:rPr>
        <w:t xml:space="preserve"> </w:t>
      </w:r>
      <w:r w:rsidRPr="00E47803">
        <w:rPr>
          <w:rFonts w:ascii="Times New Roman" w:hAnsi="Times New Roman"/>
          <w:sz w:val="28"/>
          <w:szCs w:val="28"/>
        </w:rPr>
        <w:t>Правила</w:t>
      </w:r>
      <w:r w:rsidRPr="00E47803">
        <w:rPr>
          <w:rFonts w:ascii="Times New Roman" w:hAnsi="Times New Roman"/>
          <w:spacing w:val="-7"/>
          <w:sz w:val="28"/>
          <w:szCs w:val="28"/>
        </w:rPr>
        <w:t xml:space="preserve"> </w:t>
      </w:r>
      <w:r w:rsidRPr="00E47803">
        <w:rPr>
          <w:rFonts w:ascii="Times New Roman" w:hAnsi="Times New Roman"/>
          <w:sz w:val="28"/>
          <w:szCs w:val="28"/>
        </w:rPr>
        <w:t>в</w:t>
      </w:r>
      <w:r w:rsidRPr="00E47803">
        <w:rPr>
          <w:rFonts w:ascii="Times New Roman" w:hAnsi="Times New Roman"/>
          <w:spacing w:val="-7"/>
          <w:sz w:val="28"/>
          <w:szCs w:val="28"/>
        </w:rPr>
        <w:t xml:space="preserve"> </w:t>
      </w:r>
      <w:r w:rsidRPr="00E47803">
        <w:rPr>
          <w:rFonts w:ascii="Times New Roman" w:hAnsi="Times New Roman"/>
          <w:sz w:val="28"/>
          <w:szCs w:val="28"/>
        </w:rPr>
        <w:t>части</w:t>
      </w:r>
      <w:r w:rsidRPr="00E47803">
        <w:rPr>
          <w:rFonts w:ascii="Times New Roman" w:hAnsi="Times New Roman"/>
          <w:spacing w:val="-5"/>
          <w:sz w:val="28"/>
          <w:szCs w:val="28"/>
        </w:rPr>
        <w:t xml:space="preserve"> </w:t>
      </w:r>
      <w:r w:rsidRPr="00E47803">
        <w:rPr>
          <w:rFonts w:ascii="Times New Roman" w:hAnsi="Times New Roman"/>
          <w:sz w:val="28"/>
          <w:szCs w:val="28"/>
        </w:rPr>
        <w:t>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w:t>
      </w:r>
      <w:r w:rsidRPr="00E47803">
        <w:rPr>
          <w:rFonts w:ascii="Times New Roman" w:hAnsi="Times New Roman"/>
          <w:spacing w:val="-43"/>
          <w:sz w:val="28"/>
          <w:szCs w:val="28"/>
        </w:rPr>
        <w:t xml:space="preserve"> </w:t>
      </w:r>
      <w:r w:rsidRPr="00E47803">
        <w:rPr>
          <w:rFonts w:ascii="Times New Roman" w:hAnsi="Times New Roman"/>
          <w:sz w:val="28"/>
          <w:szCs w:val="28"/>
        </w:rPr>
        <w:t>или публичных слушаний не может быть более чем один</w:t>
      </w:r>
      <w:r w:rsidRPr="00E47803">
        <w:rPr>
          <w:rFonts w:ascii="Times New Roman" w:hAnsi="Times New Roman"/>
          <w:spacing w:val="1"/>
          <w:sz w:val="28"/>
          <w:szCs w:val="28"/>
        </w:rPr>
        <w:t xml:space="preserve"> </w:t>
      </w:r>
      <w:r w:rsidRPr="00E47803">
        <w:rPr>
          <w:rFonts w:ascii="Times New Roman" w:hAnsi="Times New Roman"/>
          <w:sz w:val="28"/>
          <w:szCs w:val="28"/>
        </w:rPr>
        <w:t>месяц.</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Продолжительность общественных обсуждений или публичных слушаний по проекту внесения изменений в Правила может быть иная, в соответствии с действующим законодательством.</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12. После завершения общественных обсуждений или публичных слушаний по проекту внесения</w:t>
      </w:r>
      <w:r w:rsidRPr="00E47803">
        <w:rPr>
          <w:rFonts w:ascii="Times New Roman" w:hAnsi="Times New Roman"/>
          <w:spacing w:val="-14"/>
          <w:sz w:val="28"/>
          <w:szCs w:val="28"/>
        </w:rPr>
        <w:t xml:space="preserve"> </w:t>
      </w:r>
      <w:r w:rsidRPr="00E47803">
        <w:rPr>
          <w:rFonts w:ascii="Times New Roman" w:hAnsi="Times New Roman"/>
          <w:sz w:val="28"/>
          <w:szCs w:val="28"/>
        </w:rPr>
        <w:t>изменений</w:t>
      </w:r>
      <w:r w:rsidRPr="00E47803">
        <w:rPr>
          <w:rFonts w:ascii="Times New Roman" w:hAnsi="Times New Roman"/>
          <w:spacing w:val="-12"/>
          <w:sz w:val="28"/>
          <w:szCs w:val="28"/>
        </w:rPr>
        <w:t xml:space="preserve"> </w:t>
      </w:r>
      <w:r w:rsidRPr="00E47803">
        <w:rPr>
          <w:rFonts w:ascii="Times New Roman" w:hAnsi="Times New Roman"/>
          <w:sz w:val="28"/>
          <w:szCs w:val="28"/>
        </w:rPr>
        <w:t>в</w:t>
      </w:r>
      <w:r w:rsidRPr="00E47803">
        <w:rPr>
          <w:rFonts w:ascii="Times New Roman" w:hAnsi="Times New Roman"/>
          <w:spacing w:val="-14"/>
          <w:sz w:val="28"/>
          <w:szCs w:val="28"/>
        </w:rPr>
        <w:t xml:space="preserve"> </w:t>
      </w:r>
      <w:r w:rsidRPr="00E47803">
        <w:rPr>
          <w:rFonts w:ascii="Times New Roman" w:hAnsi="Times New Roman"/>
          <w:sz w:val="28"/>
          <w:szCs w:val="28"/>
        </w:rPr>
        <w:t>Правила</w:t>
      </w:r>
      <w:r w:rsidRPr="00E47803">
        <w:rPr>
          <w:rFonts w:ascii="Times New Roman" w:hAnsi="Times New Roman"/>
          <w:spacing w:val="-15"/>
          <w:sz w:val="28"/>
          <w:szCs w:val="28"/>
        </w:rPr>
        <w:t xml:space="preserve"> </w:t>
      </w:r>
      <w:r w:rsidRPr="00E47803">
        <w:rPr>
          <w:rFonts w:ascii="Times New Roman" w:hAnsi="Times New Roman"/>
          <w:sz w:val="28"/>
          <w:szCs w:val="28"/>
        </w:rPr>
        <w:t>и</w:t>
      </w:r>
      <w:r w:rsidRPr="00E47803">
        <w:rPr>
          <w:rFonts w:ascii="Times New Roman" w:hAnsi="Times New Roman"/>
          <w:spacing w:val="-12"/>
          <w:sz w:val="28"/>
          <w:szCs w:val="28"/>
        </w:rPr>
        <w:t xml:space="preserve"> </w:t>
      </w:r>
      <w:r w:rsidRPr="00E47803">
        <w:rPr>
          <w:rFonts w:ascii="Times New Roman" w:hAnsi="Times New Roman"/>
          <w:sz w:val="28"/>
          <w:szCs w:val="28"/>
        </w:rPr>
        <w:t>получения</w:t>
      </w:r>
      <w:r w:rsidRPr="00E47803">
        <w:rPr>
          <w:rFonts w:ascii="Times New Roman" w:hAnsi="Times New Roman"/>
          <w:spacing w:val="-13"/>
          <w:sz w:val="28"/>
          <w:szCs w:val="28"/>
        </w:rPr>
        <w:t xml:space="preserve"> </w:t>
      </w:r>
      <w:r w:rsidRPr="00E47803">
        <w:rPr>
          <w:rFonts w:ascii="Times New Roman" w:hAnsi="Times New Roman"/>
          <w:sz w:val="28"/>
          <w:szCs w:val="28"/>
        </w:rPr>
        <w:t>согласования,</w:t>
      </w:r>
      <w:r w:rsidRPr="00E47803">
        <w:rPr>
          <w:rFonts w:ascii="Times New Roman" w:hAnsi="Times New Roman"/>
          <w:spacing w:val="-13"/>
          <w:sz w:val="28"/>
          <w:szCs w:val="28"/>
        </w:rPr>
        <w:t xml:space="preserve"> </w:t>
      </w:r>
      <w:r w:rsidRPr="00E47803">
        <w:rPr>
          <w:rFonts w:ascii="Times New Roman" w:hAnsi="Times New Roman"/>
          <w:sz w:val="28"/>
          <w:szCs w:val="28"/>
        </w:rPr>
        <w:t>Комиссия</w:t>
      </w:r>
      <w:r w:rsidRPr="00E47803">
        <w:rPr>
          <w:rFonts w:ascii="Times New Roman" w:hAnsi="Times New Roman"/>
          <w:spacing w:val="-14"/>
          <w:sz w:val="28"/>
          <w:szCs w:val="28"/>
        </w:rPr>
        <w:t xml:space="preserve"> </w:t>
      </w:r>
      <w:r w:rsidRPr="00E47803">
        <w:rPr>
          <w:rFonts w:ascii="Times New Roman" w:hAnsi="Times New Roman"/>
          <w:sz w:val="28"/>
          <w:szCs w:val="28"/>
        </w:rPr>
        <w:t>с</w:t>
      </w:r>
      <w:r w:rsidRPr="00E47803">
        <w:rPr>
          <w:rFonts w:ascii="Times New Roman" w:hAnsi="Times New Roman"/>
          <w:spacing w:val="-10"/>
          <w:sz w:val="28"/>
          <w:szCs w:val="28"/>
        </w:rPr>
        <w:t xml:space="preserve"> </w:t>
      </w:r>
      <w:r w:rsidRPr="00E47803">
        <w:rPr>
          <w:rFonts w:ascii="Times New Roman" w:hAnsi="Times New Roman"/>
          <w:sz w:val="28"/>
          <w:szCs w:val="28"/>
        </w:rPr>
        <w:t>учетом</w:t>
      </w:r>
      <w:r w:rsidRPr="00E47803">
        <w:rPr>
          <w:rFonts w:ascii="Times New Roman" w:hAnsi="Times New Roman"/>
          <w:spacing w:val="-14"/>
          <w:sz w:val="28"/>
          <w:szCs w:val="28"/>
        </w:rPr>
        <w:t xml:space="preserve"> </w:t>
      </w:r>
      <w:r w:rsidRPr="00E47803">
        <w:rPr>
          <w:rFonts w:ascii="Times New Roman" w:hAnsi="Times New Roman"/>
          <w:sz w:val="28"/>
          <w:szCs w:val="28"/>
        </w:rPr>
        <w:t>результатов</w:t>
      </w:r>
      <w:r w:rsidRPr="00E47803">
        <w:rPr>
          <w:rFonts w:ascii="Times New Roman" w:hAnsi="Times New Roman"/>
          <w:spacing w:val="-15"/>
          <w:sz w:val="28"/>
          <w:szCs w:val="28"/>
        </w:rPr>
        <w:t xml:space="preserve"> </w:t>
      </w:r>
      <w:r w:rsidRPr="00E47803">
        <w:rPr>
          <w:rFonts w:ascii="Times New Roman" w:hAnsi="Times New Roman"/>
          <w:sz w:val="28"/>
          <w:szCs w:val="28"/>
        </w:rPr>
        <w:t>таких общественных обсуждений или публичных слушаний обеспечивает внесение изменений в проект внесения изменений в Правила и представляет указанный проект Руководителю Исполнительного комитета Нижнекамского муниципального района.</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13. При внесении изменений в настоящие Правила на рассмотрение Совета Нижнекамского муниципального района</w:t>
      </w:r>
      <w:r w:rsidRPr="00E47803">
        <w:rPr>
          <w:rFonts w:ascii="Times New Roman" w:hAnsi="Times New Roman"/>
          <w:spacing w:val="-2"/>
          <w:sz w:val="28"/>
          <w:szCs w:val="28"/>
        </w:rPr>
        <w:t xml:space="preserve"> </w:t>
      </w:r>
      <w:r w:rsidRPr="00E47803">
        <w:rPr>
          <w:rFonts w:ascii="Times New Roman" w:hAnsi="Times New Roman"/>
          <w:sz w:val="28"/>
          <w:szCs w:val="28"/>
        </w:rPr>
        <w:t>представляются:</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 подготовленный Комиссией проект решения о внесении изменений с обосновывающими документами;</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 согласование изменений со структурным подразделением Исполнительного комитета, уполномоченным в области градостроительной</w:t>
      </w:r>
      <w:r w:rsidRPr="00E47803">
        <w:rPr>
          <w:rFonts w:ascii="Times New Roman" w:hAnsi="Times New Roman"/>
          <w:spacing w:val="-1"/>
          <w:sz w:val="28"/>
          <w:szCs w:val="28"/>
        </w:rPr>
        <w:t xml:space="preserve"> </w:t>
      </w:r>
      <w:r w:rsidRPr="00E47803">
        <w:rPr>
          <w:rFonts w:ascii="Times New Roman" w:hAnsi="Times New Roman"/>
          <w:sz w:val="28"/>
          <w:szCs w:val="28"/>
        </w:rPr>
        <w:t>деятельности;</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 заключение</w:t>
      </w:r>
      <w:r w:rsidRPr="00E47803">
        <w:rPr>
          <w:rFonts w:ascii="Times New Roman" w:hAnsi="Times New Roman"/>
          <w:spacing w:val="-2"/>
          <w:sz w:val="28"/>
          <w:szCs w:val="28"/>
        </w:rPr>
        <w:t xml:space="preserve"> </w:t>
      </w:r>
      <w:r w:rsidRPr="00E47803">
        <w:rPr>
          <w:rFonts w:ascii="Times New Roman" w:hAnsi="Times New Roman"/>
          <w:sz w:val="28"/>
          <w:szCs w:val="28"/>
        </w:rPr>
        <w:t>Комиссии;</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 заключение уполномоченного органа, в случае, если получение такого согласования предусмотрено законодательством о градостроительной деятельности и принятыми в соответствии с ним нормативными правовыми актами Правительства Российской</w:t>
      </w:r>
      <w:r w:rsidRPr="00E47803">
        <w:rPr>
          <w:rFonts w:ascii="Times New Roman" w:hAnsi="Times New Roman"/>
          <w:spacing w:val="-14"/>
          <w:sz w:val="28"/>
          <w:szCs w:val="28"/>
        </w:rPr>
        <w:t xml:space="preserve"> </w:t>
      </w:r>
      <w:r w:rsidRPr="00E47803">
        <w:rPr>
          <w:rFonts w:ascii="Times New Roman" w:hAnsi="Times New Roman"/>
          <w:sz w:val="28"/>
          <w:szCs w:val="28"/>
        </w:rPr>
        <w:t>Федерации;</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lastRenderedPageBreak/>
        <w:t>- протоколы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14. Совет</w:t>
      </w:r>
      <w:r w:rsidRPr="00E47803">
        <w:rPr>
          <w:rFonts w:ascii="Times New Roman" w:hAnsi="Times New Roman"/>
          <w:spacing w:val="-8"/>
          <w:sz w:val="28"/>
          <w:szCs w:val="28"/>
        </w:rPr>
        <w:t xml:space="preserve"> </w:t>
      </w:r>
      <w:r w:rsidRPr="00E47803">
        <w:rPr>
          <w:rFonts w:ascii="Times New Roman" w:hAnsi="Times New Roman"/>
          <w:sz w:val="28"/>
          <w:szCs w:val="28"/>
        </w:rPr>
        <w:t>Нижнекамского</w:t>
      </w:r>
      <w:r w:rsidRPr="00E47803">
        <w:rPr>
          <w:rFonts w:ascii="Times New Roman" w:hAnsi="Times New Roman"/>
          <w:spacing w:val="-9"/>
          <w:sz w:val="28"/>
          <w:szCs w:val="28"/>
        </w:rPr>
        <w:t xml:space="preserve"> </w:t>
      </w:r>
      <w:r w:rsidRPr="00E47803">
        <w:rPr>
          <w:rFonts w:ascii="Times New Roman" w:hAnsi="Times New Roman"/>
          <w:sz w:val="28"/>
          <w:szCs w:val="28"/>
        </w:rPr>
        <w:t>муниципального</w:t>
      </w:r>
      <w:r w:rsidRPr="00E47803">
        <w:rPr>
          <w:rFonts w:ascii="Times New Roman" w:hAnsi="Times New Roman"/>
          <w:spacing w:val="-9"/>
          <w:sz w:val="28"/>
          <w:szCs w:val="28"/>
        </w:rPr>
        <w:t xml:space="preserve"> </w:t>
      </w:r>
      <w:r w:rsidRPr="00E47803">
        <w:rPr>
          <w:rFonts w:ascii="Times New Roman" w:hAnsi="Times New Roman"/>
          <w:sz w:val="28"/>
          <w:szCs w:val="28"/>
        </w:rPr>
        <w:t>района</w:t>
      </w:r>
      <w:r w:rsidRPr="00E47803">
        <w:rPr>
          <w:rFonts w:ascii="Times New Roman" w:hAnsi="Times New Roman"/>
          <w:spacing w:val="-10"/>
          <w:sz w:val="28"/>
          <w:szCs w:val="28"/>
        </w:rPr>
        <w:t xml:space="preserve"> </w:t>
      </w:r>
      <w:r w:rsidRPr="00E47803">
        <w:rPr>
          <w:rFonts w:ascii="Times New Roman" w:hAnsi="Times New Roman"/>
          <w:sz w:val="28"/>
          <w:szCs w:val="28"/>
        </w:rPr>
        <w:t>по</w:t>
      </w:r>
      <w:r w:rsidRPr="00E47803">
        <w:rPr>
          <w:rFonts w:ascii="Times New Roman" w:hAnsi="Times New Roman"/>
          <w:spacing w:val="-9"/>
          <w:sz w:val="28"/>
          <w:szCs w:val="28"/>
        </w:rPr>
        <w:t xml:space="preserve"> </w:t>
      </w:r>
      <w:r w:rsidRPr="00E47803">
        <w:rPr>
          <w:rFonts w:ascii="Times New Roman" w:hAnsi="Times New Roman"/>
          <w:sz w:val="28"/>
          <w:szCs w:val="28"/>
        </w:rPr>
        <w:t>результатам</w:t>
      </w:r>
      <w:r w:rsidRPr="00E47803">
        <w:rPr>
          <w:rFonts w:ascii="Times New Roman" w:hAnsi="Times New Roman"/>
          <w:spacing w:val="-9"/>
          <w:sz w:val="28"/>
          <w:szCs w:val="28"/>
        </w:rPr>
        <w:t xml:space="preserve"> </w:t>
      </w:r>
      <w:r w:rsidRPr="00E47803">
        <w:rPr>
          <w:rFonts w:ascii="Times New Roman" w:hAnsi="Times New Roman"/>
          <w:sz w:val="28"/>
          <w:szCs w:val="28"/>
        </w:rPr>
        <w:t>рассмотрения</w:t>
      </w:r>
      <w:r w:rsidRPr="00E47803">
        <w:rPr>
          <w:rFonts w:ascii="Times New Roman" w:hAnsi="Times New Roman"/>
          <w:spacing w:val="-9"/>
          <w:sz w:val="28"/>
          <w:szCs w:val="28"/>
        </w:rPr>
        <w:t xml:space="preserve"> </w:t>
      </w:r>
      <w:r w:rsidRPr="00E47803">
        <w:rPr>
          <w:rFonts w:ascii="Times New Roman" w:hAnsi="Times New Roman"/>
          <w:sz w:val="28"/>
          <w:szCs w:val="28"/>
        </w:rPr>
        <w:t>проекта внесения изменений в Правила и обязательных приложений к нему может утвердить вносимые изменения или направить проект внесения изменений в Правила Руководителю Исполнительного комитета Нижнекамского муниципального района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Исполнительным комитетом Нижнекамского муниципального района в соответствии с законодательством Республики Татарстан о градостроительной</w:t>
      </w:r>
      <w:r w:rsidRPr="00E47803">
        <w:rPr>
          <w:rFonts w:ascii="Times New Roman" w:hAnsi="Times New Roman"/>
          <w:spacing w:val="-3"/>
          <w:sz w:val="28"/>
          <w:szCs w:val="28"/>
        </w:rPr>
        <w:t xml:space="preserve"> </w:t>
      </w:r>
      <w:r w:rsidRPr="00E47803">
        <w:rPr>
          <w:rFonts w:ascii="Times New Roman" w:hAnsi="Times New Roman"/>
          <w:sz w:val="28"/>
          <w:szCs w:val="28"/>
        </w:rPr>
        <w:t>деятельности.</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15. Изменения в Правила подлежат размещению в федеральной государственной информационной системе территориального</w:t>
      </w:r>
      <w:r w:rsidRPr="00E47803">
        <w:rPr>
          <w:rFonts w:ascii="Times New Roman" w:hAnsi="Times New Roman"/>
          <w:spacing w:val="-1"/>
          <w:sz w:val="28"/>
          <w:szCs w:val="28"/>
        </w:rPr>
        <w:t xml:space="preserve"> </w:t>
      </w:r>
      <w:r w:rsidRPr="00E47803">
        <w:rPr>
          <w:rFonts w:ascii="Times New Roman" w:hAnsi="Times New Roman"/>
          <w:sz w:val="28"/>
          <w:szCs w:val="28"/>
        </w:rPr>
        <w:t>планирования.</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16. Физические и юридические лица вправе оспорить решение об утверждении изменений в Правила в судебном</w:t>
      </w:r>
      <w:r w:rsidRPr="00E47803">
        <w:rPr>
          <w:rFonts w:ascii="Times New Roman" w:hAnsi="Times New Roman"/>
          <w:spacing w:val="-4"/>
          <w:sz w:val="28"/>
          <w:szCs w:val="28"/>
        </w:rPr>
        <w:t xml:space="preserve"> </w:t>
      </w:r>
      <w:r w:rsidRPr="00E47803">
        <w:rPr>
          <w:rFonts w:ascii="Times New Roman" w:hAnsi="Times New Roman"/>
          <w:sz w:val="28"/>
          <w:szCs w:val="28"/>
        </w:rPr>
        <w:t>порядке.</w:t>
      </w:r>
    </w:p>
    <w:p w:rsidR="00385C1F" w:rsidRPr="00E47803" w:rsidRDefault="00385C1F" w:rsidP="00385C1F">
      <w:pPr>
        <w:pStyle w:val="a7"/>
        <w:ind w:firstLine="709"/>
        <w:rPr>
          <w:rFonts w:ascii="Times New Roman" w:hAnsi="Times New Roman"/>
          <w:sz w:val="28"/>
          <w:szCs w:val="28"/>
        </w:rPr>
      </w:pPr>
      <w:r w:rsidRPr="00E47803">
        <w:rPr>
          <w:rFonts w:ascii="Times New Roman" w:hAnsi="Times New Roman"/>
          <w:sz w:val="28"/>
          <w:szCs w:val="28"/>
        </w:rPr>
        <w:t>17. Органы государственной власти Российской Федерации, органы государственной власти</w:t>
      </w:r>
      <w:r w:rsidRPr="00E47803">
        <w:rPr>
          <w:rFonts w:ascii="Times New Roman" w:hAnsi="Times New Roman"/>
          <w:spacing w:val="-6"/>
          <w:sz w:val="28"/>
          <w:szCs w:val="28"/>
        </w:rPr>
        <w:t xml:space="preserve"> </w:t>
      </w:r>
      <w:r w:rsidRPr="00E47803">
        <w:rPr>
          <w:rFonts w:ascii="Times New Roman" w:hAnsi="Times New Roman"/>
          <w:sz w:val="28"/>
          <w:szCs w:val="28"/>
        </w:rPr>
        <w:t>Республики</w:t>
      </w:r>
      <w:r w:rsidRPr="00E47803">
        <w:rPr>
          <w:rFonts w:ascii="Times New Roman" w:hAnsi="Times New Roman"/>
          <w:spacing w:val="-6"/>
          <w:sz w:val="28"/>
          <w:szCs w:val="28"/>
        </w:rPr>
        <w:t xml:space="preserve"> </w:t>
      </w:r>
      <w:r w:rsidRPr="00E47803">
        <w:rPr>
          <w:rFonts w:ascii="Times New Roman" w:hAnsi="Times New Roman"/>
          <w:sz w:val="28"/>
          <w:szCs w:val="28"/>
        </w:rPr>
        <w:t>Татарстан</w:t>
      </w:r>
      <w:r w:rsidRPr="00E47803">
        <w:rPr>
          <w:rFonts w:ascii="Times New Roman" w:hAnsi="Times New Roman"/>
          <w:spacing w:val="-6"/>
          <w:sz w:val="28"/>
          <w:szCs w:val="28"/>
        </w:rPr>
        <w:t xml:space="preserve"> </w:t>
      </w:r>
      <w:r w:rsidRPr="00E47803">
        <w:rPr>
          <w:rFonts w:ascii="Times New Roman" w:hAnsi="Times New Roman"/>
          <w:sz w:val="28"/>
          <w:szCs w:val="28"/>
        </w:rPr>
        <w:t>вправе</w:t>
      </w:r>
      <w:r w:rsidRPr="00E47803">
        <w:rPr>
          <w:rFonts w:ascii="Times New Roman" w:hAnsi="Times New Roman"/>
          <w:spacing w:val="-8"/>
          <w:sz w:val="28"/>
          <w:szCs w:val="28"/>
        </w:rPr>
        <w:t xml:space="preserve"> </w:t>
      </w:r>
      <w:r w:rsidRPr="00E47803">
        <w:rPr>
          <w:rFonts w:ascii="Times New Roman" w:hAnsi="Times New Roman"/>
          <w:sz w:val="28"/>
          <w:szCs w:val="28"/>
        </w:rPr>
        <w:t>оспорить</w:t>
      </w:r>
      <w:r w:rsidRPr="00E47803">
        <w:rPr>
          <w:rFonts w:ascii="Times New Roman" w:hAnsi="Times New Roman"/>
          <w:spacing w:val="-8"/>
          <w:sz w:val="28"/>
          <w:szCs w:val="28"/>
        </w:rPr>
        <w:t xml:space="preserve"> </w:t>
      </w:r>
      <w:r w:rsidRPr="00E47803">
        <w:rPr>
          <w:rFonts w:ascii="Times New Roman" w:hAnsi="Times New Roman"/>
          <w:sz w:val="28"/>
          <w:szCs w:val="28"/>
        </w:rPr>
        <w:t>решение</w:t>
      </w:r>
      <w:r w:rsidRPr="00E47803">
        <w:rPr>
          <w:rFonts w:ascii="Times New Roman" w:hAnsi="Times New Roman"/>
          <w:spacing w:val="-8"/>
          <w:sz w:val="28"/>
          <w:szCs w:val="28"/>
        </w:rPr>
        <w:t xml:space="preserve"> </w:t>
      </w:r>
      <w:r w:rsidRPr="00E47803">
        <w:rPr>
          <w:rFonts w:ascii="Times New Roman" w:hAnsi="Times New Roman"/>
          <w:sz w:val="28"/>
          <w:szCs w:val="28"/>
        </w:rPr>
        <w:t>об</w:t>
      </w:r>
      <w:r w:rsidRPr="00E47803">
        <w:rPr>
          <w:rFonts w:ascii="Times New Roman" w:hAnsi="Times New Roman"/>
          <w:spacing w:val="-2"/>
          <w:sz w:val="28"/>
          <w:szCs w:val="28"/>
        </w:rPr>
        <w:t xml:space="preserve"> </w:t>
      </w:r>
      <w:r w:rsidRPr="00E47803">
        <w:rPr>
          <w:rFonts w:ascii="Times New Roman" w:hAnsi="Times New Roman"/>
          <w:sz w:val="28"/>
          <w:szCs w:val="28"/>
        </w:rPr>
        <w:t>утверждении</w:t>
      </w:r>
      <w:r w:rsidRPr="00E47803">
        <w:rPr>
          <w:rFonts w:ascii="Times New Roman" w:hAnsi="Times New Roman"/>
          <w:spacing w:val="-6"/>
          <w:sz w:val="28"/>
          <w:szCs w:val="28"/>
        </w:rPr>
        <w:t xml:space="preserve"> </w:t>
      </w:r>
      <w:r w:rsidRPr="00E47803">
        <w:rPr>
          <w:rFonts w:ascii="Times New Roman" w:hAnsi="Times New Roman"/>
          <w:sz w:val="28"/>
          <w:szCs w:val="28"/>
        </w:rPr>
        <w:t>изменений</w:t>
      </w:r>
      <w:r w:rsidRPr="00E47803">
        <w:rPr>
          <w:rFonts w:ascii="Times New Roman" w:hAnsi="Times New Roman"/>
          <w:spacing w:val="-6"/>
          <w:sz w:val="28"/>
          <w:szCs w:val="28"/>
        </w:rPr>
        <w:t xml:space="preserve"> </w:t>
      </w:r>
      <w:r w:rsidRPr="00E47803">
        <w:rPr>
          <w:rFonts w:ascii="Times New Roman" w:hAnsi="Times New Roman"/>
          <w:sz w:val="28"/>
          <w:szCs w:val="28"/>
        </w:rPr>
        <w:t>в</w:t>
      </w:r>
      <w:r w:rsidRPr="00E47803">
        <w:rPr>
          <w:rFonts w:ascii="Times New Roman" w:hAnsi="Times New Roman"/>
          <w:spacing w:val="-8"/>
          <w:sz w:val="28"/>
          <w:szCs w:val="28"/>
        </w:rPr>
        <w:t xml:space="preserve"> </w:t>
      </w:r>
      <w:r w:rsidRPr="00E47803">
        <w:rPr>
          <w:rFonts w:ascii="Times New Roman" w:hAnsi="Times New Roman"/>
          <w:sz w:val="28"/>
          <w:szCs w:val="28"/>
        </w:rPr>
        <w:t>Правила</w:t>
      </w:r>
      <w:r w:rsidRPr="00E47803">
        <w:rPr>
          <w:rFonts w:ascii="Times New Roman" w:hAnsi="Times New Roman"/>
          <w:spacing w:val="-7"/>
          <w:sz w:val="28"/>
          <w:szCs w:val="28"/>
        </w:rPr>
        <w:t xml:space="preserve"> </w:t>
      </w:r>
      <w:r w:rsidRPr="00E47803">
        <w:rPr>
          <w:rFonts w:ascii="Times New Roman" w:hAnsi="Times New Roman"/>
          <w:sz w:val="28"/>
          <w:szCs w:val="28"/>
        </w:rPr>
        <w:t>в судебном порядке в случае несоответствия правил землепользования и застройки муниципального образования «</w:t>
      </w:r>
      <w:r>
        <w:rPr>
          <w:rFonts w:ascii="Times New Roman" w:hAnsi="Times New Roman"/>
          <w:color w:val="000000"/>
          <w:sz w:val="28"/>
          <w:szCs w:val="28"/>
          <w:lang w:bidi="ru-RU"/>
        </w:rPr>
        <w:t>Красноключинское</w:t>
      </w:r>
      <w:r w:rsidRPr="003D6B6F">
        <w:rPr>
          <w:rFonts w:ascii="Times New Roman" w:hAnsi="Times New Roman"/>
          <w:color w:val="000000"/>
          <w:sz w:val="28"/>
          <w:szCs w:val="28"/>
          <w:lang w:bidi="ru-RU"/>
        </w:rPr>
        <w:t xml:space="preserve"> </w:t>
      </w:r>
      <w:r w:rsidRPr="00E47803">
        <w:rPr>
          <w:rFonts w:ascii="Times New Roman" w:hAnsi="Times New Roman"/>
          <w:sz w:val="28"/>
          <w:szCs w:val="28"/>
        </w:rPr>
        <w:t>сельское поселение»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Республики Татарстан, утвержденным до утверждения изменений в настоящие</w:t>
      </w:r>
      <w:r w:rsidRPr="00E47803">
        <w:rPr>
          <w:rFonts w:ascii="Times New Roman" w:hAnsi="Times New Roman"/>
          <w:spacing w:val="-2"/>
          <w:sz w:val="28"/>
          <w:szCs w:val="28"/>
        </w:rPr>
        <w:t xml:space="preserve"> </w:t>
      </w:r>
      <w:r w:rsidRPr="00E47803">
        <w:rPr>
          <w:rFonts w:ascii="Times New Roman" w:hAnsi="Times New Roman"/>
          <w:sz w:val="28"/>
          <w:szCs w:val="28"/>
        </w:rPr>
        <w:t>Правила.</w:t>
      </w:r>
    </w:p>
    <w:p w:rsidR="00385C1F" w:rsidRPr="00E47803" w:rsidRDefault="00385C1F" w:rsidP="00385C1F">
      <w:pPr>
        <w:pStyle w:val="17"/>
        <w:rPr>
          <w:sz w:val="28"/>
          <w:szCs w:val="28"/>
        </w:rPr>
      </w:pPr>
      <w:bookmarkStart w:id="45" w:name="ГЛАВА_7._Положения_о_регулировании_иных_"/>
      <w:bookmarkStart w:id="46" w:name="_Toc133418642"/>
      <w:bookmarkEnd w:id="45"/>
      <w:r w:rsidRPr="00E47803">
        <w:rPr>
          <w:sz w:val="28"/>
          <w:szCs w:val="28"/>
        </w:rPr>
        <w:t xml:space="preserve">Глава 7. </w:t>
      </w:r>
      <w:r w:rsidRPr="00E47803">
        <w:rPr>
          <w:sz w:val="28"/>
          <w:szCs w:val="28"/>
        </w:rPr>
        <w:tab/>
        <w:t>Положения о регулировании иных вопросов землепользования и застройки</w:t>
      </w:r>
      <w:bookmarkEnd w:id="46"/>
    </w:p>
    <w:p w:rsidR="00385C1F" w:rsidRPr="00E47803" w:rsidRDefault="00385C1F" w:rsidP="00385C1F">
      <w:pPr>
        <w:pStyle w:val="15"/>
        <w:rPr>
          <w:sz w:val="28"/>
          <w:szCs w:val="28"/>
        </w:rPr>
      </w:pPr>
      <w:bookmarkStart w:id="47" w:name="_Toc133418643"/>
      <w:r w:rsidRPr="00E47803">
        <w:rPr>
          <w:sz w:val="28"/>
          <w:szCs w:val="28"/>
        </w:rPr>
        <w:t>Статья 1</w:t>
      </w:r>
      <w:r>
        <w:rPr>
          <w:sz w:val="28"/>
          <w:szCs w:val="28"/>
        </w:rPr>
        <w:t>5</w:t>
      </w:r>
      <w:r w:rsidRPr="00E47803">
        <w:rPr>
          <w:sz w:val="28"/>
          <w:szCs w:val="28"/>
        </w:rPr>
        <w:t xml:space="preserve">. </w:t>
      </w:r>
      <w:r w:rsidRPr="00E47803">
        <w:rPr>
          <w:sz w:val="28"/>
          <w:szCs w:val="28"/>
        </w:rPr>
        <w:tab/>
        <w:t xml:space="preserve">Внесение сведений о границах территориальных зон </w:t>
      </w:r>
      <w:r w:rsidRPr="00E47803">
        <w:rPr>
          <w:smallCaps/>
          <w:w w:val="101"/>
          <w:sz w:val="28"/>
          <w:szCs w:val="28"/>
        </w:rPr>
        <w:t>в</w:t>
      </w:r>
      <w:r w:rsidRPr="00E47803">
        <w:rPr>
          <w:sz w:val="28"/>
          <w:szCs w:val="28"/>
        </w:rPr>
        <w:t xml:space="preserve"> Е</w:t>
      </w:r>
      <w:r w:rsidRPr="00E47803">
        <w:rPr>
          <w:spacing w:val="1"/>
          <w:sz w:val="28"/>
          <w:szCs w:val="28"/>
        </w:rPr>
        <w:t>дин</w:t>
      </w:r>
      <w:r w:rsidRPr="00E47803">
        <w:rPr>
          <w:spacing w:val="-3"/>
          <w:sz w:val="28"/>
          <w:szCs w:val="28"/>
        </w:rPr>
        <w:t>ы</w:t>
      </w:r>
      <w:r w:rsidRPr="00E47803">
        <w:rPr>
          <w:sz w:val="28"/>
          <w:szCs w:val="28"/>
        </w:rPr>
        <w:t xml:space="preserve">й </w:t>
      </w:r>
      <w:r w:rsidRPr="00E47803">
        <w:rPr>
          <w:spacing w:val="-1"/>
          <w:sz w:val="28"/>
          <w:szCs w:val="28"/>
        </w:rPr>
        <w:t>г</w:t>
      </w:r>
      <w:r w:rsidRPr="00E47803">
        <w:rPr>
          <w:sz w:val="28"/>
          <w:szCs w:val="28"/>
        </w:rPr>
        <w:t>о</w:t>
      </w:r>
      <w:r w:rsidRPr="00E47803">
        <w:rPr>
          <w:spacing w:val="-1"/>
          <w:sz w:val="28"/>
          <w:szCs w:val="28"/>
        </w:rPr>
        <w:t>с</w:t>
      </w:r>
      <w:r w:rsidRPr="00E47803">
        <w:rPr>
          <w:sz w:val="28"/>
          <w:szCs w:val="28"/>
        </w:rPr>
        <w:t>у</w:t>
      </w:r>
      <w:r w:rsidRPr="00E47803">
        <w:rPr>
          <w:spacing w:val="1"/>
          <w:sz w:val="28"/>
          <w:szCs w:val="28"/>
        </w:rPr>
        <w:t>д</w:t>
      </w:r>
      <w:r w:rsidRPr="00E47803">
        <w:rPr>
          <w:sz w:val="28"/>
          <w:szCs w:val="28"/>
        </w:rPr>
        <w:t>ар</w:t>
      </w:r>
      <w:r w:rsidRPr="00E47803">
        <w:rPr>
          <w:spacing w:val="-1"/>
          <w:sz w:val="28"/>
          <w:szCs w:val="28"/>
        </w:rPr>
        <w:t>с</w:t>
      </w:r>
      <w:r w:rsidRPr="00E47803">
        <w:rPr>
          <w:spacing w:val="2"/>
          <w:sz w:val="28"/>
          <w:szCs w:val="28"/>
        </w:rPr>
        <w:t>т</w:t>
      </w:r>
      <w:r w:rsidRPr="00E47803">
        <w:rPr>
          <w:sz w:val="28"/>
          <w:szCs w:val="28"/>
        </w:rPr>
        <w:t>в</w:t>
      </w:r>
      <w:r w:rsidRPr="00E47803">
        <w:rPr>
          <w:spacing w:val="-4"/>
          <w:sz w:val="28"/>
          <w:szCs w:val="28"/>
        </w:rPr>
        <w:t>е</w:t>
      </w:r>
      <w:r w:rsidRPr="00E47803">
        <w:rPr>
          <w:sz w:val="28"/>
          <w:szCs w:val="28"/>
        </w:rPr>
        <w:t>нн</w:t>
      </w:r>
      <w:r w:rsidRPr="00E47803">
        <w:rPr>
          <w:spacing w:val="-1"/>
          <w:sz w:val="28"/>
          <w:szCs w:val="28"/>
        </w:rPr>
        <w:t>ы</w:t>
      </w:r>
      <w:r w:rsidRPr="00E47803">
        <w:rPr>
          <w:sz w:val="28"/>
          <w:szCs w:val="28"/>
        </w:rPr>
        <w:t>й р</w:t>
      </w:r>
      <w:r w:rsidRPr="00E47803">
        <w:rPr>
          <w:spacing w:val="-1"/>
          <w:sz w:val="28"/>
          <w:szCs w:val="28"/>
        </w:rPr>
        <w:t>еест</w:t>
      </w:r>
      <w:r w:rsidRPr="00E47803">
        <w:rPr>
          <w:sz w:val="28"/>
          <w:szCs w:val="28"/>
        </w:rPr>
        <w:t>р н</w:t>
      </w:r>
      <w:r w:rsidRPr="00E47803">
        <w:rPr>
          <w:spacing w:val="-1"/>
          <w:sz w:val="28"/>
          <w:szCs w:val="28"/>
        </w:rPr>
        <w:t>е</w:t>
      </w:r>
      <w:r w:rsidRPr="00E47803">
        <w:rPr>
          <w:spacing w:val="1"/>
          <w:sz w:val="28"/>
          <w:szCs w:val="28"/>
        </w:rPr>
        <w:t>д</w:t>
      </w:r>
      <w:r w:rsidRPr="00E47803">
        <w:rPr>
          <w:sz w:val="28"/>
          <w:szCs w:val="28"/>
        </w:rPr>
        <w:t>ви</w:t>
      </w:r>
      <w:r w:rsidRPr="00E47803">
        <w:rPr>
          <w:spacing w:val="-4"/>
          <w:sz w:val="28"/>
          <w:szCs w:val="28"/>
        </w:rPr>
        <w:t>ж</w:t>
      </w:r>
      <w:r w:rsidRPr="00E47803">
        <w:rPr>
          <w:sz w:val="28"/>
          <w:szCs w:val="28"/>
        </w:rPr>
        <w:t>и</w:t>
      </w:r>
      <w:r w:rsidRPr="00E47803">
        <w:rPr>
          <w:spacing w:val="-1"/>
          <w:sz w:val="28"/>
          <w:szCs w:val="28"/>
        </w:rPr>
        <w:t>м</w:t>
      </w:r>
      <w:r w:rsidRPr="00E47803">
        <w:rPr>
          <w:sz w:val="28"/>
          <w:szCs w:val="28"/>
        </w:rPr>
        <w:t>о</w:t>
      </w:r>
      <w:r w:rsidRPr="00E47803">
        <w:rPr>
          <w:spacing w:val="-1"/>
          <w:sz w:val="28"/>
          <w:szCs w:val="28"/>
        </w:rPr>
        <w:t>с</w:t>
      </w:r>
      <w:r w:rsidRPr="00E47803">
        <w:rPr>
          <w:spacing w:val="2"/>
          <w:sz w:val="28"/>
          <w:szCs w:val="28"/>
        </w:rPr>
        <w:t>т</w:t>
      </w:r>
      <w:r w:rsidRPr="00E47803">
        <w:rPr>
          <w:sz w:val="28"/>
          <w:szCs w:val="28"/>
        </w:rPr>
        <w:t>и</w:t>
      </w:r>
      <w:bookmarkEnd w:id="47"/>
    </w:p>
    <w:p w:rsidR="00385C1F" w:rsidRDefault="00385C1F" w:rsidP="00385C1F">
      <w:pPr>
        <w:pStyle w:val="a7"/>
        <w:ind w:firstLine="709"/>
        <w:rPr>
          <w:rFonts w:ascii="Times New Roman" w:hAnsi="Times New Roman"/>
          <w:sz w:val="28"/>
          <w:szCs w:val="28"/>
        </w:rPr>
      </w:pPr>
      <w:r w:rsidRPr="00E47803">
        <w:rPr>
          <w:rFonts w:ascii="Times New Roman" w:hAnsi="Times New Roman"/>
          <w:sz w:val="28"/>
          <w:szCs w:val="28"/>
        </w:rPr>
        <w:t>1. Правила внесения сведений о границах территориальных зон в Единый государственный</w:t>
      </w:r>
      <w:r w:rsidRPr="00E47803">
        <w:rPr>
          <w:rFonts w:ascii="Times New Roman" w:hAnsi="Times New Roman"/>
          <w:spacing w:val="-11"/>
          <w:sz w:val="28"/>
          <w:szCs w:val="28"/>
        </w:rPr>
        <w:t xml:space="preserve"> </w:t>
      </w:r>
      <w:r w:rsidRPr="00E47803">
        <w:rPr>
          <w:rFonts w:ascii="Times New Roman" w:hAnsi="Times New Roman"/>
          <w:sz w:val="28"/>
          <w:szCs w:val="28"/>
        </w:rPr>
        <w:t>реестр</w:t>
      </w:r>
      <w:r w:rsidRPr="00E47803">
        <w:rPr>
          <w:rFonts w:ascii="Times New Roman" w:hAnsi="Times New Roman"/>
          <w:spacing w:val="-12"/>
          <w:sz w:val="28"/>
          <w:szCs w:val="28"/>
        </w:rPr>
        <w:t xml:space="preserve"> </w:t>
      </w:r>
      <w:r w:rsidRPr="00E47803">
        <w:rPr>
          <w:rFonts w:ascii="Times New Roman" w:hAnsi="Times New Roman"/>
          <w:sz w:val="28"/>
          <w:szCs w:val="28"/>
        </w:rPr>
        <w:t>недвижимости</w:t>
      </w:r>
      <w:r w:rsidRPr="00E47803">
        <w:rPr>
          <w:rFonts w:ascii="Times New Roman" w:hAnsi="Times New Roman"/>
          <w:spacing w:val="-8"/>
          <w:sz w:val="28"/>
          <w:szCs w:val="28"/>
        </w:rPr>
        <w:t xml:space="preserve"> </w:t>
      </w:r>
      <w:r w:rsidRPr="00E47803">
        <w:rPr>
          <w:rFonts w:ascii="Times New Roman" w:hAnsi="Times New Roman"/>
          <w:sz w:val="28"/>
          <w:szCs w:val="28"/>
        </w:rPr>
        <w:t>устанавливаются</w:t>
      </w:r>
      <w:r w:rsidRPr="00E47803">
        <w:rPr>
          <w:rFonts w:ascii="Times New Roman" w:hAnsi="Times New Roman"/>
          <w:spacing w:val="-12"/>
          <w:sz w:val="28"/>
          <w:szCs w:val="28"/>
        </w:rPr>
        <w:t xml:space="preserve"> </w:t>
      </w:r>
      <w:r w:rsidRPr="00E47803">
        <w:rPr>
          <w:rFonts w:ascii="Times New Roman" w:hAnsi="Times New Roman"/>
          <w:sz w:val="28"/>
          <w:szCs w:val="28"/>
        </w:rPr>
        <w:t>положениями</w:t>
      </w:r>
      <w:r w:rsidRPr="00E47803">
        <w:rPr>
          <w:rFonts w:ascii="Times New Roman" w:hAnsi="Times New Roman"/>
          <w:spacing w:val="-10"/>
          <w:sz w:val="28"/>
          <w:szCs w:val="28"/>
        </w:rPr>
        <w:t xml:space="preserve"> </w:t>
      </w:r>
      <w:r w:rsidRPr="00E47803">
        <w:rPr>
          <w:rFonts w:ascii="Times New Roman" w:hAnsi="Times New Roman"/>
          <w:sz w:val="28"/>
          <w:szCs w:val="28"/>
        </w:rPr>
        <w:t>статьи</w:t>
      </w:r>
      <w:r w:rsidRPr="00E47803">
        <w:rPr>
          <w:rFonts w:ascii="Times New Roman" w:hAnsi="Times New Roman"/>
          <w:spacing w:val="-11"/>
          <w:sz w:val="28"/>
          <w:szCs w:val="28"/>
        </w:rPr>
        <w:t xml:space="preserve"> </w:t>
      </w:r>
      <w:r w:rsidRPr="00E47803">
        <w:rPr>
          <w:rFonts w:ascii="Times New Roman" w:hAnsi="Times New Roman"/>
          <w:sz w:val="28"/>
          <w:szCs w:val="28"/>
        </w:rPr>
        <w:t>34</w:t>
      </w:r>
      <w:r w:rsidRPr="00E47803">
        <w:rPr>
          <w:rFonts w:ascii="Times New Roman" w:hAnsi="Times New Roman"/>
          <w:spacing w:val="-12"/>
          <w:sz w:val="28"/>
          <w:szCs w:val="28"/>
        </w:rPr>
        <w:t xml:space="preserve"> </w:t>
      </w:r>
      <w:r w:rsidRPr="00E47803">
        <w:rPr>
          <w:rFonts w:ascii="Times New Roman" w:hAnsi="Times New Roman"/>
          <w:sz w:val="28"/>
          <w:szCs w:val="28"/>
        </w:rPr>
        <w:t xml:space="preserve">Федерального закона от 13.07.2015 г. № 218-ФЗ </w:t>
      </w:r>
      <w:r w:rsidRPr="00E47803">
        <w:rPr>
          <w:rFonts w:ascii="Times New Roman" w:hAnsi="Times New Roman"/>
          <w:spacing w:val="-4"/>
          <w:sz w:val="28"/>
          <w:szCs w:val="28"/>
        </w:rPr>
        <w:t xml:space="preserve">«О </w:t>
      </w:r>
      <w:r w:rsidRPr="00E47803">
        <w:rPr>
          <w:rFonts w:ascii="Times New Roman" w:hAnsi="Times New Roman"/>
          <w:sz w:val="28"/>
          <w:szCs w:val="28"/>
        </w:rPr>
        <w:t>государственной регистрации</w:t>
      </w:r>
      <w:r w:rsidRPr="00E47803">
        <w:rPr>
          <w:rFonts w:ascii="Times New Roman" w:hAnsi="Times New Roman"/>
          <w:spacing w:val="-1"/>
          <w:sz w:val="28"/>
          <w:szCs w:val="28"/>
        </w:rPr>
        <w:t xml:space="preserve"> </w:t>
      </w:r>
      <w:r w:rsidRPr="00E47803">
        <w:rPr>
          <w:rFonts w:ascii="Times New Roman" w:hAnsi="Times New Roman"/>
          <w:sz w:val="28"/>
          <w:szCs w:val="28"/>
        </w:rPr>
        <w:t>недвижимости».</w:t>
      </w:r>
      <w:bookmarkEnd w:id="1"/>
      <w:bookmarkEnd w:id="2"/>
      <w:bookmarkEnd w:id="3"/>
      <w:bookmarkEnd w:id="4"/>
    </w:p>
    <w:p w:rsidR="00322BAB" w:rsidRDefault="00322BAB" w:rsidP="00385C1F">
      <w:pPr>
        <w:pStyle w:val="a7"/>
        <w:ind w:firstLine="709"/>
        <w:rPr>
          <w:rFonts w:ascii="Times New Roman" w:hAnsi="Times New Roman"/>
          <w:sz w:val="28"/>
          <w:szCs w:val="28"/>
        </w:rPr>
      </w:pPr>
    </w:p>
    <w:p w:rsidR="00322BAB" w:rsidRDefault="00322BAB" w:rsidP="00385C1F">
      <w:pPr>
        <w:pStyle w:val="a7"/>
        <w:ind w:firstLine="709"/>
        <w:rPr>
          <w:rFonts w:ascii="Times New Roman" w:hAnsi="Times New Roman"/>
          <w:sz w:val="28"/>
          <w:szCs w:val="28"/>
        </w:rPr>
      </w:pPr>
    </w:p>
    <w:p w:rsidR="00322BAB" w:rsidRPr="00E47803" w:rsidRDefault="00322BAB" w:rsidP="00385C1F">
      <w:pPr>
        <w:pStyle w:val="a7"/>
        <w:ind w:firstLine="709"/>
        <w:rPr>
          <w:rFonts w:ascii="Times New Roman" w:hAnsi="Times New Roman"/>
          <w:sz w:val="28"/>
          <w:szCs w:val="28"/>
        </w:rPr>
      </w:pPr>
    </w:p>
    <w:p w:rsidR="00322BAB" w:rsidRPr="001425D0" w:rsidRDefault="00322BAB" w:rsidP="00322BAB">
      <w:pPr>
        <w:tabs>
          <w:tab w:val="left" w:pos="1134"/>
        </w:tabs>
        <w:spacing w:after="0" w:line="240" w:lineRule="auto"/>
        <w:jc w:val="both"/>
        <w:rPr>
          <w:rFonts w:ascii="Times New Roman" w:hAnsi="Times New Roman" w:cs="Times New Roman"/>
          <w:sz w:val="28"/>
          <w:szCs w:val="28"/>
        </w:rPr>
      </w:pPr>
      <w:r w:rsidRPr="001425D0">
        <w:rPr>
          <w:rFonts w:ascii="Times New Roman" w:hAnsi="Times New Roman" w:cs="Times New Roman"/>
          <w:sz w:val="28"/>
          <w:szCs w:val="28"/>
        </w:rPr>
        <w:t>Заместитель Главы Нижнекамского</w:t>
      </w:r>
    </w:p>
    <w:p w:rsidR="00322BAB" w:rsidRPr="001425D0" w:rsidRDefault="00322BAB" w:rsidP="00322BAB">
      <w:pPr>
        <w:tabs>
          <w:tab w:val="left" w:pos="1134"/>
        </w:tabs>
        <w:spacing w:after="0" w:line="240" w:lineRule="auto"/>
        <w:jc w:val="both"/>
        <w:rPr>
          <w:rFonts w:ascii="Times New Roman" w:hAnsi="Times New Roman" w:cs="Times New Roman"/>
          <w:sz w:val="28"/>
          <w:szCs w:val="28"/>
        </w:rPr>
      </w:pPr>
      <w:r w:rsidRPr="001425D0">
        <w:rPr>
          <w:rFonts w:ascii="Times New Roman" w:hAnsi="Times New Roman" w:cs="Times New Roman"/>
          <w:sz w:val="28"/>
          <w:szCs w:val="28"/>
        </w:rPr>
        <w:t>муниципального района                                                                              А.В. Умников</w:t>
      </w:r>
    </w:p>
    <w:p w:rsidR="000458E6" w:rsidRDefault="000458E6" w:rsidP="000458E6">
      <w:pPr>
        <w:spacing w:after="0"/>
        <w:rPr>
          <w:rFonts w:ascii="Times New Roman" w:hAnsi="Times New Roman" w:cs="Times New Roman"/>
        </w:rPr>
      </w:pPr>
    </w:p>
    <w:p w:rsidR="00385C1F" w:rsidRDefault="00385C1F" w:rsidP="000458E6">
      <w:pPr>
        <w:spacing w:after="0"/>
        <w:rPr>
          <w:rFonts w:ascii="Times New Roman" w:hAnsi="Times New Roman" w:cs="Times New Roman"/>
        </w:rPr>
      </w:pPr>
    </w:p>
    <w:p w:rsidR="00385C1F" w:rsidRDefault="00385C1F" w:rsidP="000458E6">
      <w:pPr>
        <w:spacing w:after="0"/>
        <w:rPr>
          <w:rFonts w:ascii="Times New Roman" w:hAnsi="Times New Roman" w:cs="Times New Roman"/>
        </w:rPr>
      </w:pPr>
    </w:p>
    <w:p w:rsidR="00322BAB" w:rsidRPr="007F1F57" w:rsidRDefault="00322BAB" w:rsidP="00322BAB">
      <w:pPr>
        <w:spacing w:after="0" w:line="240" w:lineRule="auto"/>
        <w:ind w:left="6237"/>
        <w:rPr>
          <w:rFonts w:ascii="Times New Roman" w:hAnsi="Times New Roman" w:cs="Times New Roman"/>
          <w:sz w:val="24"/>
        </w:rPr>
      </w:pPr>
      <w:bookmarkStart w:id="48" w:name="bookmark38"/>
      <w:bookmarkStart w:id="49" w:name="_Toc497236274"/>
      <w:bookmarkStart w:id="50" w:name="_Toc23844799"/>
      <w:bookmarkStart w:id="51" w:name="_Toc28103605"/>
      <w:bookmarkStart w:id="52" w:name="_Toc36649234"/>
      <w:r w:rsidRPr="007F1F57">
        <w:rPr>
          <w:rFonts w:ascii="Times New Roman" w:hAnsi="Times New Roman" w:cs="Times New Roman"/>
          <w:sz w:val="24"/>
        </w:rPr>
        <w:lastRenderedPageBreak/>
        <w:t xml:space="preserve">Приложение </w:t>
      </w:r>
      <w:r>
        <w:rPr>
          <w:rFonts w:ascii="Times New Roman" w:hAnsi="Times New Roman" w:cs="Times New Roman"/>
          <w:sz w:val="24"/>
        </w:rPr>
        <w:t>2</w:t>
      </w:r>
    </w:p>
    <w:p w:rsidR="00322BAB" w:rsidRPr="007F1F57" w:rsidRDefault="00322BAB" w:rsidP="00322BAB">
      <w:pPr>
        <w:spacing w:after="0" w:line="240" w:lineRule="auto"/>
        <w:ind w:left="6237"/>
        <w:rPr>
          <w:rFonts w:ascii="Times New Roman" w:hAnsi="Times New Roman" w:cs="Times New Roman"/>
          <w:sz w:val="24"/>
        </w:rPr>
      </w:pPr>
      <w:r w:rsidRPr="007F1F57">
        <w:rPr>
          <w:rFonts w:ascii="Times New Roman" w:hAnsi="Times New Roman" w:cs="Times New Roman"/>
          <w:sz w:val="24"/>
        </w:rPr>
        <w:t xml:space="preserve">к решению Совета Нижнекамского </w:t>
      </w:r>
    </w:p>
    <w:p w:rsidR="00322BAB" w:rsidRPr="007F1F57" w:rsidRDefault="00322BAB" w:rsidP="00322BAB">
      <w:pPr>
        <w:spacing w:after="0" w:line="240" w:lineRule="auto"/>
        <w:ind w:left="6237"/>
        <w:rPr>
          <w:rFonts w:ascii="Times New Roman" w:hAnsi="Times New Roman" w:cs="Times New Roman"/>
          <w:sz w:val="24"/>
        </w:rPr>
      </w:pPr>
      <w:r w:rsidRPr="007F1F57">
        <w:rPr>
          <w:rFonts w:ascii="Times New Roman" w:hAnsi="Times New Roman" w:cs="Times New Roman"/>
          <w:sz w:val="24"/>
        </w:rPr>
        <w:t xml:space="preserve">муниципального района </w:t>
      </w:r>
    </w:p>
    <w:p w:rsidR="00322BAB" w:rsidRPr="007F1F57" w:rsidRDefault="00322BAB" w:rsidP="00322BAB">
      <w:pPr>
        <w:spacing w:after="0" w:line="240" w:lineRule="auto"/>
        <w:ind w:left="6237"/>
        <w:rPr>
          <w:rFonts w:ascii="Times New Roman" w:hAnsi="Times New Roman" w:cs="Times New Roman"/>
          <w:sz w:val="24"/>
        </w:rPr>
      </w:pPr>
      <w:r w:rsidRPr="007F1F57">
        <w:rPr>
          <w:rFonts w:ascii="Times New Roman" w:hAnsi="Times New Roman" w:cs="Times New Roman"/>
          <w:sz w:val="24"/>
        </w:rPr>
        <w:t xml:space="preserve">№ </w:t>
      </w:r>
      <w:r>
        <w:rPr>
          <w:rFonts w:ascii="Times New Roman" w:hAnsi="Times New Roman" w:cs="Times New Roman"/>
          <w:sz w:val="24"/>
        </w:rPr>
        <w:t>__</w:t>
      </w:r>
      <w:r w:rsidRPr="007F1F57">
        <w:rPr>
          <w:rFonts w:ascii="Times New Roman" w:hAnsi="Times New Roman" w:cs="Times New Roman"/>
          <w:sz w:val="24"/>
        </w:rPr>
        <w:t xml:space="preserve"> от </w:t>
      </w:r>
      <w:r>
        <w:rPr>
          <w:rFonts w:ascii="Times New Roman" w:hAnsi="Times New Roman" w:cs="Times New Roman"/>
          <w:sz w:val="24"/>
        </w:rPr>
        <w:t>__ сентября</w:t>
      </w:r>
      <w:r w:rsidRPr="007F1F57">
        <w:rPr>
          <w:rFonts w:ascii="Times New Roman" w:hAnsi="Times New Roman" w:cs="Times New Roman"/>
          <w:sz w:val="24"/>
        </w:rPr>
        <w:t xml:space="preserve"> 2023 года </w:t>
      </w:r>
    </w:p>
    <w:p w:rsidR="00385C1F" w:rsidRDefault="00385C1F" w:rsidP="00385C1F">
      <w:pPr>
        <w:pStyle w:val="a7"/>
        <w:jc w:val="center"/>
        <w:rPr>
          <w:rFonts w:ascii="Times New Roman" w:hAnsi="Times New Roman"/>
          <w:b/>
          <w:sz w:val="28"/>
          <w:szCs w:val="28"/>
        </w:rPr>
      </w:pPr>
    </w:p>
    <w:p w:rsidR="00322BAB" w:rsidRDefault="00322BAB" w:rsidP="00385C1F">
      <w:pPr>
        <w:pStyle w:val="a7"/>
        <w:jc w:val="center"/>
        <w:rPr>
          <w:rFonts w:ascii="Times New Roman" w:hAnsi="Times New Roman"/>
          <w:b/>
          <w:sz w:val="28"/>
          <w:szCs w:val="28"/>
        </w:rPr>
      </w:pPr>
    </w:p>
    <w:p w:rsidR="00322BAB" w:rsidRDefault="00322BAB" w:rsidP="00385C1F">
      <w:pPr>
        <w:pStyle w:val="a7"/>
        <w:jc w:val="center"/>
        <w:rPr>
          <w:rFonts w:ascii="Times New Roman" w:hAnsi="Times New Roman"/>
          <w:b/>
          <w:sz w:val="28"/>
          <w:szCs w:val="28"/>
        </w:rPr>
      </w:pPr>
    </w:p>
    <w:p w:rsidR="00322BAB" w:rsidRDefault="00322BAB" w:rsidP="00385C1F">
      <w:pPr>
        <w:pStyle w:val="a7"/>
        <w:jc w:val="center"/>
        <w:rPr>
          <w:rFonts w:ascii="Times New Roman" w:hAnsi="Times New Roman"/>
          <w:b/>
          <w:sz w:val="28"/>
          <w:szCs w:val="28"/>
        </w:rPr>
      </w:pPr>
    </w:p>
    <w:p w:rsidR="00322BAB" w:rsidRDefault="00322BAB" w:rsidP="00385C1F">
      <w:pPr>
        <w:pStyle w:val="a7"/>
        <w:jc w:val="center"/>
        <w:rPr>
          <w:rFonts w:ascii="Times New Roman" w:hAnsi="Times New Roman"/>
          <w:b/>
          <w:sz w:val="28"/>
          <w:szCs w:val="28"/>
        </w:rPr>
      </w:pPr>
    </w:p>
    <w:p w:rsidR="00385C1F" w:rsidRPr="00B81E4F" w:rsidRDefault="00385C1F" w:rsidP="00385C1F">
      <w:pPr>
        <w:pStyle w:val="a7"/>
        <w:jc w:val="center"/>
        <w:rPr>
          <w:rFonts w:ascii="Times New Roman" w:hAnsi="Times New Roman"/>
          <w:b/>
          <w:sz w:val="28"/>
          <w:szCs w:val="28"/>
        </w:rPr>
      </w:pPr>
      <w:r w:rsidRPr="00B81E4F">
        <w:rPr>
          <w:rFonts w:ascii="Times New Roman" w:hAnsi="Times New Roman"/>
          <w:b/>
          <w:sz w:val="28"/>
          <w:szCs w:val="28"/>
        </w:rPr>
        <w:t xml:space="preserve">ПРАВИЛА ЗЕМЛЕПОЛЬЗОВАНИЯ И ЗАСТРОЙКИ </w:t>
      </w:r>
    </w:p>
    <w:p w:rsidR="00385C1F" w:rsidRPr="00B81E4F" w:rsidRDefault="00385C1F" w:rsidP="00385C1F">
      <w:pPr>
        <w:pStyle w:val="a7"/>
        <w:jc w:val="center"/>
        <w:rPr>
          <w:rFonts w:ascii="Times New Roman" w:hAnsi="Times New Roman"/>
          <w:b/>
          <w:sz w:val="28"/>
          <w:szCs w:val="28"/>
        </w:rPr>
      </w:pPr>
      <w:r w:rsidRPr="00B81E4F">
        <w:rPr>
          <w:rFonts w:ascii="Times New Roman" w:hAnsi="Times New Roman"/>
          <w:b/>
          <w:sz w:val="28"/>
          <w:szCs w:val="28"/>
        </w:rPr>
        <w:t>МУНИЦИПАЛЬНОГО ОБРАЗОВАНИЯ</w:t>
      </w:r>
    </w:p>
    <w:p w:rsidR="00385C1F" w:rsidRPr="00B81E4F" w:rsidRDefault="00385C1F" w:rsidP="00385C1F">
      <w:pPr>
        <w:pStyle w:val="a7"/>
        <w:jc w:val="center"/>
        <w:rPr>
          <w:rFonts w:ascii="Times New Roman" w:hAnsi="Times New Roman"/>
          <w:b/>
          <w:sz w:val="28"/>
          <w:szCs w:val="28"/>
        </w:rPr>
      </w:pPr>
      <w:r w:rsidRPr="00B81E4F">
        <w:rPr>
          <w:rFonts w:ascii="Times New Roman" w:hAnsi="Times New Roman"/>
          <w:b/>
          <w:sz w:val="28"/>
          <w:szCs w:val="28"/>
        </w:rPr>
        <w:t>«</w:t>
      </w:r>
      <w:r>
        <w:rPr>
          <w:rFonts w:ascii="Times New Roman" w:hAnsi="Times New Roman"/>
          <w:b/>
          <w:sz w:val="28"/>
          <w:szCs w:val="28"/>
        </w:rPr>
        <w:t>КРАСНОКЛЮЧИНСКОЕ</w:t>
      </w:r>
      <w:r w:rsidRPr="00B81E4F">
        <w:rPr>
          <w:rFonts w:ascii="Times New Roman" w:hAnsi="Times New Roman"/>
          <w:b/>
          <w:sz w:val="28"/>
          <w:szCs w:val="28"/>
        </w:rPr>
        <w:t xml:space="preserve"> СЕЛЬСКОЕ ПОСЕЛЕНИЕ» </w:t>
      </w:r>
    </w:p>
    <w:p w:rsidR="00385C1F" w:rsidRPr="00B81E4F" w:rsidRDefault="00385C1F" w:rsidP="00385C1F">
      <w:pPr>
        <w:pStyle w:val="a7"/>
        <w:jc w:val="center"/>
        <w:rPr>
          <w:rFonts w:ascii="Times New Roman" w:hAnsi="Times New Roman"/>
          <w:b/>
          <w:sz w:val="28"/>
          <w:szCs w:val="28"/>
        </w:rPr>
      </w:pPr>
      <w:r w:rsidRPr="00B81E4F">
        <w:rPr>
          <w:rFonts w:ascii="Times New Roman" w:hAnsi="Times New Roman"/>
          <w:b/>
          <w:sz w:val="28"/>
          <w:szCs w:val="28"/>
        </w:rPr>
        <w:t xml:space="preserve">НИЖНЕКАМСКОГО МУНИЦИПАЛЬНОГО РАЙОНА </w:t>
      </w:r>
    </w:p>
    <w:p w:rsidR="00385C1F" w:rsidRPr="00355114" w:rsidRDefault="00385C1F" w:rsidP="00385C1F">
      <w:pPr>
        <w:pStyle w:val="a7"/>
        <w:jc w:val="center"/>
        <w:rPr>
          <w:rFonts w:ascii="Times New Roman" w:hAnsi="Times New Roman"/>
          <w:b/>
          <w:sz w:val="28"/>
          <w:szCs w:val="28"/>
        </w:rPr>
      </w:pPr>
      <w:r w:rsidRPr="00B81E4F">
        <w:rPr>
          <w:rFonts w:ascii="Times New Roman" w:hAnsi="Times New Roman"/>
          <w:b/>
          <w:sz w:val="28"/>
          <w:szCs w:val="28"/>
        </w:rPr>
        <w:t>РЕСПУБЛИКИ ТАТАРСТАН</w:t>
      </w:r>
    </w:p>
    <w:p w:rsidR="00385C1F" w:rsidRPr="00355114" w:rsidRDefault="00385C1F" w:rsidP="00385C1F">
      <w:pPr>
        <w:pStyle w:val="a7"/>
        <w:rPr>
          <w:rFonts w:ascii="Times New Roman" w:hAnsi="Times New Roman"/>
          <w:b/>
          <w:sz w:val="28"/>
          <w:szCs w:val="28"/>
        </w:rPr>
      </w:pPr>
    </w:p>
    <w:p w:rsidR="00385C1F" w:rsidRPr="00355114" w:rsidRDefault="00385C1F" w:rsidP="00385C1F">
      <w:pPr>
        <w:pStyle w:val="a7"/>
        <w:rPr>
          <w:rFonts w:ascii="Times New Roman" w:hAnsi="Times New Roman"/>
          <w:b/>
          <w:sz w:val="28"/>
          <w:szCs w:val="28"/>
        </w:rPr>
      </w:pPr>
    </w:p>
    <w:p w:rsidR="00385C1F" w:rsidRPr="00355114" w:rsidRDefault="00385C1F" w:rsidP="00385C1F">
      <w:pPr>
        <w:pStyle w:val="a7"/>
        <w:rPr>
          <w:rFonts w:ascii="Times New Roman" w:hAnsi="Times New Roman"/>
          <w:b/>
          <w:sz w:val="28"/>
          <w:szCs w:val="28"/>
        </w:rPr>
      </w:pPr>
    </w:p>
    <w:p w:rsidR="00385C1F" w:rsidRPr="00355114" w:rsidRDefault="00385C1F" w:rsidP="00385C1F">
      <w:pPr>
        <w:pStyle w:val="a7"/>
        <w:rPr>
          <w:rFonts w:ascii="Times New Roman" w:hAnsi="Times New Roman"/>
          <w:b/>
          <w:sz w:val="28"/>
          <w:szCs w:val="28"/>
        </w:rPr>
      </w:pPr>
    </w:p>
    <w:p w:rsidR="00385C1F" w:rsidRPr="00355114" w:rsidRDefault="00385C1F" w:rsidP="00385C1F">
      <w:pPr>
        <w:pStyle w:val="a7"/>
        <w:rPr>
          <w:rFonts w:ascii="Times New Roman" w:hAnsi="Times New Roman"/>
          <w:b/>
          <w:sz w:val="28"/>
          <w:szCs w:val="28"/>
        </w:rPr>
      </w:pPr>
    </w:p>
    <w:p w:rsidR="00385C1F" w:rsidRPr="00355114" w:rsidRDefault="00385C1F" w:rsidP="00385C1F">
      <w:pPr>
        <w:pStyle w:val="a7"/>
        <w:rPr>
          <w:rFonts w:ascii="Times New Roman" w:hAnsi="Times New Roman"/>
          <w:b/>
          <w:sz w:val="28"/>
          <w:szCs w:val="28"/>
        </w:rPr>
      </w:pPr>
    </w:p>
    <w:p w:rsidR="00385C1F" w:rsidRPr="00355114" w:rsidRDefault="00385C1F" w:rsidP="00385C1F">
      <w:pPr>
        <w:pStyle w:val="a7"/>
        <w:rPr>
          <w:rFonts w:ascii="Times New Roman" w:hAnsi="Times New Roman"/>
          <w:b/>
          <w:sz w:val="28"/>
          <w:szCs w:val="28"/>
        </w:rPr>
      </w:pPr>
    </w:p>
    <w:p w:rsidR="00385C1F" w:rsidRPr="00355114" w:rsidRDefault="00385C1F" w:rsidP="00385C1F">
      <w:pPr>
        <w:pStyle w:val="a7"/>
        <w:rPr>
          <w:rFonts w:ascii="Times New Roman" w:hAnsi="Times New Roman"/>
          <w:b/>
          <w:sz w:val="28"/>
          <w:szCs w:val="28"/>
        </w:rPr>
      </w:pPr>
    </w:p>
    <w:p w:rsidR="00385C1F" w:rsidRPr="00355114" w:rsidRDefault="00385C1F" w:rsidP="00385C1F">
      <w:pPr>
        <w:pStyle w:val="a7"/>
        <w:rPr>
          <w:rFonts w:ascii="Times New Roman" w:hAnsi="Times New Roman"/>
          <w:b/>
          <w:sz w:val="28"/>
          <w:szCs w:val="28"/>
        </w:rPr>
      </w:pPr>
    </w:p>
    <w:p w:rsidR="00385C1F" w:rsidRPr="00355114" w:rsidRDefault="00385C1F" w:rsidP="00385C1F">
      <w:pPr>
        <w:pStyle w:val="a7"/>
        <w:rPr>
          <w:rFonts w:ascii="Times New Roman" w:hAnsi="Times New Roman"/>
          <w:b/>
          <w:sz w:val="28"/>
          <w:szCs w:val="28"/>
        </w:rPr>
      </w:pPr>
    </w:p>
    <w:p w:rsidR="00385C1F" w:rsidRPr="00355114" w:rsidRDefault="00385C1F" w:rsidP="00385C1F">
      <w:pPr>
        <w:pStyle w:val="a7"/>
        <w:rPr>
          <w:rFonts w:ascii="Times New Roman" w:hAnsi="Times New Roman"/>
          <w:b/>
          <w:sz w:val="28"/>
          <w:szCs w:val="28"/>
        </w:rPr>
      </w:pPr>
    </w:p>
    <w:p w:rsidR="00385C1F" w:rsidRPr="00355114" w:rsidRDefault="00385C1F" w:rsidP="00385C1F">
      <w:pPr>
        <w:pStyle w:val="a7"/>
        <w:rPr>
          <w:rFonts w:ascii="Times New Roman" w:hAnsi="Times New Roman"/>
          <w:b/>
          <w:sz w:val="28"/>
          <w:szCs w:val="28"/>
        </w:rPr>
      </w:pPr>
    </w:p>
    <w:p w:rsidR="00385C1F" w:rsidRPr="00355114" w:rsidRDefault="00385C1F" w:rsidP="00385C1F">
      <w:pPr>
        <w:pStyle w:val="a7"/>
        <w:rPr>
          <w:rFonts w:ascii="Times New Roman" w:hAnsi="Times New Roman"/>
          <w:b/>
          <w:sz w:val="28"/>
          <w:szCs w:val="28"/>
        </w:rPr>
      </w:pPr>
    </w:p>
    <w:p w:rsidR="00385C1F" w:rsidRPr="00355114" w:rsidRDefault="00385C1F" w:rsidP="00385C1F">
      <w:pPr>
        <w:pStyle w:val="a7"/>
        <w:rPr>
          <w:rFonts w:ascii="Times New Roman" w:hAnsi="Times New Roman"/>
          <w:b/>
          <w:sz w:val="28"/>
          <w:szCs w:val="28"/>
        </w:rPr>
      </w:pPr>
    </w:p>
    <w:p w:rsidR="00385C1F" w:rsidRPr="00355114" w:rsidRDefault="00385C1F" w:rsidP="00385C1F">
      <w:pPr>
        <w:pStyle w:val="a7"/>
        <w:rPr>
          <w:rFonts w:ascii="Times New Roman" w:hAnsi="Times New Roman"/>
          <w:b/>
          <w:sz w:val="28"/>
          <w:szCs w:val="28"/>
        </w:rPr>
      </w:pPr>
    </w:p>
    <w:p w:rsidR="00385C1F" w:rsidRPr="00355114" w:rsidRDefault="00385C1F" w:rsidP="00385C1F">
      <w:pPr>
        <w:pStyle w:val="a7"/>
        <w:jc w:val="center"/>
        <w:rPr>
          <w:rFonts w:ascii="Times New Roman" w:hAnsi="Times New Roman"/>
          <w:b/>
          <w:sz w:val="28"/>
          <w:szCs w:val="28"/>
        </w:rPr>
      </w:pPr>
      <w:r w:rsidRPr="00355114">
        <w:rPr>
          <w:rFonts w:ascii="Times New Roman" w:hAnsi="Times New Roman"/>
          <w:b/>
          <w:sz w:val="28"/>
          <w:szCs w:val="28"/>
        </w:rPr>
        <w:t>ТОМ 2</w:t>
      </w:r>
    </w:p>
    <w:p w:rsidR="00385C1F" w:rsidRPr="00355114" w:rsidRDefault="00385C1F" w:rsidP="00385C1F">
      <w:pPr>
        <w:pStyle w:val="a7"/>
        <w:rPr>
          <w:rFonts w:ascii="Times New Roman" w:hAnsi="Times New Roman"/>
          <w:b/>
          <w:sz w:val="28"/>
          <w:szCs w:val="28"/>
        </w:rPr>
      </w:pPr>
    </w:p>
    <w:p w:rsidR="00385C1F" w:rsidRPr="00355114" w:rsidRDefault="00385C1F" w:rsidP="00385C1F">
      <w:pPr>
        <w:pStyle w:val="a7"/>
        <w:jc w:val="center"/>
        <w:rPr>
          <w:rFonts w:ascii="Times New Roman" w:hAnsi="Times New Roman"/>
          <w:b/>
          <w:sz w:val="28"/>
          <w:szCs w:val="28"/>
        </w:rPr>
      </w:pPr>
      <w:r w:rsidRPr="00355114">
        <w:rPr>
          <w:rFonts w:ascii="Times New Roman" w:hAnsi="Times New Roman"/>
          <w:b/>
          <w:sz w:val="28"/>
          <w:szCs w:val="28"/>
        </w:rPr>
        <w:t>ГРАДОСТРОИТЕЛЬНЫЕ РЕГЛАМЕНТЫ</w:t>
      </w:r>
    </w:p>
    <w:p w:rsidR="00385C1F" w:rsidRPr="00355114" w:rsidRDefault="00385C1F" w:rsidP="00385C1F">
      <w:pPr>
        <w:pStyle w:val="a7"/>
        <w:rPr>
          <w:rFonts w:ascii="Times New Roman" w:hAnsi="Times New Roman"/>
          <w:b/>
          <w:sz w:val="28"/>
          <w:szCs w:val="28"/>
        </w:rPr>
      </w:pPr>
    </w:p>
    <w:p w:rsidR="00385C1F" w:rsidRPr="00355114" w:rsidRDefault="00385C1F" w:rsidP="00385C1F">
      <w:pPr>
        <w:pStyle w:val="a7"/>
        <w:rPr>
          <w:rFonts w:ascii="Times New Roman" w:hAnsi="Times New Roman"/>
          <w:b/>
          <w:sz w:val="28"/>
          <w:szCs w:val="28"/>
        </w:rPr>
      </w:pPr>
    </w:p>
    <w:p w:rsidR="00385C1F" w:rsidRPr="00355114" w:rsidRDefault="00385C1F" w:rsidP="00385C1F">
      <w:pPr>
        <w:pStyle w:val="a7"/>
        <w:rPr>
          <w:rFonts w:ascii="Times New Roman" w:hAnsi="Times New Roman"/>
          <w:b/>
          <w:sz w:val="28"/>
          <w:szCs w:val="28"/>
        </w:rPr>
      </w:pPr>
    </w:p>
    <w:p w:rsidR="00385C1F" w:rsidRPr="00355114" w:rsidRDefault="00385C1F" w:rsidP="00385C1F">
      <w:pPr>
        <w:pStyle w:val="a7"/>
        <w:rPr>
          <w:rFonts w:ascii="Times New Roman" w:hAnsi="Times New Roman"/>
          <w:b/>
          <w:sz w:val="28"/>
          <w:szCs w:val="28"/>
        </w:rPr>
      </w:pPr>
    </w:p>
    <w:p w:rsidR="00385C1F" w:rsidRPr="00355114" w:rsidRDefault="00385C1F" w:rsidP="00385C1F">
      <w:pPr>
        <w:pStyle w:val="a7"/>
        <w:rPr>
          <w:rFonts w:ascii="Times New Roman" w:hAnsi="Times New Roman"/>
          <w:b/>
          <w:sz w:val="28"/>
          <w:szCs w:val="28"/>
        </w:rPr>
      </w:pPr>
    </w:p>
    <w:p w:rsidR="00385C1F" w:rsidRPr="00355114" w:rsidRDefault="00385C1F" w:rsidP="00385C1F">
      <w:pPr>
        <w:pStyle w:val="a7"/>
        <w:rPr>
          <w:rFonts w:ascii="Times New Roman" w:hAnsi="Times New Roman"/>
          <w:b/>
          <w:sz w:val="28"/>
          <w:szCs w:val="28"/>
        </w:rPr>
      </w:pPr>
    </w:p>
    <w:p w:rsidR="00385C1F" w:rsidRPr="00355114" w:rsidRDefault="00385C1F" w:rsidP="00385C1F">
      <w:pPr>
        <w:pStyle w:val="a7"/>
        <w:rPr>
          <w:rFonts w:ascii="Times New Roman" w:hAnsi="Times New Roman"/>
          <w:b/>
          <w:sz w:val="28"/>
          <w:szCs w:val="28"/>
        </w:rPr>
      </w:pPr>
    </w:p>
    <w:p w:rsidR="00385C1F" w:rsidRPr="00355114" w:rsidRDefault="00385C1F" w:rsidP="00385C1F">
      <w:pPr>
        <w:pStyle w:val="a7"/>
        <w:rPr>
          <w:rFonts w:ascii="Times New Roman" w:hAnsi="Times New Roman"/>
          <w:b/>
          <w:sz w:val="28"/>
          <w:szCs w:val="28"/>
        </w:rPr>
      </w:pPr>
    </w:p>
    <w:p w:rsidR="00385C1F" w:rsidRPr="00355114" w:rsidRDefault="00385C1F" w:rsidP="00385C1F">
      <w:pPr>
        <w:pStyle w:val="a7"/>
        <w:rPr>
          <w:rFonts w:ascii="Times New Roman" w:hAnsi="Times New Roman"/>
          <w:b/>
          <w:sz w:val="28"/>
          <w:szCs w:val="28"/>
        </w:rPr>
      </w:pPr>
    </w:p>
    <w:p w:rsidR="00385C1F" w:rsidRPr="00355114" w:rsidRDefault="00385C1F" w:rsidP="00385C1F">
      <w:pPr>
        <w:pStyle w:val="a7"/>
        <w:rPr>
          <w:rFonts w:ascii="Times New Roman" w:hAnsi="Times New Roman"/>
          <w:b/>
          <w:sz w:val="28"/>
          <w:szCs w:val="28"/>
        </w:rPr>
      </w:pPr>
    </w:p>
    <w:p w:rsidR="00385C1F" w:rsidRPr="00355114" w:rsidRDefault="00385C1F" w:rsidP="00385C1F">
      <w:pPr>
        <w:tabs>
          <w:tab w:val="left" w:pos="3119"/>
          <w:tab w:val="left" w:pos="9639"/>
        </w:tabs>
        <w:suppressAutoHyphens/>
        <w:rPr>
          <w:rFonts w:ascii="Times New Roman" w:hAnsi="Times New Roman"/>
          <w:b/>
          <w:spacing w:val="-7"/>
          <w:sz w:val="28"/>
          <w:szCs w:val="28"/>
        </w:rPr>
      </w:pPr>
    </w:p>
    <w:p w:rsidR="00385C1F" w:rsidRPr="00355114" w:rsidRDefault="00385C1F" w:rsidP="00385C1F">
      <w:pPr>
        <w:tabs>
          <w:tab w:val="left" w:pos="3119"/>
          <w:tab w:val="left" w:pos="9639"/>
        </w:tabs>
        <w:suppressAutoHyphens/>
        <w:jc w:val="center"/>
        <w:rPr>
          <w:rFonts w:ascii="Times New Roman" w:hAnsi="Times New Roman"/>
          <w:b/>
          <w:spacing w:val="-7"/>
          <w:sz w:val="28"/>
          <w:szCs w:val="28"/>
        </w:rPr>
      </w:pPr>
      <w:r w:rsidRPr="00355114">
        <w:rPr>
          <w:rFonts w:ascii="Times New Roman" w:hAnsi="Times New Roman"/>
          <w:b/>
          <w:spacing w:val="-7"/>
          <w:sz w:val="28"/>
          <w:szCs w:val="28"/>
        </w:rPr>
        <w:t>202</w:t>
      </w:r>
      <w:r>
        <w:rPr>
          <w:rFonts w:ascii="Times New Roman" w:hAnsi="Times New Roman"/>
          <w:b/>
          <w:spacing w:val="-7"/>
          <w:sz w:val="28"/>
          <w:szCs w:val="28"/>
        </w:rPr>
        <w:t>3</w:t>
      </w:r>
      <w:r w:rsidRPr="00355114">
        <w:rPr>
          <w:rFonts w:ascii="Times New Roman" w:hAnsi="Times New Roman"/>
          <w:b/>
          <w:spacing w:val="-7"/>
          <w:sz w:val="28"/>
          <w:szCs w:val="28"/>
        </w:rPr>
        <w:t xml:space="preserve"> г.</w:t>
      </w:r>
    </w:p>
    <w:p w:rsidR="00385C1F" w:rsidRPr="00355114" w:rsidRDefault="00385C1F" w:rsidP="00385C1F">
      <w:pPr>
        <w:tabs>
          <w:tab w:val="left" w:pos="3119"/>
          <w:tab w:val="left" w:pos="9639"/>
        </w:tabs>
        <w:suppressAutoHyphens/>
        <w:jc w:val="center"/>
        <w:rPr>
          <w:rFonts w:ascii="Times New Roman" w:hAnsi="Times New Roman"/>
          <w:b/>
          <w:spacing w:val="-7"/>
          <w:sz w:val="28"/>
          <w:szCs w:val="28"/>
        </w:rPr>
      </w:pPr>
    </w:p>
    <w:p w:rsidR="00385C1F" w:rsidRPr="00355114" w:rsidRDefault="00385C1F" w:rsidP="00385C1F">
      <w:pPr>
        <w:tabs>
          <w:tab w:val="left" w:pos="3119"/>
          <w:tab w:val="left" w:pos="9639"/>
        </w:tabs>
        <w:suppressAutoHyphens/>
        <w:rPr>
          <w:rFonts w:ascii="Times New Roman" w:eastAsia="Calibri" w:hAnsi="Times New Roman"/>
          <w:b/>
          <w:sz w:val="28"/>
          <w:szCs w:val="28"/>
          <w:lang w:bidi="ru-RU"/>
        </w:rPr>
      </w:pPr>
      <w:r w:rsidRPr="00355114">
        <w:rPr>
          <w:rFonts w:ascii="Times New Roman" w:eastAsia="Calibri" w:hAnsi="Times New Roman"/>
          <w:b/>
          <w:sz w:val="28"/>
          <w:szCs w:val="28"/>
          <w:lang w:bidi="ru-RU"/>
        </w:rPr>
        <w:lastRenderedPageBreak/>
        <w:t>СВЕДЕНИЯ О РАЗРАБОТЧИКЕ</w:t>
      </w:r>
    </w:p>
    <w:p w:rsidR="00385C1F" w:rsidRPr="00355114" w:rsidRDefault="00385C1F" w:rsidP="00385C1F">
      <w:pPr>
        <w:pStyle w:val="a7"/>
        <w:rPr>
          <w:rFonts w:ascii="Times New Roman" w:eastAsia="Calibri" w:hAnsi="Times New Roman"/>
          <w:sz w:val="28"/>
          <w:szCs w:val="28"/>
          <w:lang w:bidi="ru-RU"/>
        </w:rPr>
      </w:pPr>
    </w:p>
    <w:tbl>
      <w:tblPr>
        <w:tblW w:w="0" w:type="auto"/>
        <w:tblLook w:val="04A0" w:firstRow="1" w:lastRow="0" w:firstColumn="1" w:lastColumn="0" w:noHBand="0" w:noVBand="1"/>
      </w:tblPr>
      <w:tblGrid>
        <w:gridCol w:w="4486"/>
        <w:gridCol w:w="222"/>
        <w:gridCol w:w="222"/>
        <w:gridCol w:w="2176"/>
        <w:gridCol w:w="1787"/>
      </w:tblGrid>
      <w:tr w:rsidR="00385C1F" w:rsidRPr="00385C1F" w:rsidTr="00C57795">
        <w:tc>
          <w:tcPr>
            <w:tcW w:w="0" w:type="auto"/>
            <w:gridSpan w:val="5"/>
            <w:shd w:val="clear" w:color="auto" w:fill="auto"/>
          </w:tcPr>
          <w:p w:rsidR="00385C1F" w:rsidRPr="00355114" w:rsidRDefault="00385C1F" w:rsidP="00C57795">
            <w:pPr>
              <w:pStyle w:val="ac"/>
              <w:spacing w:line="240" w:lineRule="auto"/>
              <w:rPr>
                <w:sz w:val="28"/>
                <w:szCs w:val="28"/>
              </w:rPr>
            </w:pPr>
            <w:r w:rsidRPr="00355114">
              <w:rPr>
                <w:sz w:val="28"/>
                <w:szCs w:val="28"/>
              </w:rPr>
              <w:t>Индивидуальный предприниматель Шангин Вячеслав Олегович</w:t>
            </w:r>
          </w:p>
          <w:p w:rsidR="00385C1F" w:rsidRPr="00355114" w:rsidRDefault="00385C1F" w:rsidP="00C57795">
            <w:pPr>
              <w:pStyle w:val="ac"/>
              <w:spacing w:line="240" w:lineRule="auto"/>
              <w:rPr>
                <w:sz w:val="28"/>
                <w:szCs w:val="28"/>
              </w:rPr>
            </w:pPr>
            <w:r w:rsidRPr="00355114">
              <w:rPr>
                <w:sz w:val="28"/>
                <w:szCs w:val="28"/>
              </w:rPr>
              <w:t xml:space="preserve">ИНН 027813283181, ОГРНИП 315028000122367 </w:t>
            </w:r>
          </w:p>
          <w:p w:rsidR="00385C1F" w:rsidRPr="00355114" w:rsidRDefault="00385C1F" w:rsidP="00C57795">
            <w:pPr>
              <w:pStyle w:val="ac"/>
              <w:spacing w:line="240" w:lineRule="auto"/>
              <w:rPr>
                <w:sz w:val="28"/>
                <w:szCs w:val="28"/>
              </w:rPr>
            </w:pPr>
            <w:r w:rsidRPr="00355114">
              <w:rPr>
                <w:sz w:val="28"/>
                <w:szCs w:val="28"/>
              </w:rPr>
              <w:t>450076, Республика Башкортостан, г. Уфа, ул. Аксакова, д. 43, кв. 40</w:t>
            </w:r>
          </w:p>
          <w:p w:rsidR="00385C1F" w:rsidRPr="00385C1F" w:rsidRDefault="00385C1F" w:rsidP="00C57795">
            <w:pPr>
              <w:pStyle w:val="ac"/>
              <w:spacing w:line="240" w:lineRule="auto"/>
              <w:rPr>
                <w:sz w:val="28"/>
                <w:szCs w:val="28"/>
              </w:rPr>
            </w:pPr>
            <w:r w:rsidRPr="00355114">
              <w:rPr>
                <w:sz w:val="28"/>
                <w:szCs w:val="28"/>
              </w:rPr>
              <w:t>тел</w:t>
            </w:r>
            <w:r w:rsidRPr="00385C1F">
              <w:rPr>
                <w:sz w:val="28"/>
                <w:szCs w:val="28"/>
              </w:rPr>
              <w:t>. +7(917)431-00-69</w:t>
            </w:r>
          </w:p>
          <w:p w:rsidR="00385C1F" w:rsidRPr="00385C1F" w:rsidRDefault="00385C1F" w:rsidP="00C57795">
            <w:pPr>
              <w:pStyle w:val="ac"/>
              <w:spacing w:line="240" w:lineRule="auto"/>
              <w:rPr>
                <w:sz w:val="28"/>
                <w:szCs w:val="28"/>
              </w:rPr>
            </w:pPr>
            <w:r w:rsidRPr="00355114">
              <w:rPr>
                <w:sz w:val="28"/>
                <w:szCs w:val="28"/>
                <w:lang w:val="en-US"/>
              </w:rPr>
              <w:t>e</w:t>
            </w:r>
            <w:r w:rsidRPr="00385C1F">
              <w:rPr>
                <w:sz w:val="28"/>
                <w:szCs w:val="28"/>
              </w:rPr>
              <w:t>-</w:t>
            </w:r>
            <w:r w:rsidRPr="00355114">
              <w:rPr>
                <w:sz w:val="28"/>
                <w:szCs w:val="28"/>
                <w:lang w:val="en-US"/>
              </w:rPr>
              <w:t>mail</w:t>
            </w:r>
            <w:r w:rsidRPr="00385C1F">
              <w:rPr>
                <w:sz w:val="28"/>
                <w:szCs w:val="28"/>
              </w:rPr>
              <w:t xml:space="preserve">: </w:t>
            </w:r>
            <w:r w:rsidRPr="00355114">
              <w:rPr>
                <w:sz w:val="28"/>
                <w:szCs w:val="28"/>
                <w:lang w:val="en-US"/>
              </w:rPr>
              <w:t>v</w:t>
            </w:r>
            <w:r w:rsidRPr="00385C1F">
              <w:rPr>
                <w:sz w:val="28"/>
                <w:szCs w:val="28"/>
              </w:rPr>
              <w:t>_</w:t>
            </w:r>
            <w:r w:rsidRPr="00355114">
              <w:rPr>
                <w:sz w:val="28"/>
                <w:szCs w:val="28"/>
                <w:lang w:val="en-US"/>
              </w:rPr>
              <w:t>shangin</w:t>
            </w:r>
            <w:r w:rsidRPr="00385C1F">
              <w:rPr>
                <w:sz w:val="28"/>
                <w:szCs w:val="28"/>
              </w:rPr>
              <w:t>87@</w:t>
            </w:r>
            <w:r w:rsidRPr="00355114">
              <w:rPr>
                <w:sz w:val="28"/>
                <w:szCs w:val="28"/>
                <w:lang w:val="en-US"/>
              </w:rPr>
              <w:t>mail</w:t>
            </w:r>
            <w:r w:rsidRPr="00385C1F">
              <w:rPr>
                <w:sz w:val="28"/>
                <w:szCs w:val="28"/>
              </w:rPr>
              <w:t>.</w:t>
            </w:r>
            <w:r w:rsidRPr="00355114">
              <w:rPr>
                <w:sz w:val="28"/>
                <w:szCs w:val="28"/>
                <w:lang w:val="en-US"/>
              </w:rPr>
              <w:t>ru</w:t>
            </w:r>
          </w:p>
        </w:tc>
      </w:tr>
      <w:tr w:rsidR="00385C1F" w:rsidRPr="00385C1F" w:rsidTr="00C57795">
        <w:tc>
          <w:tcPr>
            <w:tcW w:w="0" w:type="auto"/>
            <w:gridSpan w:val="5"/>
            <w:shd w:val="clear" w:color="auto" w:fill="auto"/>
          </w:tcPr>
          <w:p w:rsidR="00385C1F" w:rsidRPr="00385C1F" w:rsidRDefault="00385C1F" w:rsidP="00C57795">
            <w:pPr>
              <w:pStyle w:val="ac"/>
              <w:spacing w:line="240" w:lineRule="auto"/>
              <w:rPr>
                <w:sz w:val="28"/>
                <w:szCs w:val="28"/>
              </w:rPr>
            </w:pPr>
          </w:p>
          <w:p w:rsidR="00385C1F" w:rsidRPr="00385C1F" w:rsidRDefault="00385C1F" w:rsidP="00C57795">
            <w:pPr>
              <w:pStyle w:val="ac"/>
              <w:spacing w:line="240" w:lineRule="auto"/>
              <w:rPr>
                <w:sz w:val="28"/>
                <w:szCs w:val="28"/>
              </w:rPr>
            </w:pPr>
          </w:p>
        </w:tc>
      </w:tr>
      <w:tr w:rsidR="00385C1F" w:rsidRPr="00355114" w:rsidTr="00C57795">
        <w:trPr>
          <w:trHeight w:val="238"/>
        </w:trPr>
        <w:tc>
          <w:tcPr>
            <w:tcW w:w="0" w:type="auto"/>
            <w:shd w:val="clear" w:color="auto" w:fill="auto"/>
          </w:tcPr>
          <w:p w:rsidR="00385C1F" w:rsidRPr="00355114" w:rsidRDefault="00385C1F" w:rsidP="00C57795">
            <w:pPr>
              <w:pStyle w:val="aa"/>
              <w:spacing w:line="240" w:lineRule="auto"/>
              <w:rPr>
                <w:sz w:val="28"/>
                <w:szCs w:val="28"/>
              </w:rPr>
            </w:pPr>
            <w:r w:rsidRPr="00355114">
              <w:rPr>
                <w:sz w:val="28"/>
                <w:szCs w:val="28"/>
              </w:rPr>
              <w:t>Индивидуальный предприниматель</w:t>
            </w:r>
          </w:p>
        </w:tc>
        <w:tc>
          <w:tcPr>
            <w:tcW w:w="0" w:type="auto"/>
            <w:shd w:val="clear" w:color="auto" w:fill="auto"/>
          </w:tcPr>
          <w:p w:rsidR="00385C1F" w:rsidRPr="00355114" w:rsidRDefault="00385C1F" w:rsidP="00C57795">
            <w:pPr>
              <w:pStyle w:val="aa"/>
              <w:spacing w:line="240" w:lineRule="auto"/>
              <w:rPr>
                <w:sz w:val="28"/>
                <w:szCs w:val="28"/>
              </w:rPr>
            </w:pPr>
          </w:p>
        </w:tc>
        <w:tc>
          <w:tcPr>
            <w:tcW w:w="0" w:type="auto"/>
            <w:shd w:val="clear" w:color="auto" w:fill="auto"/>
          </w:tcPr>
          <w:p w:rsidR="00385C1F" w:rsidRPr="00355114" w:rsidRDefault="00385C1F" w:rsidP="00C57795">
            <w:pPr>
              <w:pStyle w:val="aa"/>
              <w:spacing w:line="240" w:lineRule="auto"/>
              <w:rPr>
                <w:sz w:val="28"/>
                <w:szCs w:val="28"/>
              </w:rPr>
            </w:pPr>
          </w:p>
        </w:tc>
        <w:tc>
          <w:tcPr>
            <w:tcW w:w="0" w:type="auto"/>
            <w:shd w:val="clear" w:color="auto" w:fill="auto"/>
          </w:tcPr>
          <w:p w:rsidR="00385C1F" w:rsidRPr="00355114" w:rsidRDefault="00385C1F" w:rsidP="00C57795">
            <w:pPr>
              <w:pStyle w:val="aa"/>
              <w:spacing w:line="240" w:lineRule="auto"/>
              <w:rPr>
                <w:sz w:val="28"/>
                <w:szCs w:val="28"/>
              </w:rPr>
            </w:pPr>
            <w:r w:rsidRPr="00355114">
              <w:rPr>
                <w:sz w:val="28"/>
                <w:szCs w:val="28"/>
              </w:rPr>
              <w:t>______________</w:t>
            </w:r>
          </w:p>
        </w:tc>
        <w:tc>
          <w:tcPr>
            <w:tcW w:w="0" w:type="auto"/>
            <w:shd w:val="clear" w:color="auto" w:fill="auto"/>
          </w:tcPr>
          <w:p w:rsidR="00385C1F" w:rsidRPr="00355114" w:rsidRDefault="00385C1F" w:rsidP="00C57795">
            <w:pPr>
              <w:pStyle w:val="aa"/>
              <w:spacing w:line="240" w:lineRule="auto"/>
              <w:rPr>
                <w:sz w:val="28"/>
                <w:szCs w:val="28"/>
              </w:rPr>
            </w:pPr>
            <w:r w:rsidRPr="00355114">
              <w:rPr>
                <w:sz w:val="28"/>
                <w:szCs w:val="28"/>
              </w:rPr>
              <w:t>В.О. Шангин</w:t>
            </w:r>
          </w:p>
        </w:tc>
      </w:tr>
      <w:tr w:rsidR="00385C1F" w:rsidRPr="00355114" w:rsidTr="00C57795">
        <w:trPr>
          <w:trHeight w:val="238"/>
        </w:trPr>
        <w:tc>
          <w:tcPr>
            <w:tcW w:w="0" w:type="auto"/>
            <w:shd w:val="clear" w:color="auto" w:fill="auto"/>
          </w:tcPr>
          <w:p w:rsidR="00385C1F" w:rsidRPr="00355114" w:rsidRDefault="00385C1F" w:rsidP="00C57795">
            <w:pPr>
              <w:pStyle w:val="aa"/>
              <w:spacing w:line="240" w:lineRule="auto"/>
              <w:rPr>
                <w:sz w:val="28"/>
                <w:szCs w:val="28"/>
              </w:rPr>
            </w:pPr>
          </w:p>
        </w:tc>
        <w:tc>
          <w:tcPr>
            <w:tcW w:w="0" w:type="auto"/>
            <w:shd w:val="clear" w:color="auto" w:fill="auto"/>
          </w:tcPr>
          <w:p w:rsidR="00385C1F" w:rsidRPr="00355114" w:rsidRDefault="00385C1F" w:rsidP="00C57795">
            <w:pPr>
              <w:pStyle w:val="aa"/>
              <w:spacing w:line="240" w:lineRule="auto"/>
              <w:rPr>
                <w:sz w:val="28"/>
                <w:szCs w:val="28"/>
              </w:rPr>
            </w:pPr>
          </w:p>
        </w:tc>
        <w:tc>
          <w:tcPr>
            <w:tcW w:w="0" w:type="auto"/>
            <w:shd w:val="clear" w:color="auto" w:fill="auto"/>
          </w:tcPr>
          <w:p w:rsidR="00385C1F" w:rsidRPr="00355114" w:rsidRDefault="00385C1F" w:rsidP="00C57795">
            <w:pPr>
              <w:pStyle w:val="aa"/>
              <w:spacing w:line="240" w:lineRule="auto"/>
              <w:rPr>
                <w:sz w:val="28"/>
                <w:szCs w:val="28"/>
              </w:rPr>
            </w:pPr>
          </w:p>
        </w:tc>
        <w:tc>
          <w:tcPr>
            <w:tcW w:w="0" w:type="auto"/>
            <w:shd w:val="clear" w:color="auto" w:fill="auto"/>
          </w:tcPr>
          <w:p w:rsidR="00385C1F" w:rsidRPr="00355114" w:rsidRDefault="00385C1F" w:rsidP="00C57795">
            <w:pPr>
              <w:pStyle w:val="aa"/>
              <w:spacing w:line="240" w:lineRule="auto"/>
              <w:rPr>
                <w:sz w:val="28"/>
                <w:szCs w:val="28"/>
              </w:rPr>
            </w:pPr>
            <w:r w:rsidRPr="00355114">
              <w:rPr>
                <w:sz w:val="28"/>
                <w:szCs w:val="28"/>
              </w:rPr>
              <w:t>подпись</w:t>
            </w:r>
          </w:p>
        </w:tc>
        <w:tc>
          <w:tcPr>
            <w:tcW w:w="0" w:type="auto"/>
            <w:shd w:val="clear" w:color="auto" w:fill="auto"/>
          </w:tcPr>
          <w:p w:rsidR="00385C1F" w:rsidRPr="00355114" w:rsidRDefault="00385C1F" w:rsidP="00C57795">
            <w:pPr>
              <w:pStyle w:val="aa"/>
              <w:spacing w:line="240" w:lineRule="auto"/>
              <w:rPr>
                <w:sz w:val="28"/>
                <w:szCs w:val="28"/>
              </w:rPr>
            </w:pPr>
          </w:p>
        </w:tc>
      </w:tr>
      <w:tr w:rsidR="00385C1F" w:rsidRPr="00355114" w:rsidTr="00C57795">
        <w:trPr>
          <w:trHeight w:val="238"/>
        </w:trPr>
        <w:tc>
          <w:tcPr>
            <w:tcW w:w="0" w:type="auto"/>
            <w:shd w:val="clear" w:color="auto" w:fill="auto"/>
          </w:tcPr>
          <w:p w:rsidR="00385C1F" w:rsidRPr="00355114" w:rsidRDefault="00385C1F" w:rsidP="00C57795">
            <w:pPr>
              <w:pStyle w:val="aa"/>
              <w:spacing w:line="240" w:lineRule="auto"/>
              <w:rPr>
                <w:sz w:val="28"/>
                <w:szCs w:val="28"/>
              </w:rPr>
            </w:pPr>
          </w:p>
        </w:tc>
        <w:tc>
          <w:tcPr>
            <w:tcW w:w="0" w:type="auto"/>
            <w:shd w:val="clear" w:color="auto" w:fill="auto"/>
          </w:tcPr>
          <w:p w:rsidR="00385C1F" w:rsidRPr="00355114" w:rsidRDefault="00385C1F" w:rsidP="00C57795">
            <w:pPr>
              <w:pStyle w:val="aa"/>
              <w:spacing w:line="240" w:lineRule="auto"/>
              <w:rPr>
                <w:sz w:val="28"/>
                <w:szCs w:val="28"/>
              </w:rPr>
            </w:pPr>
          </w:p>
        </w:tc>
        <w:tc>
          <w:tcPr>
            <w:tcW w:w="0" w:type="auto"/>
            <w:shd w:val="clear" w:color="auto" w:fill="auto"/>
          </w:tcPr>
          <w:p w:rsidR="00385C1F" w:rsidRPr="00355114" w:rsidRDefault="00385C1F" w:rsidP="00C57795">
            <w:pPr>
              <w:pStyle w:val="aa"/>
              <w:spacing w:line="240" w:lineRule="auto"/>
              <w:rPr>
                <w:sz w:val="28"/>
                <w:szCs w:val="28"/>
              </w:rPr>
            </w:pPr>
          </w:p>
        </w:tc>
        <w:tc>
          <w:tcPr>
            <w:tcW w:w="0" w:type="auto"/>
            <w:shd w:val="clear" w:color="auto" w:fill="auto"/>
          </w:tcPr>
          <w:p w:rsidR="00385C1F" w:rsidRPr="00355114" w:rsidRDefault="00385C1F" w:rsidP="00C57795">
            <w:pPr>
              <w:pStyle w:val="aa"/>
              <w:spacing w:line="240" w:lineRule="auto"/>
              <w:rPr>
                <w:sz w:val="28"/>
                <w:szCs w:val="28"/>
              </w:rPr>
            </w:pPr>
          </w:p>
        </w:tc>
        <w:tc>
          <w:tcPr>
            <w:tcW w:w="0" w:type="auto"/>
            <w:shd w:val="clear" w:color="auto" w:fill="auto"/>
          </w:tcPr>
          <w:p w:rsidR="00385C1F" w:rsidRPr="00355114" w:rsidRDefault="00385C1F" w:rsidP="00C57795">
            <w:pPr>
              <w:pStyle w:val="aa"/>
              <w:spacing w:line="240" w:lineRule="auto"/>
              <w:rPr>
                <w:sz w:val="28"/>
                <w:szCs w:val="28"/>
              </w:rPr>
            </w:pPr>
          </w:p>
        </w:tc>
      </w:tr>
      <w:tr w:rsidR="00385C1F" w:rsidRPr="00355114" w:rsidTr="00C57795">
        <w:trPr>
          <w:trHeight w:val="238"/>
        </w:trPr>
        <w:tc>
          <w:tcPr>
            <w:tcW w:w="0" w:type="auto"/>
            <w:shd w:val="clear" w:color="auto" w:fill="auto"/>
          </w:tcPr>
          <w:p w:rsidR="00385C1F" w:rsidRPr="00355114" w:rsidRDefault="00385C1F" w:rsidP="00C57795">
            <w:pPr>
              <w:pStyle w:val="aa"/>
              <w:spacing w:line="240" w:lineRule="auto"/>
              <w:rPr>
                <w:sz w:val="28"/>
                <w:szCs w:val="28"/>
              </w:rPr>
            </w:pPr>
          </w:p>
        </w:tc>
        <w:tc>
          <w:tcPr>
            <w:tcW w:w="0" w:type="auto"/>
            <w:shd w:val="clear" w:color="auto" w:fill="auto"/>
          </w:tcPr>
          <w:p w:rsidR="00385C1F" w:rsidRPr="00355114" w:rsidRDefault="00385C1F" w:rsidP="00C57795">
            <w:pPr>
              <w:pStyle w:val="aa"/>
              <w:spacing w:line="240" w:lineRule="auto"/>
              <w:rPr>
                <w:sz w:val="28"/>
                <w:szCs w:val="28"/>
              </w:rPr>
            </w:pPr>
          </w:p>
        </w:tc>
        <w:tc>
          <w:tcPr>
            <w:tcW w:w="0" w:type="auto"/>
            <w:shd w:val="clear" w:color="auto" w:fill="auto"/>
          </w:tcPr>
          <w:p w:rsidR="00385C1F" w:rsidRPr="00355114" w:rsidRDefault="00385C1F" w:rsidP="00C57795">
            <w:pPr>
              <w:pStyle w:val="aa"/>
              <w:spacing w:line="240" w:lineRule="auto"/>
              <w:rPr>
                <w:sz w:val="28"/>
                <w:szCs w:val="28"/>
              </w:rPr>
            </w:pPr>
          </w:p>
        </w:tc>
        <w:tc>
          <w:tcPr>
            <w:tcW w:w="0" w:type="auto"/>
            <w:shd w:val="clear" w:color="auto" w:fill="auto"/>
          </w:tcPr>
          <w:p w:rsidR="00385C1F" w:rsidRPr="00355114" w:rsidRDefault="00385C1F" w:rsidP="00C57795">
            <w:pPr>
              <w:pStyle w:val="aa"/>
              <w:spacing w:line="240" w:lineRule="auto"/>
              <w:rPr>
                <w:sz w:val="28"/>
                <w:szCs w:val="28"/>
              </w:rPr>
            </w:pPr>
            <w:r w:rsidRPr="00355114">
              <w:rPr>
                <w:sz w:val="28"/>
                <w:szCs w:val="28"/>
              </w:rPr>
              <w:t>М.П.</w:t>
            </w:r>
          </w:p>
        </w:tc>
        <w:tc>
          <w:tcPr>
            <w:tcW w:w="0" w:type="auto"/>
            <w:shd w:val="clear" w:color="auto" w:fill="auto"/>
          </w:tcPr>
          <w:p w:rsidR="00385C1F" w:rsidRPr="00355114" w:rsidRDefault="00385C1F" w:rsidP="00C57795">
            <w:pPr>
              <w:pStyle w:val="aa"/>
              <w:spacing w:line="240" w:lineRule="auto"/>
              <w:rPr>
                <w:sz w:val="28"/>
                <w:szCs w:val="28"/>
              </w:rPr>
            </w:pPr>
          </w:p>
        </w:tc>
      </w:tr>
    </w:tbl>
    <w:p w:rsidR="00385C1F" w:rsidRPr="00355114" w:rsidRDefault="00385C1F" w:rsidP="00385C1F">
      <w:pPr>
        <w:tabs>
          <w:tab w:val="left" w:pos="3119"/>
          <w:tab w:val="left" w:pos="9639"/>
        </w:tabs>
        <w:suppressAutoHyphens/>
        <w:rPr>
          <w:rFonts w:ascii="Times New Roman" w:hAnsi="Times New Roman"/>
          <w:b/>
          <w:spacing w:val="-7"/>
          <w:sz w:val="28"/>
          <w:szCs w:val="28"/>
        </w:rPr>
      </w:pPr>
    </w:p>
    <w:p w:rsidR="00385C1F" w:rsidRPr="00355114" w:rsidRDefault="00385C1F" w:rsidP="00385C1F">
      <w:pPr>
        <w:pStyle w:val="a7"/>
        <w:jc w:val="center"/>
        <w:rPr>
          <w:rFonts w:ascii="Times New Roman" w:hAnsi="Times New Roman"/>
          <w:sz w:val="28"/>
          <w:szCs w:val="28"/>
          <w:lang w:eastAsia="ar-SA"/>
        </w:rPr>
      </w:pPr>
      <w:r w:rsidRPr="00355114">
        <w:rPr>
          <w:rFonts w:ascii="Times New Roman" w:hAnsi="Times New Roman"/>
          <w:sz w:val="28"/>
          <w:szCs w:val="28"/>
          <w:highlight w:val="yellow"/>
        </w:rPr>
        <w:br w:type="page"/>
      </w:r>
    </w:p>
    <w:p w:rsidR="00385C1F" w:rsidRPr="00905E46" w:rsidRDefault="00385C1F" w:rsidP="00385C1F">
      <w:pPr>
        <w:rPr>
          <w:rFonts w:ascii="Times New Roman" w:hAnsi="Times New Roman"/>
          <w:sz w:val="28"/>
          <w:szCs w:val="28"/>
          <w:lang w:val="en-US" w:eastAsia="ar-SA"/>
        </w:rPr>
      </w:pPr>
      <w:r w:rsidRPr="00905E46">
        <w:rPr>
          <w:rFonts w:ascii="Times New Roman" w:hAnsi="Times New Roman"/>
          <w:sz w:val="28"/>
          <w:szCs w:val="28"/>
          <w:lang w:eastAsia="ar-SA"/>
        </w:rPr>
        <w:lastRenderedPageBreak/>
        <w:t>О</w:t>
      </w:r>
      <w:r>
        <w:rPr>
          <w:rFonts w:ascii="Times New Roman" w:hAnsi="Times New Roman"/>
          <w:sz w:val="28"/>
          <w:szCs w:val="28"/>
          <w:lang w:eastAsia="ar-SA"/>
        </w:rPr>
        <w:t>ГЛАВЛЕНИЕ</w:t>
      </w:r>
    </w:p>
    <w:p w:rsidR="00385C1F" w:rsidRPr="00BC373F" w:rsidRDefault="00385C1F" w:rsidP="00385C1F">
      <w:pPr>
        <w:pStyle w:val="12"/>
        <w:tabs>
          <w:tab w:val="left" w:pos="1680"/>
          <w:tab w:val="right" w:leader="dot" w:pos="9911"/>
        </w:tabs>
        <w:rPr>
          <w:rFonts w:ascii="Calibri" w:hAnsi="Calibri"/>
          <w:bCs w:val="0"/>
          <w:caps w:val="0"/>
          <w:noProof/>
          <w:sz w:val="22"/>
          <w:szCs w:val="22"/>
        </w:rPr>
      </w:pPr>
      <w:r w:rsidRPr="00905E46">
        <w:rPr>
          <w:b/>
          <w:bCs w:val="0"/>
          <w:szCs w:val="28"/>
          <w:lang w:val="en-US" w:eastAsia="ar-SA"/>
        </w:rPr>
        <w:fldChar w:fldCharType="begin"/>
      </w:r>
      <w:r w:rsidRPr="00905E46">
        <w:rPr>
          <w:b/>
          <w:bCs w:val="0"/>
          <w:szCs w:val="28"/>
          <w:lang w:val="en-US" w:eastAsia="ar-SA"/>
        </w:rPr>
        <w:instrText xml:space="preserve"> TOC \o "1-3" \h \z \u </w:instrText>
      </w:r>
      <w:r w:rsidRPr="00905E46">
        <w:rPr>
          <w:b/>
          <w:bCs w:val="0"/>
          <w:szCs w:val="28"/>
          <w:lang w:val="en-US" w:eastAsia="ar-SA"/>
        </w:rPr>
        <w:fldChar w:fldCharType="separate"/>
      </w:r>
      <w:hyperlink w:anchor="_Toc133419005" w:history="1">
        <w:r w:rsidRPr="00A26D99">
          <w:rPr>
            <w:rStyle w:val="a9"/>
            <w:noProof/>
          </w:rPr>
          <w:t xml:space="preserve">ЧАСТЬ II. </w:t>
        </w:r>
        <w:r w:rsidRPr="00BC373F">
          <w:rPr>
            <w:rFonts w:ascii="Calibri" w:hAnsi="Calibri"/>
            <w:bCs w:val="0"/>
            <w:caps w:val="0"/>
            <w:noProof/>
            <w:sz w:val="22"/>
            <w:szCs w:val="22"/>
          </w:rPr>
          <w:tab/>
        </w:r>
        <w:r w:rsidRPr="00A26D99">
          <w:rPr>
            <w:rStyle w:val="a9"/>
            <w:noProof/>
          </w:rPr>
          <w:t>КАРТА ГРАДОСТРОИТЕЛЬНОГО ЗОНИРОВАНИЯ. КАРТЫ ЗОН С ОСОБЫМИ УСЛОВИЯМИ ИСПОЛЬЗОВАНИЯ ТЕРРИТОРИЙ</w:t>
        </w:r>
        <w:r>
          <w:rPr>
            <w:noProof/>
            <w:webHidden/>
          </w:rPr>
          <w:tab/>
        </w:r>
        <w:r>
          <w:rPr>
            <w:noProof/>
            <w:webHidden/>
          </w:rPr>
          <w:fldChar w:fldCharType="begin"/>
        </w:r>
        <w:r>
          <w:rPr>
            <w:noProof/>
            <w:webHidden/>
          </w:rPr>
          <w:instrText xml:space="preserve"> PAGEREF _Toc133419005 \h </w:instrText>
        </w:r>
        <w:r>
          <w:rPr>
            <w:noProof/>
            <w:webHidden/>
          </w:rPr>
        </w:r>
        <w:r>
          <w:rPr>
            <w:noProof/>
            <w:webHidden/>
          </w:rPr>
          <w:fldChar w:fldCharType="separate"/>
        </w:r>
        <w:r w:rsidR="00322BAB">
          <w:rPr>
            <w:noProof/>
            <w:webHidden/>
          </w:rPr>
          <w:t>22</w:t>
        </w:r>
        <w:r>
          <w:rPr>
            <w:noProof/>
            <w:webHidden/>
          </w:rPr>
          <w:fldChar w:fldCharType="end"/>
        </w:r>
      </w:hyperlink>
    </w:p>
    <w:p w:rsidR="00385C1F" w:rsidRPr="00BC373F" w:rsidRDefault="00BC3DDC" w:rsidP="00385C1F">
      <w:pPr>
        <w:pStyle w:val="21"/>
        <w:rPr>
          <w:rFonts w:ascii="Calibri" w:hAnsi="Calibri"/>
          <w:bCs w:val="0"/>
          <w:noProof/>
          <w:sz w:val="22"/>
          <w:szCs w:val="22"/>
        </w:rPr>
      </w:pPr>
      <w:hyperlink w:anchor="_Toc133419006" w:history="1">
        <w:r w:rsidR="00385C1F" w:rsidRPr="00A26D99">
          <w:rPr>
            <w:rStyle w:val="a9"/>
            <w:noProof/>
            <w:lang w:bidi="ru-RU"/>
          </w:rPr>
          <w:t>Глава</w:t>
        </w:r>
        <w:r w:rsidR="00385C1F" w:rsidRPr="00A26D99">
          <w:rPr>
            <w:rStyle w:val="a9"/>
            <w:noProof/>
          </w:rPr>
          <w:t> </w:t>
        </w:r>
        <w:r w:rsidR="00385C1F" w:rsidRPr="00A26D99">
          <w:rPr>
            <w:rStyle w:val="a9"/>
            <w:noProof/>
            <w:lang w:bidi="ru-RU"/>
          </w:rPr>
          <w:t xml:space="preserve">8. </w:t>
        </w:r>
        <w:r w:rsidR="00385C1F" w:rsidRPr="00BC373F">
          <w:rPr>
            <w:rFonts w:ascii="Calibri" w:hAnsi="Calibri"/>
            <w:bCs w:val="0"/>
            <w:noProof/>
            <w:sz w:val="22"/>
            <w:szCs w:val="22"/>
          </w:rPr>
          <w:tab/>
        </w:r>
        <w:r w:rsidR="00385C1F" w:rsidRPr="00A26D99">
          <w:rPr>
            <w:rStyle w:val="a9"/>
            <w:noProof/>
            <w:lang w:bidi="ru-RU"/>
          </w:rPr>
          <w:t>Карта градостроительного зонирования</w:t>
        </w:r>
        <w:r w:rsidR="00385C1F">
          <w:rPr>
            <w:noProof/>
            <w:webHidden/>
          </w:rPr>
          <w:tab/>
        </w:r>
        <w:r w:rsidR="00385C1F">
          <w:rPr>
            <w:noProof/>
            <w:webHidden/>
          </w:rPr>
          <w:fldChar w:fldCharType="begin"/>
        </w:r>
        <w:r w:rsidR="00385C1F">
          <w:rPr>
            <w:noProof/>
            <w:webHidden/>
          </w:rPr>
          <w:instrText xml:space="preserve"> PAGEREF _Toc133419006 \h </w:instrText>
        </w:r>
        <w:r w:rsidR="00385C1F">
          <w:rPr>
            <w:noProof/>
            <w:webHidden/>
          </w:rPr>
        </w:r>
        <w:r w:rsidR="00385C1F">
          <w:rPr>
            <w:noProof/>
            <w:webHidden/>
          </w:rPr>
          <w:fldChar w:fldCharType="separate"/>
        </w:r>
        <w:r w:rsidR="00322BAB">
          <w:rPr>
            <w:noProof/>
            <w:webHidden/>
          </w:rPr>
          <w:t>22</w:t>
        </w:r>
        <w:r w:rsidR="00385C1F">
          <w:rPr>
            <w:noProof/>
            <w:webHidden/>
          </w:rPr>
          <w:fldChar w:fldCharType="end"/>
        </w:r>
      </w:hyperlink>
    </w:p>
    <w:p w:rsidR="00385C1F" w:rsidRPr="00BC373F" w:rsidRDefault="00BC3DDC" w:rsidP="00385C1F">
      <w:pPr>
        <w:pStyle w:val="31"/>
        <w:tabs>
          <w:tab w:val="left" w:pos="2202"/>
        </w:tabs>
        <w:rPr>
          <w:rFonts w:ascii="Calibri" w:hAnsi="Calibri"/>
          <w:noProof/>
          <w:sz w:val="22"/>
          <w:szCs w:val="22"/>
        </w:rPr>
      </w:pPr>
      <w:hyperlink w:anchor="_Toc133419007" w:history="1">
        <w:r w:rsidR="00385C1F" w:rsidRPr="00A26D99">
          <w:rPr>
            <w:rStyle w:val="a9"/>
            <w:noProof/>
            <w:lang w:bidi="ru-RU"/>
          </w:rPr>
          <w:t>Статья</w:t>
        </w:r>
        <w:r w:rsidR="00385C1F" w:rsidRPr="00A26D99">
          <w:rPr>
            <w:rStyle w:val="a9"/>
            <w:noProof/>
          </w:rPr>
          <w:t> </w:t>
        </w:r>
        <w:r w:rsidR="00385C1F" w:rsidRPr="00A26D99">
          <w:rPr>
            <w:rStyle w:val="a9"/>
            <w:noProof/>
            <w:lang w:bidi="ru-RU"/>
          </w:rPr>
          <w:t xml:space="preserve">16. </w:t>
        </w:r>
        <w:r w:rsidR="00385C1F" w:rsidRPr="00BC373F">
          <w:rPr>
            <w:rFonts w:ascii="Calibri" w:hAnsi="Calibri"/>
            <w:noProof/>
            <w:sz w:val="22"/>
            <w:szCs w:val="22"/>
          </w:rPr>
          <w:tab/>
        </w:r>
        <w:r w:rsidR="00385C1F" w:rsidRPr="00A26D99">
          <w:rPr>
            <w:rStyle w:val="a9"/>
            <w:noProof/>
            <w:lang w:bidi="ru-RU"/>
          </w:rPr>
          <w:t>Карта градостроительного зонирования муниципального образования «Красноключинское сельское поселение»</w:t>
        </w:r>
        <w:r w:rsidR="00385C1F">
          <w:rPr>
            <w:noProof/>
            <w:webHidden/>
          </w:rPr>
          <w:tab/>
        </w:r>
        <w:r w:rsidR="00385C1F">
          <w:rPr>
            <w:noProof/>
            <w:webHidden/>
          </w:rPr>
          <w:fldChar w:fldCharType="begin"/>
        </w:r>
        <w:r w:rsidR="00385C1F">
          <w:rPr>
            <w:noProof/>
            <w:webHidden/>
          </w:rPr>
          <w:instrText xml:space="preserve"> PAGEREF _Toc133419007 \h </w:instrText>
        </w:r>
        <w:r w:rsidR="00385C1F">
          <w:rPr>
            <w:noProof/>
            <w:webHidden/>
          </w:rPr>
        </w:r>
        <w:r w:rsidR="00385C1F">
          <w:rPr>
            <w:noProof/>
            <w:webHidden/>
          </w:rPr>
          <w:fldChar w:fldCharType="separate"/>
        </w:r>
        <w:r w:rsidR="00322BAB">
          <w:rPr>
            <w:noProof/>
            <w:webHidden/>
          </w:rPr>
          <w:t>22</w:t>
        </w:r>
        <w:r w:rsidR="00385C1F">
          <w:rPr>
            <w:noProof/>
            <w:webHidden/>
          </w:rPr>
          <w:fldChar w:fldCharType="end"/>
        </w:r>
      </w:hyperlink>
    </w:p>
    <w:p w:rsidR="00385C1F" w:rsidRPr="00BC373F" w:rsidRDefault="00BC3DDC" w:rsidP="00385C1F">
      <w:pPr>
        <w:pStyle w:val="21"/>
        <w:rPr>
          <w:rFonts w:ascii="Calibri" w:hAnsi="Calibri"/>
          <w:bCs w:val="0"/>
          <w:noProof/>
          <w:sz w:val="22"/>
          <w:szCs w:val="22"/>
        </w:rPr>
      </w:pPr>
      <w:hyperlink w:anchor="_Toc133419008" w:history="1">
        <w:r w:rsidR="00385C1F" w:rsidRPr="00A26D99">
          <w:rPr>
            <w:rStyle w:val="a9"/>
            <w:noProof/>
            <w:lang w:bidi="ru-RU"/>
          </w:rPr>
          <w:t>Глава</w:t>
        </w:r>
        <w:r w:rsidR="00385C1F" w:rsidRPr="00A26D99">
          <w:rPr>
            <w:rStyle w:val="a9"/>
            <w:noProof/>
          </w:rPr>
          <w:t> </w:t>
        </w:r>
        <w:r w:rsidR="00385C1F" w:rsidRPr="00A26D99">
          <w:rPr>
            <w:rStyle w:val="a9"/>
            <w:noProof/>
            <w:lang w:bidi="ru-RU"/>
          </w:rPr>
          <w:t xml:space="preserve">9. </w:t>
        </w:r>
        <w:r w:rsidR="00385C1F" w:rsidRPr="00BC373F">
          <w:rPr>
            <w:rFonts w:ascii="Calibri" w:hAnsi="Calibri"/>
            <w:bCs w:val="0"/>
            <w:noProof/>
            <w:sz w:val="22"/>
            <w:szCs w:val="22"/>
          </w:rPr>
          <w:tab/>
        </w:r>
        <w:r w:rsidR="00385C1F" w:rsidRPr="00A26D99">
          <w:rPr>
            <w:rStyle w:val="a9"/>
            <w:noProof/>
            <w:lang w:bidi="ru-RU"/>
          </w:rPr>
          <w:t>Карты зон с особыми условиями использования территорий</w:t>
        </w:r>
        <w:r w:rsidR="00385C1F">
          <w:rPr>
            <w:noProof/>
            <w:webHidden/>
          </w:rPr>
          <w:tab/>
        </w:r>
        <w:r w:rsidR="00385C1F">
          <w:rPr>
            <w:noProof/>
            <w:webHidden/>
          </w:rPr>
          <w:fldChar w:fldCharType="begin"/>
        </w:r>
        <w:r w:rsidR="00385C1F">
          <w:rPr>
            <w:noProof/>
            <w:webHidden/>
          </w:rPr>
          <w:instrText xml:space="preserve"> PAGEREF _Toc133419008 \h </w:instrText>
        </w:r>
        <w:r w:rsidR="00385C1F">
          <w:rPr>
            <w:noProof/>
            <w:webHidden/>
          </w:rPr>
        </w:r>
        <w:r w:rsidR="00385C1F">
          <w:rPr>
            <w:noProof/>
            <w:webHidden/>
          </w:rPr>
          <w:fldChar w:fldCharType="separate"/>
        </w:r>
        <w:r w:rsidR="00322BAB">
          <w:rPr>
            <w:noProof/>
            <w:webHidden/>
          </w:rPr>
          <w:t>22</w:t>
        </w:r>
        <w:r w:rsidR="00385C1F">
          <w:rPr>
            <w:noProof/>
            <w:webHidden/>
          </w:rPr>
          <w:fldChar w:fldCharType="end"/>
        </w:r>
      </w:hyperlink>
    </w:p>
    <w:p w:rsidR="00385C1F" w:rsidRPr="00BC373F" w:rsidRDefault="00BC3DDC" w:rsidP="00385C1F">
      <w:pPr>
        <w:pStyle w:val="31"/>
        <w:tabs>
          <w:tab w:val="left" w:pos="2202"/>
        </w:tabs>
        <w:rPr>
          <w:rFonts w:ascii="Calibri" w:hAnsi="Calibri"/>
          <w:noProof/>
          <w:sz w:val="22"/>
          <w:szCs w:val="22"/>
        </w:rPr>
      </w:pPr>
      <w:hyperlink w:anchor="_Toc133419009" w:history="1">
        <w:r w:rsidR="00385C1F" w:rsidRPr="00A26D99">
          <w:rPr>
            <w:rStyle w:val="a9"/>
            <w:noProof/>
            <w:lang w:bidi="ru-RU"/>
          </w:rPr>
          <w:t>Статья</w:t>
        </w:r>
        <w:r w:rsidR="00385C1F" w:rsidRPr="00A26D99">
          <w:rPr>
            <w:rStyle w:val="a9"/>
            <w:noProof/>
          </w:rPr>
          <w:t> </w:t>
        </w:r>
        <w:r w:rsidR="00385C1F" w:rsidRPr="00A26D99">
          <w:rPr>
            <w:rStyle w:val="a9"/>
            <w:noProof/>
            <w:lang w:bidi="ru-RU"/>
          </w:rPr>
          <w:t xml:space="preserve">17. </w:t>
        </w:r>
        <w:r w:rsidR="00385C1F" w:rsidRPr="00BC373F">
          <w:rPr>
            <w:rFonts w:ascii="Calibri" w:hAnsi="Calibri"/>
            <w:noProof/>
            <w:sz w:val="22"/>
            <w:szCs w:val="22"/>
          </w:rPr>
          <w:tab/>
        </w:r>
        <w:r w:rsidR="00385C1F" w:rsidRPr="00A26D99">
          <w:rPr>
            <w:rStyle w:val="a9"/>
            <w:noProof/>
            <w:lang w:bidi="ru-RU"/>
          </w:rPr>
          <w:t>Карта зон с особыми условиями использования территории муниципального образования «Красноключинское сельское поселение»</w:t>
        </w:r>
        <w:r w:rsidR="00385C1F">
          <w:rPr>
            <w:noProof/>
            <w:webHidden/>
          </w:rPr>
          <w:tab/>
        </w:r>
        <w:r w:rsidR="00385C1F">
          <w:rPr>
            <w:noProof/>
            <w:webHidden/>
          </w:rPr>
          <w:fldChar w:fldCharType="begin"/>
        </w:r>
        <w:r w:rsidR="00385C1F">
          <w:rPr>
            <w:noProof/>
            <w:webHidden/>
          </w:rPr>
          <w:instrText xml:space="preserve"> PAGEREF _Toc133419009 \h </w:instrText>
        </w:r>
        <w:r w:rsidR="00385C1F">
          <w:rPr>
            <w:noProof/>
            <w:webHidden/>
          </w:rPr>
        </w:r>
        <w:r w:rsidR="00385C1F">
          <w:rPr>
            <w:noProof/>
            <w:webHidden/>
          </w:rPr>
          <w:fldChar w:fldCharType="separate"/>
        </w:r>
        <w:r w:rsidR="00322BAB">
          <w:rPr>
            <w:noProof/>
            <w:webHidden/>
          </w:rPr>
          <w:t>22</w:t>
        </w:r>
        <w:r w:rsidR="00385C1F">
          <w:rPr>
            <w:noProof/>
            <w:webHidden/>
          </w:rPr>
          <w:fldChar w:fldCharType="end"/>
        </w:r>
      </w:hyperlink>
    </w:p>
    <w:p w:rsidR="00385C1F" w:rsidRPr="00BC373F" w:rsidRDefault="00BC3DDC" w:rsidP="00385C1F">
      <w:pPr>
        <w:pStyle w:val="31"/>
        <w:tabs>
          <w:tab w:val="left" w:pos="2202"/>
        </w:tabs>
        <w:rPr>
          <w:rFonts w:ascii="Calibri" w:hAnsi="Calibri"/>
          <w:noProof/>
          <w:sz w:val="22"/>
          <w:szCs w:val="22"/>
        </w:rPr>
      </w:pPr>
      <w:hyperlink w:anchor="_Toc133419010" w:history="1">
        <w:r w:rsidR="00385C1F" w:rsidRPr="00A26D99">
          <w:rPr>
            <w:rStyle w:val="a9"/>
            <w:noProof/>
            <w:lang w:bidi="ru-RU"/>
          </w:rPr>
          <w:t>Статья</w:t>
        </w:r>
        <w:r w:rsidR="00385C1F" w:rsidRPr="00A26D99">
          <w:rPr>
            <w:rStyle w:val="a9"/>
            <w:noProof/>
          </w:rPr>
          <w:t> </w:t>
        </w:r>
        <w:r w:rsidR="00385C1F" w:rsidRPr="00A26D99">
          <w:rPr>
            <w:rStyle w:val="a9"/>
            <w:noProof/>
            <w:lang w:bidi="ru-RU"/>
          </w:rPr>
          <w:t xml:space="preserve">18. </w:t>
        </w:r>
        <w:r w:rsidR="00385C1F" w:rsidRPr="00BC373F">
          <w:rPr>
            <w:rFonts w:ascii="Calibri" w:hAnsi="Calibri"/>
            <w:noProof/>
            <w:sz w:val="22"/>
            <w:szCs w:val="22"/>
          </w:rPr>
          <w:tab/>
        </w:r>
        <w:r w:rsidR="00385C1F" w:rsidRPr="00A26D99">
          <w:rPr>
            <w:rStyle w:val="a9"/>
            <w:noProof/>
            <w:lang w:bidi="ru-RU"/>
          </w:rPr>
          <w:t>Карта зон действия ограничений по условиям охраны объектов культурного наследия</w:t>
        </w:r>
        <w:r w:rsidR="00385C1F">
          <w:rPr>
            <w:noProof/>
            <w:webHidden/>
          </w:rPr>
          <w:tab/>
        </w:r>
        <w:r w:rsidR="00385C1F">
          <w:rPr>
            <w:noProof/>
            <w:webHidden/>
          </w:rPr>
          <w:fldChar w:fldCharType="begin"/>
        </w:r>
        <w:r w:rsidR="00385C1F">
          <w:rPr>
            <w:noProof/>
            <w:webHidden/>
          </w:rPr>
          <w:instrText xml:space="preserve"> PAGEREF _Toc133419010 \h </w:instrText>
        </w:r>
        <w:r w:rsidR="00385C1F">
          <w:rPr>
            <w:noProof/>
            <w:webHidden/>
          </w:rPr>
        </w:r>
        <w:r w:rsidR="00385C1F">
          <w:rPr>
            <w:noProof/>
            <w:webHidden/>
          </w:rPr>
          <w:fldChar w:fldCharType="separate"/>
        </w:r>
        <w:r w:rsidR="00322BAB">
          <w:rPr>
            <w:noProof/>
            <w:webHidden/>
          </w:rPr>
          <w:t>23</w:t>
        </w:r>
        <w:r w:rsidR="00385C1F">
          <w:rPr>
            <w:noProof/>
            <w:webHidden/>
          </w:rPr>
          <w:fldChar w:fldCharType="end"/>
        </w:r>
      </w:hyperlink>
    </w:p>
    <w:p w:rsidR="00385C1F" w:rsidRPr="00BC373F" w:rsidRDefault="00BC3DDC" w:rsidP="00385C1F">
      <w:pPr>
        <w:pStyle w:val="12"/>
        <w:tabs>
          <w:tab w:val="left" w:pos="1680"/>
          <w:tab w:val="right" w:leader="dot" w:pos="9911"/>
        </w:tabs>
        <w:rPr>
          <w:rFonts w:ascii="Calibri" w:hAnsi="Calibri"/>
          <w:bCs w:val="0"/>
          <w:caps w:val="0"/>
          <w:noProof/>
          <w:sz w:val="22"/>
          <w:szCs w:val="22"/>
        </w:rPr>
      </w:pPr>
      <w:hyperlink w:anchor="_Toc133419011" w:history="1">
        <w:r w:rsidR="00385C1F" w:rsidRPr="00A26D99">
          <w:rPr>
            <w:rStyle w:val="a9"/>
            <w:noProof/>
          </w:rPr>
          <w:t xml:space="preserve">ЧАСТЬ III. </w:t>
        </w:r>
        <w:r w:rsidR="00385C1F" w:rsidRPr="00BC373F">
          <w:rPr>
            <w:rFonts w:ascii="Calibri" w:hAnsi="Calibri"/>
            <w:bCs w:val="0"/>
            <w:caps w:val="0"/>
            <w:noProof/>
            <w:sz w:val="22"/>
            <w:szCs w:val="22"/>
          </w:rPr>
          <w:tab/>
        </w:r>
        <w:r w:rsidR="00385C1F" w:rsidRPr="00A26D99">
          <w:rPr>
            <w:rStyle w:val="a9"/>
            <w:noProof/>
          </w:rPr>
          <w:t>ГРАДОСТРОИТЕЛЬНЫЕ РЕГЛАМЕНТЫ</w:t>
        </w:r>
        <w:r w:rsidR="00385C1F">
          <w:rPr>
            <w:noProof/>
            <w:webHidden/>
          </w:rPr>
          <w:tab/>
        </w:r>
        <w:r w:rsidR="00385C1F">
          <w:rPr>
            <w:noProof/>
            <w:webHidden/>
          </w:rPr>
          <w:fldChar w:fldCharType="begin"/>
        </w:r>
        <w:r w:rsidR="00385C1F">
          <w:rPr>
            <w:noProof/>
            <w:webHidden/>
          </w:rPr>
          <w:instrText xml:space="preserve"> PAGEREF _Toc133419011 \h </w:instrText>
        </w:r>
        <w:r w:rsidR="00385C1F">
          <w:rPr>
            <w:noProof/>
            <w:webHidden/>
          </w:rPr>
        </w:r>
        <w:r w:rsidR="00385C1F">
          <w:rPr>
            <w:noProof/>
            <w:webHidden/>
          </w:rPr>
          <w:fldChar w:fldCharType="separate"/>
        </w:r>
        <w:r w:rsidR="00322BAB">
          <w:rPr>
            <w:noProof/>
            <w:webHidden/>
          </w:rPr>
          <w:t>24</w:t>
        </w:r>
        <w:r w:rsidR="00385C1F">
          <w:rPr>
            <w:noProof/>
            <w:webHidden/>
          </w:rPr>
          <w:fldChar w:fldCharType="end"/>
        </w:r>
      </w:hyperlink>
    </w:p>
    <w:p w:rsidR="00385C1F" w:rsidRPr="00BC373F" w:rsidRDefault="00BC3DDC" w:rsidP="00385C1F">
      <w:pPr>
        <w:pStyle w:val="21"/>
        <w:tabs>
          <w:tab w:val="left" w:pos="1732"/>
        </w:tabs>
        <w:rPr>
          <w:rFonts w:ascii="Calibri" w:hAnsi="Calibri"/>
          <w:bCs w:val="0"/>
          <w:noProof/>
          <w:sz w:val="22"/>
          <w:szCs w:val="22"/>
        </w:rPr>
      </w:pPr>
      <w:hyperlink w:anchor="_Toc133419012" w:history="1">
        <w:r w:rsidR="00385C1F" w:rsidRPr="00A26D99">
          <w:rPr>
            <w:rStyle w:val="a9"/>
            <w:noProof/>
          </w:rPr>
          <w:t xml:space="preserve">Глава 10. </w:t>
        </w:r>
        <w:r w:rsidR="00385C1F" w:rsidRPr="00BC373F">
          <w:rPr>
            <w:rFonts w:ascii="Calibri" w:hAnsi="Calibri"/>
            <w:bCs w:val="0"/>
            <w:noProof/>
            <w:sz w:val="22"/>
            <w:szCs w:val="22"/>
          </w:rPr>
          <w:tab/>
        </w:r>
        <w:r w:rsidR="00385C1F" w:rsidRPr="00A26D99">
          <w:rPr>
            <w:rStyle w:val="a9"/>
            <w:noProof/>
          </w:rPr>
          <w:t>Градостроительные регламенты в части видов и параметров разрешенного использования земельных участков</w:t>
        </w:r>
        <w:r w:rsidR="00385C1F">
          <w:rPr>
            <w:noProof/>
            <w:webHidden/>
          </w:rPr>
          <w:tab/>
        </w:r>
        <w:r w:rsidR="00385C1F">
          <w:rPr>
            <w:noProof/>
            <w:webHidden/>
          </w:rPr>
          <w:fldChar w:fldCharType="begin"/>
        </w:r>
        <w:r w:rsidR="00385C1F">
          <w:rPr>
            <w:noProof/>
            <w:webHidden/>
          </w:rPr>
          <w:instrText xml:space="preserve"> PAGEREF _Toc133419012 \h </w:instrText>
        </w:r>
        <w:r w:rsidR="00385C1F">
          <w:rPr>
            <w:noProof/>
            <w:webHidden/>
          </w:rPr>
        </w:r>
        <w:r w:rsidR="00385C1F">
          <w:rPr>
            <w:noProof/>
            <w:webHidden/>
          </w:rPr>
          <w:fldChar w:fldCharType="separate"/>
        </w:r>
        <w:r w:rsidR="00322BAB">
          <w:rPr>
            <w:noProof/>
            <w:webHidden/>
          </w:rPr>
          <w:t>24</w:t>
        </w:r>
        <w:r w:rsidR="00385C1F">
          <w:rPr>
            <w:noProof/>
            <w:webHidden/>
          </w:rPr>
          <w:fldChar w:fldCharType="end"/>
        </w:r>
      </w:hyperlink>
    </w:p>
    <w:p w:rsidR="00385C1F" w:rsidRPr="00BC373F" w:rsidRDefault="00BC3DDC" w:rsidP="00385C1F">
      <w:pPr>
        <w:pStyle w:val="31"/>
        <w:tabs>
          <w:tab w:val="left" w:pos="2202"/>
        </w:tabs>
        <w:rPr>
          <w:rFonts w:ascii="Calibri" w:hAnsi="Calibri"/>
          <w:noProof/>
          <w:sz w:val="22"/>
          <w:szCs w:val="22"/>
        </w:rPr>
      </w:pPr>
      <w:hyperlink w:anchor="_Toc133419013" w:history="1">
        <w:r w:rsidR="00385C1F" w:rsidRPr="00A26D99">
          <w:rPr>
            <w:rStyle w:val="a9"/>
            <w:noProof/>
          </w:rPr>
          <w:t xml:space="preserve">Статья 19. </w:t>
        </w:r>
        <w:r w:rsidR="00385C1F" w:rsidRPr="00BC373F">
          <w:rPr>
            <w:rFonts w:ascii="Calibri" w:hAnsi="Calibri"/>
            <w:noProof/>
            <w:sz w:val="22"/>
            <w:szCs w:val="22"/>
          </w:rPr>
          <w:tab/>
        </w:r>
        <w:r w:rsidR="00385C1F" w:rsidRPr="00A26D99">
          <w:rPr>
            <w:rStyle w:val="a9"/>
            <w:noProof/>
          </w:rPr>
          <w:t>Виды территориальных зон, обозначенных на карте градостроительного зонирования</w:t>
        </w:r>
        <w:r w:rsidR="00385C1F">
          <w:rPr>
            <w:noProof/>
            <w:webHidden/>
          </w:rPr>
          <w:tab/>
        </w:r>
        <w:r w:rsidR="00385C1F">
          <w:rPr>
            <w:noProof/>
            <w:webHidden/>
          </w:rPr>
          <w:fldChar w:fldCharType="begin"/>
        </w:r>
        <w:r w:rsidR="00385C1F">
          <w:rPr>
            <w:noProof/>
            <w:webHidden/>
          </w:rPr>
          <w:instrText xml:space="preserve"> PAGEREF _Toc133419013 \h </w:instrText>
        </w:r>
        <w:r w:rsidR="00385C1F">
          <w:rPr>
            <w:noProof/>
            <w:webHidden/>
          </w:rPr>
        </w:r>
        <w:r w:rsidR="00385C1F">
          <w:rPr>
            <w:noProof/>
            <w:webHidden/>
          </w:rPr>
          <w:fldChar w:fldCharType="separate"/>
        </w:r>
        <w:r w:rsidR="00322BAB">
          <w:rPr>
            <w:noProof/>
            <w:webHidden/>
          </w:rPr>
          <w:t>24</w:t>
        </w:r>
        <w:r w:rsidR="00385C1F">
          <w:rPr>
            <w:noProof/>
            <w:webHidden/>
          </w:rPr>
          <w:fldChar w:fldCharType="end"/>
        </w:r>
      </w:hyperlink>
    </w:p>
    <w:p w:rsidR="00385C1F" w:rsidRPr="00BC373F" w:rsidRDefault="00BC3DDC" w:rsidP="00385C1F">
      <w:pPr>
        <w:pStyle w:val="31"/>
        <w:tabs>
          <w:tab w:val="left" w:pos="2202"/>
        </w:tabs>
        <w:rPr>
          <w:rFonts w:ascii="Calibri" w:hAnsi="Calibri"/>
          <w:noProof/>
          <w:sz w:val="22"/>
          <w:szCs w:val="22"/>
        </w:rPr>
      </w:pPr>
      <w:hyperlink w:anchor="_Toc133419014" w:history="1">
        <w:r w:rsidR="00385C1F" w:rsidRPr="00A26D99">
          <w:rPr>
            <w:rStyle w:val="a9"/>
            <w:noProof/>
          </w:rPr>
          <w:t>Статья</w:t>
        </w:r>
        <w:r w:rsidR="00385C1F" w:rsidRPr="00A26D99">
          <w:rPr>
            <w:rStyle w:val="a9"/>
            <w:rFonts w:eastAsia="Arial"/>
            <w:noProof/>
            <w:lang w:eastAsia="ar-SA"/>
          </w:rPr>
          <w:t> </w:t>
        </w:r>
        <w:r w:rsidR="00385C1F" w:rsidRPr="00A26D99">
          <w:rPr>
            <w:rStyle w:val="a9"/>
            <w:noProof/>
          </w:rPr>
          <w:t xml:space="preserve">20. </w:t>
        </w:r>
        <w:r w:rsidR="00385C1F" w:rsidRPr="00BC373F">
          <w:rPr>
            <w:rFonts w:ascii="Calibri" w:hAnsi="Calibri"/>
            <w:noProof/>
            <w:sz w:val="22"/>
            <w:szCs w:val="22"/>
          </w:rPr>
          <w:tab/>
        </w:r>
        <w:r w:rsidR="00385C1F" w:rsidRPr="00A26D99">
          <w:rPr>
            <w:rStyle w:val="a9"/>
            <w:noProof/>
          </w:rPr>
          <w:t>Виды использования земельных участков, установленных в градостроительных регламентах для соответствующих территориальных зон</w:t>
        </w:r>
        <w:r w:rsidR="00385C1F">
          <w:rPr>
            <w:noProof/>
            <w:webHidden/>
          </w:rPr>
          <w:tab/>
        </w:r>
        <w:r w:rsidR="00385C1F">
          <w:rPr>
            <w:noProof/>
            <w:webHidden/>
          </w:rPr>
          <w:fldChar w:fldCharType="begin"/>
        </w:r>
        <w:r w:rsidR="00385C1F">
          <w:rPr>
            <w:noProof/>
            <w:webHidden/>
          </w:rPr>
          <w:instrText xml:space="preserve"> PAGEREF _Toc133419014 \h </w:instrText>
        </w:r>
        <w:r w:rsidR="00385C1F">
          <w:rPr>
            <w:noProof/>
            <w:webHidden/>
          </w:rPr>
        </w:r>
        <w:r w:rsidR="00385C1F">
          <w:rPr>
            <w:noProof/>
            <w:webHidden/>
          </w:rPr>
          <w:fldChar w:fldCharType="separate"/>
        </w:r>
        <w:r w:rsidR="00322BAB">
          <w:rPr>
            <w:noProof/>
            <w:webHidden/>
          </w:rPr>
          <w:t>8</w:t>
        </w:r>
        <w:r w:rsidR="00385C1F">
          <w:rPr>
            <w:noProof/>
            <w:webHidden/>
          </w:rPr>
          <w:fldChar w:fldCharType="end"/>
        </w:r>
      </w:hyperlink>
    </w:p>
    <w:p w:rsidR="00385C1F" w:rsidRPr="00BC373F" w:rsidRDefault="00BC3DDC" w:rsidP="00385C1F">
      <w:pPr>
        <w:pStyle w:val="31"/>
        <w:tabs>
          <w:tab w:val="left" w:pos="2202"/>
        </w:tabs>
        <w:rPr>
          <w:rFonts w:ascii="Calibri" w:hAnsi="Calibri"/>
          <w:noProof/>
          <w:sz w:val="22"/>
          <w:szCs w:val="22"/>
        </w:rPr>
      </w:pPr>
      <w:hyperlink w:anchor="_Toc133419015" w:history="1">
        <w:r w:rsidR="00385C1F" w:rsidRPr="00A26D99">
          <w:rPr>
            <w:rStyle w:val="a9"/>
            <w:noProof/>
          </w:rPr>
          <w:t xml:space="preserve">Статья 21. </w:t>
        </w:r>
        <w:r w:rsidR="00385C1F" w:rsidRPr="00BC373F">
          <w:rPr>
            <w:rFonts w:ascii="Calibri" w:hAnsi="Calibri"/>
            <w:noProof/>
            <w:sz w:val="22"/>
            <w:szCs w:val="22"/>
          </w:rPr>
          <w:tab/>
        </w:r>
        <w:r w:rsidR="00385C1F" w:rsidRPr="00A26D99">
          <w:rPr>
            <w:rStyle w:val="a9"/>
            <w:noProof/>
          </w:rPr>
          <w:t>Зона индивидуальной жилой застройки (Ж-1)</w:t>
        </w:r>
        <w:r w:rsidR="00385C1F">
          <w:rPr>
            <w:noProof/>
            <w:webHidden/>
          </w:rPr>
          <w:tab/>
        </w:r>
        <w:r w:rsidR="00385C1F">
          <w:rPr>
            <w:noProof/>
            <w:webHidden/>
          </w:rPr>
          <w:fldChar w:fldCharType="begin"/>
        </w:r>
        <w:r w:rsidR="00385C1F">
          <w:rPr>
            <w:noProof/>
            <w:webHidden/>
          </w:rPr>
          <w:instrText xml:space="preserve"> PAGEREF _Toc133419015 \h </w:instrText>
        </w:r>
        <w:r w:rsidR="00385C1F">
          <w:rPr>
            <w:noProof/>
            <w:webHidden/>
          </w:rPr>
        </w:r>
        <w:r w:rsidR="00385C1F">
          <w:rPr>
            <w:noProof/>
            <w:webHidden/>
          </w:rPr>
          <w:fldChar w:fldCharType="separate"/>
        </w:r>
        <w:r w:rsidR="00322BAB">
          <w:rPr>
            <w:noProof/>
            <w:webHidden/>
          </w:rPr>
          <w:t>8</w:t>
        </w:r>
        <w:r w:rsidR="00385C1F">
          <w:rPr>
            <w:noProof/>
            <w:webHidden/>
          </w:rPr>
          <w:fldChar w:fldCharType="end"/>
        </w:r>
      </w:hyperlink>
    </w:p>
    <w:p w:rsidR="00385C1F" w:rsidRPr="00BC373F" w:rsidRDefault="00BC3DDC" w:rsidP="00385C1F">
      <w:pPr>
        <w:pStyle w:val="31"/>
        <w:tabs>
          <w:tab w:val="left" w:pos="2202"/>
        </w:tabs>
        <w:rPr>
          <w:rFonts w:ascii="Calibri" w:hAnsi="Calibri"/>
          <w:noProof/>
          <w:sz w:val="22"/>
          <w:szCs w:val="22"/>
        </w:rPr>
      </w:pPr>
      <w:hyperlink w:anchor="_Toc133419016" w:history="1">
        <w:r w:rsidR="00385C1F" w:rsidRPr="00A26D99">
          <w:rPr>
            <w:rStyle w:val="a9"/>
            <w:noProof/>
          </w:rPr>
          <w:t xml:space="preserve">Статья 22. </w:t>
        </w:r>
        <w:r w:rsidR="00385C1F" w:rsidRPr="00BC373F">
          <w:rPr>
            <w:rFonts w:ascii="Calibri" w:hAnsi="Calibri"/>
            <w:noProof/>
            <w:sz w:val="22"/>
            <w:szCs w:val="22"/>
          </w:rPr>
          <w:tab/>
        </w:r>
        <w:r w:rsidR="00385C1F" w:rsidRPr="00A26D99">
          <w:rPr>
            <w:rStyle w:val="a9"/>
            <w:noProof/>
          </w:rPr>
          <w:t>Зона перспективной жилой застройки (Ж-1П)</w:t>
        </w:r>
        <w:r w:rsidR="00385C1F">
          <w:rPr>
            <w:noProof/>
            <w:webHidden/>
          </w:rPr>
          <w:tab/>
        </w:r>
        <w:r w:rsidR="00385C1F">
          <w:rPr>
            <w:noProof/>
            <w:webHidden/>
          </w:rPr>
          <w:fldChar w:fldCharType="begin"/>
        </w:r>
        <w:r w:rsidR="00385C1F">
          <w:rPr>
            <w:noProof/>
            <w:webHidden/>
          </w:rPr>
          <w:instrText xml:space="preserve"> PAGEREF _Toc133419016 \h </w:instrText>
        </w:r>
        <w:r w:rsidR="00385C1F">
          <w:rPr>
            <w:noProof/>
            <w:webHidden/>
          </w:rPr>
        </w:r>
        <w:r w:rsidR="00385C1F">
          <w:rPr>
            <w:noProof/>
            <w:webHidden/>
          </w:rPr>
          <w:fldChar w:fldCharType="separate"/>
        </w:r>
        <w:r w:rsidR="00322BAB">
          <w:rPr>
            <w:noProof/>
            <w:webHidden/>
          </w:rPr>
          <w:t>21</w:t>
        </w:r>
        <w:r w:rsidR="00385C1F">
          <w:rPr>
            <w:noProof/>
            <w:webHidden/>
          </w:rPr>
          <w:fldChar w:fldCharType="end"/>
        </w:r>
      </w:hyperlink>
    </w:p>
    <w:p w:rsidR="00385C1F" w:rsidRPr="00BC373F" w:rsidRDefault="00BC3DDC" w:rsidP="00385C1F">
      <w:pPr>
        <w:pStyle w:val="31"/>
        <w:tabs>
          <w:tab w:val="left" w:pos="2202"/>
        </w:tabs>
        <w:rPr>
          <w:rFonts w:ascii="Calibri" w:hAnsi="Calibri"/>
          <w:noProof/>
          <w:sz w:val="22"/>
          <w:szCs w:val="22"/>
        </w:rPr>
      </w:pPr>
      <w:hyperlink w:anchor="_Toc133419017" w:history="1">
        <w:r w:rsidR="00385C1F" w:rsidRPr="00A26D99">
          <w:rPr>
            <w:rStyle w:val="a9"/>
            <w:noProof/>
          </w:rPr>
          <w:t xml:space="preserve">Статья 23. </w:t>
        </w:r>
        <w:r w:rsidR="00385C1F" w:rsidRPr="00BC373F">
          <w:rPr>
            <w:rFonts w:ascii="Calibri" w:hAnsi="Calibri"/>
            <w:noProof/>
            <w:sz w:val="22"/>
            <w:szCs w:val="22"/>
          </w:rPr>
          <w:tab/>
        </w:r>
        <w:r w:rsidR="00385C1F" w:rsidRPr="00A26D99">
          <w:rPr>
            <w:rStyle w:val="a9"/>
            <w:noProof/>
          </w:rPr>
          <w:t>Зона малоэтажной жилой застройки (Ж-2)</w:t>
        </w:r>
        <w:r w:rsidR="00385C1F">
          <w:rPr>
            <w:noProof/>
            <w:webHidden/>
          </w:rPr>
          <w:tab/>
        </w:r>
        <w:r w:rsidR="00385C1F">
          <w:rPr>
            <w:noProof/>
            <w:webHidden/>
          </w:rPr>
          <w:fldChar w:fldCharType="begin"/>
        </w:r>
        <w:r w:rsidR="00385C1F">
          <w:rPr>
            <w:noProof/>
            <w:webHidden/>
          </w:rPr>
          <w:instrText xml:space="preserve"> PAGEREF _Toc133419017 \h </w:instrText>
        </w:r>
        <w:r w:rsidR="00385C1F">
          <w:rPr>
            <w:noProof/>
            <w:webHidden/>
          </w:rPr>
        </w:r>
        <w:r w:rsidR="00385C1F">
          <w:rPr>
            <w:noProof/>
            <w:webHidden/>
          </w:rPr>
          <w:fldChar w:fldCharType="separate"/>
        </w:r>
        <w:r w:rsidR="00322BAB">
          <w:rPr>
            <w:noProof/>
            <w:webHidden/>
          </w:rPr>
          <w:t>34</w:t>
        </w:r>
        <w:r w:rsidR="00385C1F">
          <w:rPr>
            <w:noProof/>
            <w:webHidden/>
          </w:rPr>
          <w:fldChar w:fldCharType="end"/>
        </w:r>
      </w:hyperlink>
    </w:p>
    <w:p w:rsidR="00385C1F" w:rsidRPr="00BC373F" w:rsidRDefault="00BC3DDC" w:rsidP="00385C1F">
      <w:pPr>
        <w:pStyle w:val="31"/>
        <w:tabs>
          <w:tab w:val="left" w:pos="2202"/>
        </w:tabs>
        <w:rPr>
          <w:rFonts w:ascii="Calibri" w:hAnsi="Calibri"/>
          <w:noProof/>
          <w:sz w:val="22"/>
          <w:szCs w:val="22"/>
        </w:rPr>
      </w:pPr>
      <w:hyperlink w:anchor="_Toc133419018" w:history="1">
        <w:r w:rsidR="00385C1F" w:rsidRPr="00A26D99">
          <w:rPr>
            <w:rStyle w:val="a9"/>
            <w:noProof/>
          </w:rPr>
          <w:t xml:space="preserve">Статья 24. </w:t>
        </w:r>
        <w:r w:rsidR="00385C1F" w:rsidRPr="00BC373F">
          <w:rPr>
            <w:rFonts w:ascii="Calibri" w:hAnsi="Calibri"/>
            <w:noProof/>
            <w:sz w:val="22"/>
            <w:szCs w:val="22"/>
          </w:rPr>
          <w:tab/>
        </w:r>
        <w:r w:rsidR="00385C1F" w:rsidRPr="00A26D99">
          <w:rPr>
            <w:rStyle w:val="a9"/>
            <w:noProof/>
          </w:rPr>
          <w:t>Зона садоводств и дачных участков (в границах населенных пунктов) (Ж-3)</w:t>
        </w:r>
        <w:r w:rsidR="00385C1F">
          <w:rPr>
            <w:noProof/>
            <w:webHidden/>
          </w:rPr>
          <w:tab/>
        </w:r>
        <w:r w:rsidR="00385C1F">
          <w:rPr>
            <w:noProof/>
            <w:webHidden/>
          </w:rPr>
          <w:fldChar w:fldCharType="begin"/>
        </w:r>
        <w:r w:rsidR="00385C1F">
          <w:rPr>
            <w:noProof/>
            <w:webHidden/>
          </w:rPr>
          <w:instrText xml:space="preserve"> PAGEREF _Toc133419018 \h </w:instrText>
        </w:r>
        <w:r w:rsidR="00385C1F">
          <w:rPr>
            <w:noProof/>
            <w:webHidden/>
          </w:rPr>
        </w:r>
        <w:r w:rsidR="00385C1F">
          <w:rPr>
            <w:noProof/>
            <w:webHidden/>
          </w:rPr>
          <w:fldChar w:fldCharType="separate"/>
        </w:r>
        <w:r w:rsidR="00322BAB">
          <w:rPr>
            <w:noProof/>
            <w:webHidden/>
          </w:rPr>
          <w:t>47</w:t>
        </w:r>
        <w:r w:rsidR="00385C1F">
          <w:rPr>
            <w:noProof/>
            <w:webHidden/>
          </w:rPr>
          <w:fldChar w:fldCharType="end"/>
        </w:r>
      </w:hyperlink>
    </w:p>
    <w:p w:rsidR="00385C1F" w:rsidRPr="00BC373F" w:rsidRDefault="00BC3DDC" w:rsidP="00385C1F">
      <w:pPr>
        <w:pStyle w:val="31"/>
        <w:tabs>
          <w:tab w:val="left" w:pos="2202"/>
        </w:tabs>
        <w:rPr>
          <w:rFonts w:ascii="Calibri" w:hAnsi="Calibri"/>
          <w:noProof/>
          <w:sz w:val="22"/>
          <w:szCs w:val="22"/>
        </w:rPr>
      </w:pPr>
      <w:hyperlink w:anchor="_Toc133419019" w:history="1">
        <w:r w:rsidR="00385C1F" w:rsidRPr="00A26D99">
          <w:rPr>
            <w:rStyle w:val="a9"/>
            <w:noProof/>
          </w:rPr>
          <w:t xml:space="preserve">Статья 25. </w:t>
        </w:r>
        <w:r w:rsidR="00385C1F" w:rsidRPr="00BC373F">
          <w:rPr>
            <w:rFonts w:ascii="Calibri" w:hAnsi="Calibri"/>
            <w:noProof/>
            <w:sz w:val="22"/>
            <w:szCs w:val="22"/>
          </w:rPr>
          <w:tab/>
        </w:r>
        <w:r w:rsidR="00385C1F" w:rsidRPr="00A26D99">
          <w:rPr>
            <w:rStyle w:val="a9"/>
            <w:noProof/>
          </w:rPr>
          <w:t>Многофункциональная общественно-деловая зона (ОД-1)</w:t>
        </w:r>
        <w:r w:rsidR="00385C1F">
          <w:rPr>
            <w:noProof/>
            <w:webHidden/>
          </w:rPr>
          <w:tab/>
        </w:r>
        <w:r w:rsidR="00385C1F">
          <w:rPr>
            <w:noProof/>
            <w:webHidden/>
          </w:rPr>
          <w:fldChar w:fldCharType="begin"/>
        </w:r>
        <w:r w:rsidR="00385C1F">
          <w:rPr>
            <w:noProof/>
            <w:webHidden/>
          </w:rPr>
          <w:instrText xml:space="preserve"> PAGEREF _Toc133419019 \h </w:instrText>
        </w:r>
        <w:r w:rsidR="00385C1F">
          <w:rPr>
            <w:noProof/>
            <w:webHidden/>
          </w:rPr>
        </w:r>
        <w:r w:rsidR="00385C1F">
          <w:rPr>
            <w:noProof/>
            <w:webHidden/>
          </w:rPr>
          <w:fldChar w:fldCharType="separate"/>
        </w:r>
        <w:r w:rsidR="00322BAB">
          <w:rPr>
            <w:noProof/>
            <w:webHidden/>
          </w:rPr>
          <w:t>53</w:t>
        </w:r>
        <w:r w:rsidR="00385C1F">
          <w:rPr>
            <w:noProof/>
            <w:webHidden/>
          </w:rPr>
          <w:fldChar w:fldCharType="end"/>
        </w:r>
      </w:hyperlink>
    </w:p>
    <w:p w:rsidR="00385C1F" w:rsidRPr="00BC373F" w:rsidRDefault="00BC3DDC" w:rsidP="00385C1F">
      <w:pPr>
        <w:pStyle w:val="31"/>
        <w:tabs>
          <w:tab w:val="left" w:pos="2202"/>
        </w:tabs>
        <w:rPr>
          <w:rFonts w:ascii="Calibri" w:hAnsi="Calibri"/>
          <w:noProof/>
          <w:sz w:val="22"/>
          <w:szCs w:val="22"/>
        </w:rPr>
      </w:pPr>
      <w:hyperlink w:anchor="_Toc133419020" w:history="1">
        <w:r w:rsidR="00385C1F" w:rsidRPr="00A26D99">
          <w:rPr>
            <w:rStyle w:val="a9"/>
            <w:noProof/>
          </w:rPr>
          <w:t xml:space="preserve">Статья 26. </w:t>
        </w:r>
        <w:r w:rsidR="00385C1F" w:rsidRPr="00BC373F">
          <w:rPr>
            <w:rFonts w:ascii="Calibri" w:hAnsi="Calibri"/>
            <w:noProof/>
            <w:sz w:val="22"/>
            <w:szCs w:val="22"/>
          </w:rPr>
          <w:tab/>
        </w:r>
        <w:r w:rsidR="00385C1F" w:rsidRPr="00A26D99">
          <w:rPr>
            <w:rStyle w:val="a9"/>
            <w:noProof/>
          </w:rPr>
          <w:t>Зона размещения объектов здравоохранения и социального обслуживания (ОД-2)</w:t>
        </w:r>
        <w:r w:rsidR="00385C1F">
          <w:rPr>
            <w:noProof/>
            <w:webHidden/>
          </w:rPr>
          <w:tab/>
        </w:r>
        <w:r w:rsidR="00385C1F">
          <w:rPr>
            <w:noProof/>
            <w:webHidden/>
          </w:rPr>
          <w:fldChar w:fldCharType="begin"/>
        </w:r>
        <w:r w:rsidR="00385C1F">
          <w:rPr>
            <w:noProof/>
            <w:webHidden/>
          </w:rPr>
          <w:instrText xml:space="preserve"> PAGEREF _Toc133419020 \h </w:instrText>
        </w:r>
        <w:r w:rsidR="00385C1F">
          <w:rPr>
            <w:noProof/>
            <w:webHidden/>
          </w:rPr>
        </w:r>
        <w:r w:rsidR="00385C1F">
          <w:rPr>
            <w:noProof/>
            <w:webHidden/>
          </w:rPr>
          <w:fldChar w:fldCharType="separate"/>
        </w:r>
        <w:r w:rsidR="00322BAB">
          <w:rPr>
            <w:noProof/>
            <w:webHidden/>
          </w:rPr>
          <w:t>67</w:t>
        </w:r>
        <w:r w:rsidR="00385C1F">
          <w:rPr>
            <w:noProof/>
            <w:webHidden/>
          </w:rPr>
          <w:fldChar w:fldCharType="end"/>
        </w:r>
      </w:hyperlink>
    </w:p>
    <w:p w:rsidR="00385C1F" w:rsidRPr="00BC373F" w:rsidRDefault="00BC3DDC" w:rsidP="00385C1F">
      <w:pPr>
        <w:pStyle w:val="31"/>
        <w:tabs>
          <w:tab w:val="left" w:pos="2202"/>
        </w:tabs>
        <w:rPr>
          <w:rFonts w:ascii="Calibri" w:hAnsi="Calibri"/>
          <w:noProof/>
          <w:sz w:val="22"/>
          <w:szCs w:val="22"/>
        </w:rPr>
      </w:pPr>
      <w:hyperlink w:anchor="_Toc133419021" w:history="1">
        <w:r w:rsidR="00385C1F" w:rsidRPr="00A26D99">
          <w:rPr>
            <w:rStyle w:val="a9"/>
            <w:noProof/>
          </w:rPr>
          <w:t xml:space="preserve">Статья 27. </w:t>
        </w:r>
        <w:r w:rsidR="00385C1F" w:rsidRPr="00BC373F">
          <w:rPr>
            <w:rFonts w:ascii="Calibri" w:hAnsi="Calibri"/>
            <w:noProof/>
            <w:sz w:val="22"/>
            <w:szCs w:val="22"/>
          </w:rPr>
          <w:tab/>
        </w:r>
        <w:r w:rsidR="00385C1F" w:rsidRPr="00A26D99">
          <w:rPr>
            <w:rStyle w:val="a9"/>
            <w:noProof/>
          </w:rPr>
          <w:t>Производственная зона (П-1)</w:t>
        </w:r>
        <w:r w:rsidR="00385C1F">
          <w:rPr>
            <w:noProof/>
            <w:webHidden/>
          </w:rPr>
          <w:tab/>
        </w:r>
        <w:r w:rsidR="00385C1F">
          <w:rPr>
            <w:noProof/>
            <w:webHidden/>
          </w:rPr>
          <w:fldChar w:fldCharType="begin"/>
        </w:r>
        <w:r w:rsidR="00385C1F">
          <w:rPr>
            <w:noProof/>
            <w:webHidden/>
          </w:rPr>
          <w:instrText xml:space="preserve"> PAGEREF _Toc133419021 \h </w:instrText>
        </w:r>
        <w:r w:rsidR="00385C1F">
          <w:rPr>
            <w:noProof/>
            <w:webHidden/>
          </w:rPr>
        </w:r>
        <w:r w:rsidR="00385C1F">
          <w:rPr>
            <w:noProof/>
            <w:webHidden/>
          </w:rPr>
          <w:fldChar w:fldCharType="separate"/>
        </w:r>
        <w:r w:rsidR="00322BAB">
          <w:rPr>
            <w:noProof/>
            <w:webHidden/>
          </w:rPr>
          <w:t>76</w:t>
        </w:r>
        <w:r w:rsidR="00385C1F">
          <w:rPr>
            <w:noProof/>
            <w:webHidden/>
          </w:rPr>
          <w:fldChar w:fldCharType="end"/>
        </w:r>
      </w:hyperlink>
    </w:p>
    <w:p w:rsidR="00385C1F" w:rsidRPr="00BC373F" w:rsidRDefault="00BC3DDC" w:rsidP="00385C1F">
      <w:pPr>
        <w:pStyle w:val="31"/>
        <w:tabs>
          <w:tab w:val="left" w:pos="2202"/>
        </w:tabs>
        <w:rPr>
          <w:rFonts w:ascii="Calibri" w:hAnsi="Calibri"/>
          <w:noProof/>
          <w:sz w:val="22"/>
          <w:szCs w:val="22"/>
        </w:rPr>
      </w:pPr>
      <w:hyperlink w:anchor="_Toc133419022" w:history="1">
        <w:r w:rsidR="00385C1F" w:rsidRPr="00A26D99">
          <w:rPr>
            <w:rStyle w:val="a9"/>
            <w:noProof/>
          </w:rPr>
          <w:t xml:space="preserve">Статья 28. </w:t>
        </w:r>
        <w:r w:rsidR="00385C1F" w:rsidRPr="00BC373F">
          <w:rPr>
            <w:rFonts w:ascii="Calibri" w:hAnsi="Calibri"/>
            <w:noProof/>
            <w:sz w:val="22"/>
            <w:szCs w:val="22"/>
          </w:rPr>
          <w:tab/>
        </w:r>
        <w:r w:rsidR="00385C1F" w:rsidRPr="00A26D99">
          <w:rPr>
            <w:rStyle w:val="a9"/>
            <w:noProof/>
          </w:rPr>
          <w:t>Зона инженерной инфраструктуры (И)</w:t>
        </w:r>
        <w:r w:rsidR="00385C1F">
          <w:rPr>
            <w:noProof/>
            <w:webHidden/>
          </w:rPr>
          <w:tab/>
        </w:r>
        <w:r w:rsidR="00385C1F">
          <w:rPr>
            <w:noProof/>
            <w:webHidden/>
          </w:rPr>
          <w:fldChar w:fldCharType="begin"/>
        </w:r>
        <w:r w:rsidR="00385C1F">
          <w:rPr>
            <w:noProof/>
            <w:webHidden/>
          </w:rPr>
          <w:instrText xml:space="preserve"> PAGEREF _Toc133419022 \h </w:instrText>
        </w:r>
        <w:r w:rsidR="00385C1F">
          <w:rPr>
            <w:noProof/>
            <w:webHidden/>
          </w:rPr>
        </w:r>
        <w:r w:rsidR="00385C1F">
          <w:rPr>
            <w:noProof/>
            <w:webHidden/>
          </w:rPr>
          <w:fldChar w:fldCharType="separate"/>
        </w:r>
        <w:r w:rsidR="00322BAB">
          <w:rPr>
            <w:noProof/>
            <w:webHidden/>
          </w:rPr>
          <w:t>88</w:t>
        </w:r>
        <w:r w:rsidR="00385C1F">
          <w:rPr>
            <w:noProof/>
            <w:webHidden/>
          </w:rPr>
          <w:fldChar w:fldCharType="end"/>
        </w:r>
      </w:hyperlink>
    </w:p>
    <w:p w:rsidR="00385C1F" w:rsidRPr="00BC373F" w:rsidRDefault="00BC3DDC" w:rsidP="00385C1F">
      <w:pPr>
        <w:pStyle w:val="31"/>
        <w:tabs>
          <w:tab w:val="left" w:pos="2202"/>
        </w:tabs>
        <w:rPr>
          <w:rFonts w:ascii="Calibri" w:hAnsi="Calibri"/>
          <w:noProof/>
          <w:sz w:val="22"/>
          <w:szCs w:val="22"/>
        </w:rPr>
      </w:pPr>
      <w:hyperlink w:anchor="_Toc133419023" w:history="1">
        <w:r w:rsidR="00385C1F" w:rsidRPr="00A26D99">
          <w:rPr>
            <w:rStyle w:val="a9"/>
            <w:noProof/>
          </w:rPr>
          <w:t xml:space="preserve">Статья 29. </w:t>
        </w:r>
        <w:r w:rsidR="00385C1F" w:rsidRPr="00BC373F">
          <w:rPr>
            <w:rFonts w:ascii="Calibri" w:hAnsi="Calibri"/>
            <w:noProof/>
            <w:sz w:val="22"/>
            <w:szCs w:val="22"/>
          </w:rPr>
          <w:tab/>
        </w:r>
        <w:r w:rsidR="00385C1F" w:rsidRPr="00A26D99">
          <w:rPr>
            <w:rStyle w:val="a9"/>
            <w:noProof/>
          </w:rPr>
          <w:t>Зона транспортной инфраструктуры (Т)</w:t>
        </w:r>
        <w:r w:rsidR="00385C1F">
          <w:rPr>
            <w:noProof/>
            <w:webHidden/>
          </w:rPr>
          <w:tab/>
        </w:r>
        <w:r w:rsidR="00385C1F">
          <w:rPr>
            <w:noProof/>
            <w:webHidden/>
          </w:rPr>
          <w:fldChar w:fldCharType="begin"/>
        </w:r>
        <w:r w:rsidR="00385C1F">
          <w:rPr>
            <w:noProof/>
            <w:webHidden/>
          </w:rPr>
          <w:instrText xml:space="preserve"> PAGEREF _Toc133419023 \h </w:instrText>
        </w:r>
        <w:r w:rsidR="00385C1F">
          <w:rPr>
            <w:noProof/>
            <w:webHidden/>
          </w:rPr>
        </w:r>
        <w:r w:rsidR="00385C1F">
          <w:rPr>
            <w:noProof/>
            <w:webHidden/>
          </w:rPr>
          <w:fldChar w:fldCharType="separate"/>
        </w:r>
        <w:r w:rsidR="00322BAB">
          <w:rPr>
            <w:noProof/>
            <w:webHidden/>
          </w:rPr>
          <w:t>91</w:t>
        </w:r>
        <w:r w:rsidR="00385C1F">
          <w:rPr>
            <w:noProof/>
            <w:webHidden/>
          </w:rPr>
          <w:fldChar w:fldCharType="end"/>
        </w:r>
      </w:hyperlink>
    </w:p>
    <w:p w:rsidR="00385C1F" w:rsidRPr="00BC373F" w:rsidRDefault="00BC3DDC" w:rsidP="00385C1F">
      <w:pPr>
        <w:pStyle w:val="31"/>
        <w:tabs>
          <w:tab w:val="left" w:pos="2202"/>
        </w:tabs>
        <w:rPr>
          <w:rFonts w:ascii="Calibri" w:hAnsi="Calibri"/>
          <w:noProof/>
          <w:sz w:val="22"/>
          <w:szCs w:val="22"/>
        </w:rPr>
      </w:pPr>
      <w:hyperlink w:anchor="_Toc133419024" w:history="1">
        <w:r w:rsidR="00385C1F" w:rsidRPr="00A26D99">
          <w:rPr>
            <w:rStyle w:val="a9"/>
            <w:noProof/>
          </w:rPr>
          <w:t xml:space="preserve">Статья 30. </w:t>
        </w:r>
        <w:r w:rsidR="00385C1F" w:rsidRPr="00BC373F">
          <w:rPr>
            <w:rFonts w:ascii="Calibri" w:hAnsi="Calibri"/>
            <w:noProof/>
            <w:sz w:val="22"/>
            <w:szCs w:val="22"/>
          </w:rPr>
          <w:tab/>
        </w:r>
        <w:r w:rsidR="00385C1F" w:rsidRPr="00A26D99">
          <w:rPr>
            <w:rStyle w:val="a9"/>
            <w:noProof/>
          </w:rPr>
          <w:t>Зона садоводств и дачных участков (на землях сельскохозяйственного назначения) (СХ-1)</w:t>
        </w:r>
        <w:r w:rsidR="00385C1F">
          <w:rPr>
            <w:noProof/>
            <w:webHidden/>
          </w:rPr>
          <w:tab/>
        </w:r>
        <w:r w:rsidR="00385C1F">
          <w:rPr>
            <w:noProof/>
            <w:webHidden/>
          </w:rPr>
          <w:fldChar w:fldCharType="begin"/>
        </w:r>
        <w:r w:rsidR="00385C1F">
          <w:rPr>
            <w:noProof/>
            <w:webHidden/>
          </w:rPr>
          <w:instrText xml:space="preserve"> PAGEREF _Toc133419024 \h </w:instrText>
        </w:r>
        <w:r w:rsidR="00385C1F">
          <w:rPr>
            <w:noProof/>
            <w:webHidden/>
          </w:rPr>
        </w:r>
        <w:r w:rsidR="00385C1F">
          <w:rPr>
            <w:noProof/>
            <w:webHidden/>
          </w:rPr>
          <w:fldChar w:fldCharType="separate"/>
        </w:r>
        <w:r w:rsidR="00322BAB">
          <w:rPr>
            <w:noProof/>
            <w:webHidden/>
          </w:rPr>
          <w:t>93</w:t>
        </w:r>
        <w:r w:rsidR="00385C1F">
          <w:rPr>
            <w:noProof/>
            <w:webHidden/>
          </w:rPr>
          <w:fldChar w:fldCharType="end"/>
        </w:r>
      </w:hyperlink>
    </w:p>
    <w:p w:rsidR="00385C1F" w:rsidRPr="00BC373F" w:rsidRDefault="00BC3DDC" w:rsidP="00385C1F">
      <w:pPr>
        <w:pStyle w:val="31"/>
        <w:tabs>
          <w:tab w:val="left" w:pos="2202"/>
        </w:tabs>
        <w:rPr>
          <w:rFonts w:ascii="Calibri" w:hAnsi="Calibri"/>
          <w:noProof/>
          <w:sz w:val="22"/>
          <w:szCs w:val="22"/>
        </w:rPr>
      </w:pPr>
      <w:hyperlink w:anchor="_Toc133419025" w:history="1">
        <w:r w:rsidR="00385C1F" w:rsidRPr="00A26D99">
          <w:rPr>
            <w:rStyle w:val="a9"/>
            <w:noProof/>
          </w:rPr>
          <w:t xml:space="preserve">Статья 31. </w:t>
        </w:r>
        <w:r w:rsidR="00385C1F" w:rsidRPr="00BC373F">
          <w:rPr>
            <w:rFonts w:ascii="Calibri" w:hAnsi="Calibri"/>
            <w:noProof/>
            <w:sz w:val="22"/>
            <w:szCs w:val="22"/>
          </w:rPr>
          <w:tab/>
        </w:r>
        <w:r w:rsidR="00385C1F" w:rsidRPr="00A26D99">
          <w:rPr>
            <w:rStyle w:val="a9"/>
            <w:noProof/>
          </w:rPr>
          <w:t>Зона рекреационного назначения (Р-1)</w:t>
        </w:r>
        <w:r w:rsidR="00385C1F">
          <w:rPr>
            <w:noProof/>
            <w:webHidden/>
          </w:rPr>
          <w:tab/>
        </w:r>
        <w:r w:rsidR="00385C1F">
          <w:rPr>
            <w:noProof/>
            <w:webHidden/>
          </w:rPr>
          <w:fldChar w:fldCharType="begin"/>
        </w:r>
        <w:r w:rsidR="00385C1F">
          <w:rPr>
            <w:noProof/>
            <w:webHidden/>
          </w:rPr>
          <w:instrText xml:space="preserve"> PAGEREF _Toc133419025 \h </w:instrText>
        </w:r>
        <w:r w:rsidR="00385C1F">
          <w:rPr>
            <w:noProof/>
            <w:webHidden/>
          </w:rPr>
        </w:r>
        <w:r w:rsidR="00385C1F">
          <w:rPr>
            <w:noProof/>
            <w:webHidden/>
          </w:rPr>
          <w:fldChar w:fldCharType="separate"/>
        </w:r>
        <w:r w:rsidR="00322BAB">
          <w:rPr>
            <w:noProof/>
            <w:webHidden/>
          </w:rPr>
          <w:t>95</w:t>
        </w:r>
        <w:r w:rsidR="00385C1F">
          <w:rPr>
            <w:noProof/>
            <w:webHidden/>
          </w:rPr>
          <w:fldChar w:fldCharType="end"/>
        </w:r>
      </w:hyperlink>
    </w:p>
    <w:p w:rsidR="00385C1F" w:rsidRPr="00BC373F" w:rsidRDefault="00BC3DDC" w:rsidP="00385C1F">
      <w:pPr>
        <w:pStyle w:val="31"/>
        <w:tabs>
          <w:tab w:val="left" w:pos="2202"/>
        </w:tabs>
        <w:rPr>
          <w:rFonts w:ascii="Calibri" w:hAnsi="Calibri"/>
          <w:noProof/>
          <w:sz w:val="22"/>
          <w:szCs w:val="22"/>
        </w:rPr>
      </w:pPr>
      <w:hyperlink w:anchor="_Toc133419026" w:history="1">
        <w:r w:rsidR="00385C1F" w:rsidRPr="00A26D99">
          <w:rPr>
            <w:rStyle w:val="a9"/>
            <w:noProof/>
          </w:rPr>
          <w:t xml:space="preserve">Статья 32. </w:t>
        </w:r>
        <w:r w:rsidR="00385C1F" w:rsidRPr="00BC373F">
          <w:rPr>
            <w:rFonts w:ascii="Calibri" w:hAnsi="Calibri"/>
            <w:noProof/>
            <w:sz w:val="22"/>
            <w:szCs w:val="22"/>
          </w:rPr>
          <w:tab/>
        </w:r>
        <w:r w:rsidR="00385C1F" w:rsidRPr="00A26D99">
          <w:rPr>
            <w:rStyle w:val="a9"/>
            <w:noProof/>
          </w:rPr>
          <w:t>Зона природных ландшафтов (Р-2)</w:t>
        </w:r>
        <w:r w:rsidR="00385C1F">
          <w:rPr>
            <w:noProof/>
            <w:webHidden/>
          </w:rPr>
          <w:tab/>
        </w:r>
        <w:r w:rsidR="00385C1F">
          <w:rPr>
            <w:noProof/>
            <w:webHidden/>
          </w:rPr>
          <w:fldChar w:fldCharType="begin"/>
        </w:r>
        <w:r w:rsidR="00385C1F">
          <w:rPr>
            <w:noProof/>
            <w:webHidden/>
          </w:rPr>
          <w:instrText xml:space="preserve"> PAGEREF _Toc133419026 \h </w:instrText>
        </w:r>
        <w:r w:rsidR="00385C1F">
          <w:rPr>
            <w:noProof/>
            <w:webHidden/>
          </w:rPr>
        </w:r>
        <w:r w:rsidR="00385C1F">
          <w:rPr>
            <w:noProof/>
            <w:webHidden/>
          </w:rPr>
          <w:fldChar w:fldCharType="separate"/>
        </w:r>
        <w:r w:rsidR="00322BAB">
          <w:rPr>
            <w:noProof/>
            <w:webHidden/>
          </w:rPr>
          <w:t>98</w:t>
        </w:r>
        <w:r w:rsidR="00385C1F">
          <w:rPr>
            <w:noProof/>
            <w:webHidden/>
          </w:rPr>
          <w:fldChar w:fldCharType="end"/>
        </w:r>
      </w:hyperlink>
    </w:p>
    <w:p w:rsidR="00385C1F" w:rsidRPr="00BC373F" w:rsidRDefault="00BC3DDC" w:rsidP="00385C1F">
      <w:pPr>
        <w:pStyle w:val="31"/>
        <w:tabs>
          <w:tab w:val="left" w:pos="2202"/>
        </w:tabs>
        <w:rPr>
          <w:rFonts w:ascii="Calibri" w:hAnsi="Calibri"/>
          <w:noProof/>
          <w:sz w:val="22"/>
          <w:szCs w:val="22"/>
        </w:rPr>
      </w:pPr>
      <w:hyperlink w:anchor="_Toc133419027" w:history="1">
        <w:r w:rsidR="00385C1F" w:rsidRPr="00A26D99">
          <w:rPr>
            <w:rStyle w:val="a9"/>
            <w:noProof/>
          </w:rPr>
          <w:t xml:space="preserve">Статья 33. </w:t>
        </w:r>
        <w:r w:rsidR="00385C1F" w:rsidRPr="00BC373F">
          <w:rPr>
            <w:rFonts w:ascii="Calibri" w:hAnsi="Calibri"/>
            <w:noProof/>
            <w:sz w:val="22"/>
            <w:szCs w:val="22"/>
          </w:rPr>
          <w:tab/>
        </w:r>
        <w:r w:rsidR="00385C1F" w:rsidRPr="00A26D99">
          <w:rPr>
            <w:rStyle w:val="a9"/>
            <w:noProof/>
          </w:rPr>
          <w:t>Зона объектов отдыха, туризма и спорта (Р-3)</w:t>
        </w:r>
        <w:r w:rsidR="00385C1F">
          <w:rPr>
            <w:noProof/>
            <w:webHidden/>
          </w:rPr>
          <w:tab/>
        </w:r>
        <w:r w:rsidR="00385C1F">
          <w:rPr>
            <w:noProof/>
            <w:webHidden/>
          </w:rPr>
          <w:fldChar w:fldCharType="begin"/>
        </w:r>
        <w:r w:rsidR="00385C1F">
          <w:rPr>
            <w:noProof/>
            <w:webHidden/>
          </w:rPr>
          <w:instrText xml:space="preserve"> PAGEREF _Toc133419027 \h </w:instrText>
        </w:r>
        <w:r w:rsidR="00385C1F">
          <w:rPr>
            <w:noProof/>
            <w:webHidden/>
          </w:rPr>
        </w:r>
        <w:r w:rsidR="00385C1F">
          <w:rPr>
            <w:noProof/>
            <w:webHidden/>
          </w:rPr>
          <w:fldChar w:fldCharType="separate"/>
        </w:r>
        <w:r w:rsidR="00322BAB">
          <w:rPr>
            <w:noProof/>
            <w:webHidden/>
          </w:rPr>
          <w:t>101</w:t>
        </w:r>
        <w:r w:rsidR="00385C1F">
          <w:rPr>
            <w:noProof/>
            <w:webHidden/>
          </w:rPr>
          <w:fldChar w:fldCharType="end"/>
        </w:r>
      </w:hyperlink>
    </w:p>
    <w:p w:rsidR="00385C1F" w:rsidRPr="00BC373F" w:rsidRDefault="00BC3DDC" w:rsidP="00385C1F">
      <w:pPr>
        <w:pStyle w:val="31"/>
        <w:rPr>
          <w:rFonts w:ascii="Calibri" w:hAnsi="Calibri"/>
          <w:noProof/>
          <w:sz w:val="22"/>
          <w:szCs w:val="22"/>
        </w:rPr>
      </w:pPr>
      <w:hyperlink w:anchor="_Toc133419028" w:history="1">
        <w:r w:rsidR="00385C1F" w:rsidRPr="00A26D99">
          <w:rPr>
            <w:rStyle w:val="a9"/>
            <w:noProof/>
          </w:rPr>
          <w:t>Статья 34. Зона размещения кладбищ (СН-1)</w:t>
        </w:r>
        <w:r w:rsidR="00385C1F">
          <w:rPr>
            <w:noProof/>
            <w:webHidden/>
          </w:rPr>
          <w:tab/>
        </w:r>
        <w:r w:rsidR="00385C1F">
          <w:rPr>
            <w:noProof/>
            <w:webHidden/>
          </w:rPr>
          <w:fldChar w:fldCharType="begin"/>
        </w:r>
        <w:r w:rsidR="00385C1F">
          <w:rPr>
            <w:noProof/>
            <w:webHidden/>
          </w:rPr>
          <w:instrText xml:space="preserve"> PAGEREF _Toc133419028 \h </w:instrText>
        </w:r>
        <w:r w:rsidR="00385C1F">
          <w:rPr>
            <w:noProof/>
            <w:webHidden/>
          </w:rPr>
        </w:r>
        <w:r w:rsidR="00385C1F">
          <w:rPr>
            <w:noProof/>
            <w:webHidden/>
          </w:rPr>
          <w:fldChar w:fldCharType="separate"/>
        </w:r>
        <w:r w:rsidR="00322BAB">
          <w:rPr>
            <w:noProof/>
            <w:webHidden/>
          </w:rPr>
          <w:t>104</w:t>
        </w:r>
        <w:r w:rsidR="00385C1F">
          <w:rPr>
            <w:noProof/>
            <w:webHidden/>
          </w:rPr>
          <w:fldChar w:fldCharType="end"/>
        </w:r>
      </w:hyperlink>
    </w:p>
    <w:p w:rsidR="00385C1F" w:rsidRPr="00BC373F" w:rsidRDefault="00BC3DDC" w:rsidP="00385C1F">
      <w:pPr>
        <w:pStyle w:val="21"/>
        <w:tabs>
          <w:tab w:val="left" w:pos="1732"/>
        </w:tabs>
        <w:rPr>
          <w:rFonts w:ascii="Calibri" w:hAnsi="Calibri"/>
          <w:bCs w:val="0"/>
          <w:noProof/>
          <w:sz w:val="22"/>
          <w:szCs w:val="22"/>
        </w:rPr>
      </w:pPr>
      <w:hyperlink w:anchor="_Toc133419029" w:history="1">
        <w:r w:rsidR="00385C1F" w:rsidRPr="00A26D99">
          <w:rPr>
            <w:rStyle w:val="a9"/>
            <w:noProof/>
          </w:rPr>
          <w:t xml:space="preserve">Глава 11. </w:t>
        </w:r>
        <w:r w:rsidR="00385C1F" w:rsidRPr="00BC373F">
          <w:rPr>
            <w:rFonts w:ascii="Calibri" w:hAnsi="Calibri"/>
            <w:bCs w:val="0"/>
            <w:noProof/>
            <w:sz w:val="22"/>
            <w:szCs w:val="22"/>
          </w:rPr>
          <w:tab/>
        </w:r>
        <w:r w:rsidR="00385C1F" w:rsidRPr="00A26D99">
          <w:rPr>
            <w:rStyle w:val="a9"/>
            <w:noProof/>
          </w:rPr>
          <w:t>Градостроительные регламенты в части ограничений использования земельных участков, установленных зонами с особыми условиями использований территорий</w:t>
        </w:r>
        <w:r w:rsidR="00385C1F">
          <w:rPr>
            <w:noProof/>
            <w:webHidden/>
          </w:rPr>
          <w:tab/>
        </w:r>
        <w:r w:rsidR="00385C1F">
          <w:rPr>
            <w:noProof/>
            <w:webHidden/>
          </w:rPr>
          <w:fldChar w:fldCharType="begin"/>
        </w:r>
        <w:r w:rsidR="00385C1F">
          <w:rPr>
            <w:noProof/>
            <w:webHidden/>
          </w:rPr>
          <w:instrText xml:space="preserve"> PAGEREF _Toc133419029 \h </w:instrText>
        </w:r>
        <w:r w:rsidR="00385C1F">
          <w:rPr>
            <w:noProof/>
            <w:webHidden/>
          </w:rPr>
        </w:r>
        <w:r w:rsidR="00385C1F">
          <w:rPr>
            <w:noProof/>
            <w:webHidden/>
          </w:rPr>
          <w:fldChar w:fldCharType="separate"/>
        </w:r>
        <w:r w:rsidR="00322BAB">
          <w:rPr>
            <w:noProof/>
            <w:webHidden/>
          </w:rPr>
          <w:t>109</w:t>
        </w:r>
        <w:r w:rsidR="00385C1F">
          <w:rPr>
            <w:noProof/>
            <w:webHidden/>
          </w:rPr>
          <w:fldChar w:fldCharType="end"/>
        </w:r>
      </w:hyperlink>
    </w:p>
    <w:p w:rsidR="00385C1F" w:rsidRPr="00BC373F" w:rsidRDefault="00BC3DDC" w:rsidP="00385C1F">
      <w:pPr>
        <w:pStyle w:val="31"/>
        <w:tabs>
          <w:tab w:val="left" w:pos="2202"/>
        </w:tabs>
        <w:rPr>
          <w:rFonts w:ascii="Calibri" w:hAnsi="Calibri"/>
          <w:noProof/>
          <w:sz w:val="22"/>
          <w:szCs w:val="22"/>
        </w:rPr>
      </w:pPr>
      <w:hyperlink w:anchor="_Toc133419030" w:history="1">
        <w:r w:rsidR="00385C1F" w:rsidRPr="00A26D99">
          <w:rPr>
            <w:rStyle w:val="a9"/>
            <w:noProof/>
          </w:rPr>
          <w:t>Статья</w:t>
        </w:r>
        <w:r w:rsidR="00385C1F" w:rsidRPr="00A26D99">
          <w:rPr>
            <w:rStyle w:val="a9"/>
            <w:noProof/>
            <w:lang w:eastAsia="ar-SA"/>
          </w:rPr>
          <w:t> </w:t>
        </w:r>
        <w:r w:rsidR="00385C1F" w:rsidRPr="00A26D99">
          <w:rPr>
            <w:rStyle w:val="a9"/>
            <w:noProof/>
          </w:rPr>
          <w:t xml:space="preserve">35. </w:t>
        </w:r>
        <w:r w:rsidR="00385C1F" w:rsidRPr="00BC373F">
          <w:rPr>
            <w:rFonts w:ascii="Calibri" w:hAnsi="Calibri"/>
            <w:noProof/>
            <w:sz w:val="22"/>
            <w:szCs w:val="22"/>
          </w:rPr>
          <w:tab/>
        </w:r>
        <w:r w:rsidR="00385C1F" w:rsidRPr="00A26D99">
          <w:rPr>
            <w:rStyle w:val="a9"/>
            <w:noProof/>
          </w:rPr>
          <w:t>Ограничения использования земельных участков и объектов капитального стр</w:t>
        </w:r>
        <w:bookmarkStart w:id="53" w:name="_GoBack"/>
        <w:bookmarkEnd w:id="53"/>
        <w:r w:rsidR="00385C1F" w:rsidRPr="00A26D99">
          <w:rPr>
            <w:rStyle w:val="a9"/>
            <w:noProof/>
          </w:rPr>
          <w:t>оительства на территории зон с особыми условиями использования территорий по природно-экологическим и санитарно-гигиеническим требованиям</w:t>
        </w:r>
        <w:r w:rsidR="00385C1F">
          <w:rPr>
            <w:noProof/>
            <w:webHidden/>
          </w:rPr>
          <w:tab/>
        </w:r>
        <w:r w:rsidR="00385C1F">
          <w:rPr>
            <w:noProof/>
            <w:webHidden/>
          </w:rPr>
          <w:fldChar w:fldCharType="begin"/>
        </w:r>
        <w:r w:rsidR="00385C1F">
          <w:rPr>
            <w:noProof/>
            <w:webHidden/>
          </w:rPr>
          <w:instrText xml:space="preserve"> PAGEREF _Toc133419030 \h </w:instrText>
        </w:r>
        <w:r w:rsidR="00385C1F">
          <w:rPr>
            <w:noProof/>
            <w:webHidden/>
          </w:rPr>
        </w:r>
        <w:r w:rsidR="00385C1F">
          <w:rPr>
            <w:noProof/>
            <w:webHidden/>
          </w:rPr>
          <w:fldChar w:fldCharType="separate"/>
        </w:r>
        <w:r w:rsidR="00322BAB">
          <w:rPr>
            <w:noProof/>
            <w:webHidden/>
          </w:rPr>
          <w:t>109</w:t>
        </w:r>
        <w:r w:rsidR="00385C1F">
          <w:rPr>
            <w:noProof/>
            <w:webHidden/>
          </w:rPr>
          <w:fldChar w:fldCharType="end"/>
        </w:r>
      </w:hyperlink>
    </w:p>
    <w:p w:rsidR="00385C1F" w:rsidRPr="00BC373F" w:rsidRDefault="00BC3DDC" w:rsidP="00385C1F">
      <w:pPr>
        <w:pStyle w:val="31"/>
        <w:tabs>
          <w:tab w:val="left" w:pos="2202"/>
        </w:tabs>
        <w:rPr>
          <w:rFonts w:ascii="Calibri" w:hAnsi="Calibri"/>
          <w:noProof/>
          <w:sz w:val="22"/>
          <w:szCs w:val="22"/>
        </w:rPr>
      </w:pPr>
      <w:hyperlink w:anchor="_Toc133419031" w:history="1">
        <w:r w:rsidR="00385C1F" w:rsidRPr="00A26D99">
          <w:rPr>
            <w:rStyle w:val="a9"/>
            <w:noProof/>
          </w:rPr>
          <w:t>Статья</w:t>
        </w:r>
        <w:r w:rsidR="00385C1F" w:rsidRPr="00A26D99">
          <w:rPr>
            <w:rStyle w:val="a9"/>
            <w:noProof/>
            <w:lang w:eastAsia="ar-SA"/>
          </w:rPr>
          <w:t> </w:t>
        </w:r>
        <w:r w:rsidR="00385C1F" w:rsidRPr="00A26D99">
          <w:rPr>
            <w:rStyle w:val="a9"/>
            <w:noProof/>
          </w:rPr>
          <w:t xml:space="preserve">36. </w:t>
        </w:r>
        <w:r w:rsidR="00385C1F" w:rsidRPr="00BC373F">
          <w:rPr>
            <w:rFonts w:ascii="Calibri" w:hAnsi="Calibri"/>
            <w:noProof/>
            <w:sz w:val="22"/>
            <w:szCs w:val="22"/>
          </w:rPr>
          <w:tab/>
        </w:r>
        <w:r w:rsidR="00385C1F" w:rsidRPr="00A26D99">
          <w:rPr>
            <w:rStyle w:val="a9"/>
            <w:noProof/>
          </w:rPr>
          <w:t>Виды зон с особыми условиями использования территорий</w:t>
        </w:r>
        <w:r w:rsidR="00385C1F">
          <w:rPr>
            <w:noProof/>
            <w:webHidden/>
          </w:rPr>
          <w:tab/>
        </w:r>
        <w:r w:rsidR="00385C1F">
          <w:rPr>
            <w:noProof/>
            <w:webHidden/>
          </w:rPr>
          <w:fldChar w:fldCharType="begin"/>
        </w:r>
        <w:r w:rsidR="00385C1F">
          <w:rPr>
            <w:noProof/>
            <w:webHidden/>
          </w:rPr>
          <w:instrText xml:space="preserve"> PAGEREF _Toc133419031 \h </w:instrText>
        </w:r>
        <w:r w:rsidR="00385C1F">
          <w:rPr>
            <w:noProof/>
            <w:webHidden/>
          </w:rPr>
        </w:r>
        <w:r w:rsidR="00385C1F">
          <w:rPr>
            <w:noProof/>
            <w:webHidden/>
          </w:rPr>
          <w:fldChar w:fldCharType="separate"/>
        </w:r>
        <w:r w:rsidR="00322BAB">
          <w:rPr>
            <w:noProof/>
            <w:webHidden/>
          </w:rPr>
          <w:t>110</w:t>
        </w:r>
        <w:r w:rsidR="00385C1F">
          <w:rPr>
            <w:noProof/>
            <w:webHidden/>
          </w:rPr>
          <w:fldChar w:fldCharType="end"/>
        </w:r>
      </w:hyperlink>
    </w:p>
    <w:p w:rsidR="00385C1F" w:rsidRPr="00BC373F" w:rsidRDefault="00BC3DDC" w:rsidP="00385C1F">
      <w:pPr>
        <w:pStyle w:val="21"/>
        <w:tabs>
          <w:tab w:val="left" w:pos="1732"/>
        </w:tabs>
        <w:rPr>
          <w:rFonts w:ascii="Calibri" w:hAnsi="Calibri"/>
          <w:bCs w:val="0"/>
          <w:noProof/>
          <w:sz w:val="22"/>
          <w:szCs w:val="22"/>
        </w:rPr>
      </w:pPr>
      <w:hyperlink w:anchor="_Toc133419032" w:history="1">
        <w:r w:rsidR="00385C1F" w:rsidRPr="00A26D99">
          <w:rPr>
            <w:rStyle w:val="a9"/>
            <w:noProof/>
          </w:rPr>
          <w:t xml:space="preserve">Глава 12. </w:t>
        </w:r>
        <w:r w:rsidR="00385C1F" w:rsidRPr="00BC373F">
          <w:rPr>
            <w:rFonts w:ascii="Calibri" w:hAnsi="Calibri"/>
            <w:bCs w:val="0"/>
            <w:noProof/>
            <w:sz w:val="22"/>
            <w:szCs w:val="22"/>
          </w:rPr>
          <w:tab/>
        </w:r>
        <w:r w:rsidR="00385C1F" w:rsidRPr="00A26D99">
          <w:rPr>
            <w:rStyle w:val="a9"/>
            <w:noProof/>
          </w:rPr>
          <w:t>Назначение основных земель, на которые градостроительные регламенты не распространяются и земель, применительно к которым не устанавливаются градостроительные регламенты</w:t>
        </w:r>
        <w:r w:rsidR="00385C1F">
          <w:rPr>
            <w:noProof/>
            <w:webHidden/>
          </w:rPr>
          <w:tab/>
        </w:r>
        <w:r w:rsidR="00385C1F">
          <w:rPr>
            <w:noProof/>
            <w:webHidden/>
          </w:rPr>
          <w:fldChar w:fldCharType="begin"/>
        </w:r>
        <w:r w:rsidR="00385C1F">
          <w:rPr>
            <w:noProof/>
            <w:webHidden/>
          </w:rPr>
          <w:instrText xml:space="preserve"> PAGEREF _Toc133419032 \h </w:instrText>
        </w:r>
        <w:r w:rsidR="00385C1F">
          <w:rPr>
            <w:noProof/>
            <w:webHidden/>
          </w:rPr>
        </w:r>
        <w:r w:rsidR="00385C1F">
          <w:rPr>
            <w:noProof/>
            <w:webHidden/>
          </w:rPr>
          <w:fldChar w:fldCharType="separate"/>
        </w:r>
        <w:r w:rsidR="00322BAB">
          <w:rPr>
            <w:noProof/>
            <w:webHidden/>
          </w:rPr>
          <w:t>116</w:t>
        </w:r>
        <w:r w:rsidR="00385C1F">
          <w:rPr>
            <w:noProof/>
            <w:webHidden/>
          </w:rPr>
          <w:fldChar w:fldCharType="end"/>
        </w:r>
      </w:hyperlink>
    </w:p>
    <w:p w:rsidR="00385C1F" w:rsidRPr="00BC373F" w:rsidRDefault="00BC3DDC" w:rsidP="00385C1F">
      <w:pPr>
        <w:pStyle w:val="31"/>
        <w:tabs>
          <w:tab w:val="left" w:pos="2132"/>
        </w:tabs>
        <w:rPr>
          <w:rFonts w:ascii="Calibri" w:hAnsi="Calibri"/>
          <w:noProof/>
          <w:sz w:val="22"/>
          <w:szCs w:val="22"/>
        </w:rPr>
      </w:pPr>
      <w:hyperlink w:anchor="_Toc133419033" w:history="1">
        <w:r w:rsidR="00385C1F" w:rsidRPr="00A26D99">
          <w:rPr>
            <w:rStyle w:val="a9"/>
            <w:noProof/>
          </w:rPr>
          <w:t xml:space="preserve">Статья 37 </w:t>
        </w:r>
        <w:r w:rsidR="00385C1F" w:rsidRPr="00BC373F">
          <w:rPr>
            <w:rFonts w:ascii="Calibri" w:hAnsi="Calibri"/>
            <w:noProof/>
            <w:sz w:val="22"/>
            <w:szCs w:val="22"/>
          </w:rPr>
          <w:tab/>
        </w:r>
        <w:r w:rsidR="00385C1F" w:rsidRPr="00A26D99">
          <w:rPr>
            <w:rStyle w:val="a9"/>
            <w:noProof/>
          </w:rPr>
          <w:t>Назначение основных земель, на которые градостроительные регламенты не распространяются и земель, применительно к которым не устанавливаются градостроительные регламенты</w:t>
        </w:r>
        <w:r w:rsidR="00385C1F">
          <w:rPr>
            <w:noProof/>
            <w:webHidden/>
          </w:rPr>
          <w:tab/>
        </w:r>
        <w:r w:rsidR="00385C1F">
          <w:rPr>
            <w:noProof/>
            <w:webHidden/>
          </w:rPr>
          <w:fldChar w:fldCharType="begin"/>
        </w:r>
        <w:r w:rsidR="00385C1F">
          <w:rPr>
            <w:noProof/>
            <w:webHidden/>
          </w:rPr>
          <w:instrText xml:space="preserve"> PAGEREF _Toc133419033 \h </w:instrText>
        </w:r>
        <w:r w:rsidR="00385C1F">
          <w:rPr>
            <w:noProof/>
            <w:webHidden/>
          </w:rPr>
        </w:r>
        <w:r w:rsidR="00385C1F">
          <w:rPr>
            <w:noProof/>
            <w:webHidden/>
          </w:rPr>
          <w:fldChar w:fldCharType="separate"/>
        </w:r>
        <w:r w:rsidR="00322BAB">
          <w:rPr>
            <w:noProof/>
            <w:webHidden/>
          </w:rPr>
          <w:t>118</w:t>
        </w:r>
        <w:r w:rsidR="00385C1F">
          <w:rPr>
            <w:noProof/>
            <w:webHidden/>
          </w:rPr>
          <w:fldChar w:fldCharType="end"/>
        </w:r>
      </w:hyperlink>
    </w:p>
    <w:p w:rsidR="00385C1F" w:rsidRPr="00905E46" w:rsidRDefault="00385C1F" w:rsidP="00385C1F">
      <w:pPr>
        <w:pStyle w:val="13"/>
        <w:rPr>
          <w:bCs/>
          <w:sz w:val="28"/>
          <w:szCs w:val="28"/>
          <w:lang w:eastAsia="ar-SA"/>
        </w:rPr>
      </w:pPr>
      <w:r w:rsidRPr="00905E46">
        <w:rPr>
          <w:bCs/>
          <w:sz w:val="28"/>
          <w:szCs w:val="28"/>
          <w:lang w:val="en-US" w:eastAsia="ar-SA"/>
        </w:rPr>
        <w:fldChar w:fldCharType="end"/>
      </w:r>
      <w:bookmarkStart w:id="54" w:name="_Toc57310522"/>
    </w:p>
    <w:p w:rsidR="00385C1F" w:rsidRPr="00355114" w:rsidRDefault="00385C1F" w:rsidP="00385C1F">
      <w:pPr>
        <w:pStyle w:val="13"/>
        <w:rPr>
          <w:sz w:val="28"/>
          <w:szCs w:val="28"/>
        </w:rPr>
      </w:pPr>
      <w:r w:rsidRPr="00385C1F">
        <w:rPr>
          <w:bCs/>
          <w:sz w:val="28"/>
          <w:szCs w:val="28"/>
          <w:highlight w:val="yellow"/>
          <w:lang w:eastAsia="ar-SA"/>
        </w:rPr>
        <w:br w:type="page"/>
      </w:r>
      <w:bookmarkStart w:id="55" w:name="_Toc133419005"/>
      <w:r w:rsidRPr="00355114">
        <w:rPr>
          <w:sz w:val="28"/>
          <w:szCs w:val="28"/>
        </w:rPr>
        <w:lastRenderedPageBreak/>
        <w:t xml:space="preserve">ЧАСТЬ II. </w:t>
      </w:r>
      <w:r w:rsidRPr="00355114">
        <w:rPr>
          <w:sz w:val="28"/>
          <w:szCs w:val="28"/>
        </w:rPr>
        <w:tab/>
        <w:t>КАРТА ГРАДОСТРОИТЕЛЬНОГО ЗОНИРОВАНИЯ. КАРТЫ ЗОН С ОСОБЫМИ УСЛОВИЯМИ ИСПОЛЬЗОВАНИЯ ТЕРРИТОРИЙ</w:t>
      </w:r>
      <w:bookmarkEnd w:id="54"/>
      <w:bookmarkEnd w:id="55"/>
    </w:p>
    <w:p w:rsidR="00385C1F" w:rsidRPr="00FC471F" w:rsidRDefault="00385C1F" w:rsidP="00385C1F">
      <w:pPr>
        <w:pStyle w:val="17"/>
        <w:rPr>
          <w:sz w:val="28"/>
          <w:szCs w:val="28"/>
        </w:rPr>
      </w:pPr>
      <w:bookmarkStart w:id="56" w:name="bookmark33"/>
      <w:bookmarkStart w:id="57" w:name="_Toc57310523"/>
      <w:bookmarkStart w:id="58" w:name="_Toc133419006"/>
      <w:r w:rsidRPr="00FC471F">
        <w:rPr>
          <w:sz w:val="28"/>
          <w:szCs w:val="28"/>
          <w:lang w:bidi="ru-RU"/>
        </w:rPr>
        <w:t>Глава</w:t>
      </w:r>
      <w:r w:rsidRPr="00FC471F">
        <w:rPr>
          <w:sz w:val="28"/>
          <w:szCs w:val="28"/>
        </w:rPr>
        <w:t> </w:t>
      </w:r>
      <w:r w:rsidRPr="00FC471F">
        <w:rPr>
          <w:sz w:val="28"/>
          <w:szCs w:val="28"/>
          <w:lang w:bidi="ru-RU"/>
        </w:rPr>
        <w:t xml:space="preserve">8. </w:t>
      </w:r>
      <w:r w:rsidRPr="00FC471F">
        <w:rPr>
          <w:sz w:val="28"/>
          <w:szCs w:val="28"/>
          <w:lang w:bidi="ru-RU"/>
        </w:rPr>
        <w:tab/>
        <w:t>Карта градостроительного зонирования</w:t>
      </w:r>
      <w:bookmarkEnd w:id="56"/>
      <w:bookmarkEnd w:id="57"/>
      <w:bookmarkEnd w:id="58"/>
    </w:p>
    <w:p w:rsidR="00385C1F" w:rsidRPr="00FC471F" w:rsidRDefault="00385C1F" w:rsidP="00385C1F">
      <w:pPr>
        <w:pStyle w:val="15"/>
        <w:rPr>
          <w:sz w:val="28"/>
          <w:szCs w:val="28"/>
        </w:rPr>
      </w:pPr>
      <w:bookmarkStart w:id="59" w:name="bookmark34"/>
      <w:bookmarkStart w:id="60" w:name="_Toc57310524"/>
      <w:bookmarkStart w:id="61" w:name="_Toc133419007"/>
      <w:r w:rsidRPr="00FC471F">
        <w:rPr>
          <w:sz w:val="28"/>
          <w:szCs w:val="28"/>
          <w:lang w:bidi="ru-RU"/>
        </w:rPr>
        <w:t>Статья</w:t>
      </w:r>
      <w:r w:rsidRPr="00FC471F">
        <w:rPr>
          <w:sz w:val="28"/>
          <w:szCs w:val="28"/>
        </w:rPr>
        <w:t> </w:t>
      </w:r>
      <w:r w:rsidRPr="00FC471F">
        <w:rPr>
          <w:sz w:val="28"/>
          <w:szCs w:val="28"/>
          <w:lang w:bidi="ru-RU"/>
        </w:rPr>
        <w:t>1</w:t>
      </w:r>
      <w:r>
        <w:rPr>
          <w:sz w:val="28"/>
          <w:szCs w:val="28"/>
          <w:lang w:bidi="ru-RU"/>
        </w:rPr>
        <w:t>6</w:t>
      </w:r>
      <w:r w:rsidRPr="00FC471F">
        <w:rPr>
          <w:sz w:val="28"/>
          <w:szCs w:val="28"/>
          <w:lang w:bidi="ru-RU"/>
        </w:rPr>
        <w:t xml:space="preserve">. </w:t>
      </w:r>
      <w:r w:rsidRPr="00FC471F">
        <w:rPr>
          <w:sz w:val="28"/>
          <w:szCs w:val="28"/>
          <w:lang w:bidi="ru-RU"/>
        </w:rPr>
        <w:tab/>
      </w:r>
      <w:bookmarkEnd w:id="59"/>
      <w:r w:rsidRPr="00FC471F">
        <w:rPr>
          <w:sz w:val="28"/>
          <w:szCs w:val="28"/>
          <w:lang w:bidi="ru-RU"/>
        </w:rPr>
        <w:t>Карта градостроительного зонирования муниципального образования «Красноключинское сельское поселение</w:t>
      </w:r>
      <w:bookmarkEnd w:id="60"/>
      <w:r w:rsidRPr="00FC471F">
        <w:rPr>
          <w:sz w:val="28"/>
          <w:szCs w:val="28"/>
          <w:lang w:bidi="ru-RU"/>
        </w:rPr>
        <w:t>»</w:t>
      </w:r>
      <w:bookmarkEnd w:id="61"/>
    </w:p>
    <w:p w:rsidR="00385C1F" w:rsidRPr="00FC471F" w:rsidRDefault="00385C1F" w:rsidP="00385C1F">
      <w:pPr>
        <w:ind w:firstLine="709"/>
        <w:rPr>
          <w:rFonts w:ascii="Times New Roman" w:hAnsi="Times New Roman"/>
          <w:sz w:val="28"/>
          <w:szCs w:val="28"/>
          <w:lang w:bidi="ru-RU"/>
        </w:rPr>
      </w:pPr>
      <w:r w:rsidRPr="00FC471F">
        <w:rPr>
          <w:rFonts w:ascii="Times New Roman" w:hAnsi="Times New Roman"/>
          <w:sz w:val="28"/>
          <w:szCs w:val="28"/>
          <w:lang w:bidi="ru-RU"/>
        </w:rPr>
        <w:t>1.</w:t>
      </w:r>
      <w:r w:rsidRPr="00FC471F">
        <w:rPr>
          <w:rFonts w:ascii="Times New Roman" w:hAnsi="Times New Roman"/>
          <w:sz w:val="28"/>
          <w:szCs w:val="28"/>
        </w:rPr>
        <w:t> </w:t>
      </w:r>
      <w:r w:rsidRPr="00FC471F">
        <w:rPr>
          <w:rFonts w:ascii="Times New Roman" w:hAnsi="Times New Roman"/>
          <w:sz w:val="28"/>
          <w:szCs w:val="28"/>
          <w:lang w:bidi="ru-RU"/>
        </w:rPr>
        <w:t>На карте градостроительного зонирования:</w:t>
      </w:r>
    </w:p>
    <w:p w:rsidR="00385C1F" w:rsidRPr="00FC471F" w:rsidRDefault="00385C1F" w:rsidP="00385C1F">
      <w:pPr>
        <w:pStyle w:val="a7"/>
        <w:ind w:firstLine="709"/>
        <w:rPr>
          <w:rFonts w:ascii="Times New Roman" w:hAnsi="Times New Roman"/>
          <w:sz w:val="28"/>
          <w:szCs w:val="28"/>
          <w:lang w:bidi="ru-RU"/>
        </w:rPr>
      </w:pPr>
      <w:bookmarkStart w:id="62" w:name="bookmark35"/>
      <w:r w:rsidRPr="00FC471F">
        <w:rPr>
          <w:rFonts w:ascii="Times New Roman" w:hAnsi="Times New Roman"/>
          <w:sz w:val="28"/>
          <w:szCs w:val="28"/>
          <w:lang w:bidi="ru-RU"/>
        </w:rPr>
        <w:t>1)</w:t>
      </w:r>
      <w:r w:rsidRPr="00FC471F">
        <w:rPr>
          <w:rFonts w:ascii="Times New Roman" w:hAnsi="Times New Roman"/>
          <w:sz w:val="28"/>
          <w:szCs w:val="28"/>
        </w:rPr>
        <w:t> </w:t>
      </w:r>
      <w:r w:rsidRPr="00FC471F">
        <w:rPr>
          <w:rFonts w:ascii="Times New Roman" w:hAnsi="Times New Roman"/>
          <w:sz w:val="28"/>
          <w:szCs w:val="28"/>
          <w:lang w:bidi="ru-RU"/>
        </w:rPr>
        <w:t>ус</w:t>
      </w:r>
      <w:r>
        <w:rPr>
          <w:rFonts w:ascii="Times New Roman" w:hAnsi="Times New Roman"/>
          <w:sz w:val="28"/>
          <w:szCs w:val="28"/>
          <w:lang w:bidi="ru-RU"/>
        </w:rPr>
        <w:t>тановлены территориальные зоны;</w:t>
      </w:r>
    </w:p>
    <w:p w:rsidR="00385C1F" w:rsidRPr="00FC471F" w:rsidRDefault="00385C1F" w:rsidP="00385C1F">
      <w:pPr>
        <w:pStyle w:val="a7"/>
        <w:ind w:firstLine="709"/>
        <w:rPr>
          <w:rFonts w:ascii="Times New Roman" w:hAnsi="Times New Roman"/>
          <w:sz w:val="28"/>
          <w:szCs w:val="28"/>
          <w:lang w:bidi="ru-RU"/>
        </w:rPr>
      </w:pPr>
      <w:r w:rsidRPr="00FC471F">
        <w:rPr>
          <w:rFonts w:ascii="Times New Roman" w:hAnsi="Times New Roman"/>
          <w:sz w:val="28"/>
          <w:szCs w:val="28"/>
          <w:lang w:bidi="ru-RU"/>
        </w:rPr>
        <w:t>2)</w:t>
      </w:r>
      <w:r w:rsidRPr="00FC471F">
        <w:rPr>
          <w:rFonts w:ascii="Times New Roman" w:hAnsi="Times New Roman"/>
          <w:sz w:val="28"/>
          <w:szCs w:val="28"/>
        </w:rPr>
        <w:t> </w:t>
      </w:r>
      <w:r w:rsidRPr="00FC471F">
        <w:rPr>
          <w:rFonts w:ascii="Times New Roman" w:hAnsi="Times New Roman"/>
          <w:sz w:val="28"/>
          <w:szCs w:val="28"/>
          <w:lang w:bidi="ru-RU"/>
        </w:rPr>
        <w:t>отображены зоны с особыми условиями использования территории - отображение информации главы 11;</w:t>
      </w:r>
    </w:p>
    <w:p w:rsidR="00385C1F" w:rsidRPr="00FC471F" w:rsidRDefault="00385C1F" w:rsidP="00385C1F">
      <w:pPr>
        <w:pStyle w:val="a7"/>
        <w:ind w:firstLine="709"/>
        <w:rPr>
          <w:rFonts w:ascii="Times New Roman" w:hAnsi="Times New Roman"/>
          <w:sz w:val="28"/>
          <w:szCs w:val="28"/>
          <w:lang w:bidi="ru-RU"/>
        </w:rPr>
      </w:pPr>
      <w:r w:rsidRPr="00FC471F">
        <w:rPr>
          <w:rFonts w:ascii="Times New Roman" w:hAnsi="Times New Roman"/>
          <w:sz w:val="28"/>
          <w:szCs w:val="28"/>
          <w:lang w:bidi="ru-RU"/>
        </w:rPr>
        <w:t>3)</w:t>
      </w:r>
      <w:r w:rsidRPr="00FC471F">
        <w:rPr>
          <w:rFonts w:ascii="Times New Roman" w:hAnsi="Times New Roman"/>
          <w:sz w:val="28"/>
          <w:szCs w:val="28"/>
        </w:rPr>
        <w:t> </w:t>
      </w:r>
      <w:r w:rsidRPr="00FC471F">
        <w:rPr>
          <w:rFonts w:ascii="Times New Roman" w:hAnsi="Times New Roman"/>
          <w:sz w:val="28"/>
          <w:szCs w:val="28"/>
          <w:lang w:bidi="ru-RU"/>
        </w:rPr>
        <w:t>могут отображаться основные территории общего пользования (парки, скверы, бульвары) и земли, применительно к которым не устанавливаются градостроительные регламенты - особо охраняемые природные территории, земли лесного фонда, земли водного фонда, другие.</w:t>
      </w:r>
    </w:p>
    <w:p w:rsidR="00385C1F" w:rsidRPr="00FC471F" w:rsidRDefault="00385C1F" w:rsidP="00385C1F">
      <w:pPr>
        <w:pStyle w:val="a7"/>
        <w:ind w:firstLine="709"/>
        <w:rPr>
          <w:rFonts w:ascii="Times New Roman" w:hAnsi="Times New Roman"/>
          <w:sz w:val="28"/>
          <w:szCs w:val="28"/>
          <w:lang w:bidi="ru-RU"/>
        </w:rPr>
      </w:pPr>
      <w:r w:rsidRPr="00FC471F">
        <w:rPr>
          <w:rFonts w:ascii="Times New Roman" w:hAnsi="Times New Roman"/>
          <w:sz w:val="28"/>
          <w:szCs w:val="28"/>
          <w:lang w:bidi="ru-RU"/>
        </w:rPr>
        <w:t>В отношении основных территорий общего пользования и земель, применительно к которым не устанавливаются градостроительные регламенты, может определяться назначение, информация о котором содержится в главе 12 настоящих Правил.</w:t>
      </w:r>
    </w:p>
    <w:p w:rsidR="00385C1F" w:rsidRPr="00FC471F" w:rsidRDefault="00385C1F" w:rsidP="00385C1F">
      <w:pPr>
        <w:pStyle w:val="a7"/>
        <w:ind w:firstLine="709"/>
        <w:rPr>
          <w:rFonts w:ascii="Times New Roman" w:hAnsi="Times New Roman"/>
          <w:sz w:val="28"/>
          <w:szCs w:val="28"/>
          <w:lang w:bidi="ru-RU"/>
        </w:rPr>
      </w:pPr>
      <w:r w:rsidRPr="00FC471F">
        <w:rPr>
          <w:rFonts w:ascii="Times New Roman" w:hAnsi="Times New Roman"/>
          <w:sz w:val="28"/>
          <w:szCs w:val="28"/>
          <w:lang w:bidi="ru-RU"/>
        </w:rPr>
        <w:t>2.</w:t>
      </w:r>
      <w:r w:rsidRPr="00FC471F">
        <w:rPr>
          <w:rFonts w:ascii="Times New Roman" w:hAnsi="Times New Roman"/>
          <w:sz w:val="28"/>
          <w:szCs w:val="28"/>
        </w:rPr>
        <w:t> </w:t>
      </w:r>
      <w:r w:rsidRPr="00FC471F">
        <w:rPr>
          <w:rFonts w:ascii="Times New Roman" w:hAnsi="Times New Roman"/>
          <w:sz w:val="28"/>
          <w:szCs w:val="28"/>
          <w:lang w:bidi="ru-RU"/>
        </w:rPr>
        <w:t>К земельным участкам, иным объектам недвижимости, выделенным на нескольких, перечисленных в части II настоящих Правил картах, применяются все градостроительные регламенты по каждой карте.</w:t>
      </w:r>
    </w:p>
    <w:p w:rsidR="00385C1F" w:rsidRPr="00FC471F" w:rsidRDefault="00385C1F" w:rsidP="00385C1F">
      <w:pPr>
        <w:pStyle w:val="a7"/>
        <w:ind w:firstLine="709"/>
        <w:rPr>
          <w:rFonts w:ascii="Times New Roman" w:hAnsi="Times New Roman"/>
          <w:b/>
          <w:sz w:val="28"/>
          <w:szCs w:val="28"/>
          <w:lang w:bidi="ru-RU"/>
        </w:rPr>
      </w:pPr>
      <w:r w:rsidRPr="00FC471F">
        <w:rPr>
          <w:rFonts w:ascii="Times New Roman" w:hAnsi="Times New Roman"/>
          <w:sz w:val="28"/>
          <w:szCs w:val="28"/>
          <w:lang w:bidi="ru-RU"/>
        </w:rPr>
        <w:t>3.</w:t>
      </w:r>
      <w:r w:rsidRPr="00FC471F">
        <w:rPr>
          <w:rFonts w:ascii="Times New Roman" w:hAnsi="Times New Roman"/>
          <w:sz w:val="28"/>
          <w:szCs w:val="28"/>
        </w:rPr>
        <w:t> </w:t>
      </w:r>
      <w:r w:rsidRPr="00FC471F">
        <w:rPr>
          <w:rFonts w:ascii="Times New Roman" w:hAnsi="Times New Roman"/>
          <w:sz w:val="28"/>
          <w:szCs w:val="28"/>
          <w:lang w:bidi="ru-RU"/>
        </w:rPr>
        <w:t>Информация, отраженная на настоящей карте, используется с учетом поэтапной подготовки и принятия фрагментов карт градостроительного зонирования.</w:t>
      </w:r>
    </w:p>
    <w:p w:rsidR="00385C1F" w:rsidRPr="00FC471F" w:rsidRDefault="00385C1F" w:rsidP="00385C1F">
      <w:pPr>
        <w:pStyle w:val="17"/>
        <w:rPr>
          <w:sz w:val="28"/>
          <w:szCs w:val="28"/>
        </w:rPr>
      </w:pPr>
      <w:bookmarkStart w:id="63" w:name="_Toc57310525"/>
      <w:bookmarkStart w:id="64" w:name="_Toc133419008"/>
      <w:r w:rsidRPr="00FC471F">
        <w:rPr>
          <w:sz w:val="28"/>
          <w:szCs w:val="28"/>
          <w:lang w:bidi="ru-RU"/>
        </w:rPr>
        <w:t>Глава</w:t>
      </w:r>
      <w:r w:rsidRPr="00FC471F">
        <w:rPr>
          <w:sz w:val="28"/>
          <w:szCs w:val="28"/>
        </w:rPr>
        <w:t> </w:t>
      </w:r>
      <w:r w:rsidRPr="00FC471F">
        <w:rPr>
          <w:sz w:val="28"/>
          <w:szCs w:val="28"/>
          <w:lang w:bidi="ru-RU"/>
        </w:rPr>
        <w:t xml:space="preserve">9. </w:t>
      </w:r>
      <w:r w:rsidRPr="00FC471F">
        <w:rPr>
          <w:sz w:val="28"/>
          <w:szCs w:val="28"/>
          <w:lang w:bidi="ru-RU"/>
        </w:rPr>
        <w:tab/>
        <w:t>Карты зон с особыми условиями использования территорий</w:t>
      </w:r>
      <w:bookmarkEnd w:id="62"/>
      <w:bookmarkEnd w:id="63"/>
      <w:bookmarkEnd w:id="64"/>
    </w:p>
    <w:p w:rsidR="00385C1F" w:rsidRPr="00FC471F" w:rsidRDefault="00385C1F" w:rsidP="00385C1F">
      <w:pPr>
        <w:pStyle w:val="a7"/>
        <w:ind w:firstLine="709"/>
        <w:rPr>
          <w:rFonts w:ascii="Times New Roman" w:hAnsi="Times New Roman"/>
          <w:sz w:val="28"/>
          <w:szCs w:val="28"/>
          <w:lang w:bidi="ru-RU"/>
        </w:rPr>
      </w:pPr>
      <w:bookmarkStart w:id="65" w:name="bookmark36"/>
      <w:r w:rsidRPr="00FC471F">
        <w:rPr>
          <w:rFonts w:ascii="Times New Roman" w:hAnsi="Times New Roman"/>
          <w:sz w:val="28"/>
          <w:szCs w:val="28"/>
          <w:lang w:bidi="ru-RU"/>
        </w:rPr>
        <w:t>Карты зон с особыми условиями использования территорий являются составной графической частью настоящих Правил, на которых отображаются границы зон с особыми условиями использования территорий. Информация, отраженная на настоящих картах, содержит:</w:t>
      </w:r>
    </w:p>
    <w:p w:rsidR="00385C1F" w:rsidRPr="00FC471F" w:rsidRDefault="00385C1F" w:rsidP="00385C1F">
      <w:pPr>
        <w:pStyle w:val="a7"/>
        <w:ind w:firstLine="709"/>
        <w:rPr>
          <w:rFonts w:ascii="Times New Roman" w:hAnsi="Times New Roman"/>
          <w:sz w:val="28"/>
          <w:szCs w:val="28"/>
          <w:lang w:bidi="ru-RU"/>
        </w:rPr>
      </w:pPr>
      <w:r w:rsidRPr="00FC471F">
        <w:rPr>
          <w:rFonts w:ascii="Times New Roman" w:hAnsi="Times New Roman"/>
          <w:sz w:val="28"/>
          <w:szCs w:val="28"/>
          <w:lang w:bidi="ru-RU"/>
        </w:rPr>
        <w:t>-</w:t>
      </w:r>
      <w:r w:rsidRPr="00FC471F">
        <w:rPr>
          <w:rFonts w:ascii="Times New Roman" w:hAnsi="Times New Roman"/>
          <w:sz w:val="28"/>
          <w:szCs w:val="28"/>
        </w:rPr>
        <w:t> </w:t>
      </w:r>
      <w:r w:rsidRPr="00FC471F">
        <w:rPr>
          <w:rFonts w:ascii="Times New Roman" w:hAnsi="Times New Roman"/>
          <w:sz w:val="28"/>
          <w:szCs w:val="28"/>
          <w:lang w:bidi="ru-RU"/>
        </w:rPr>
        <w:t>санитарно-защитные зоны производственных и иных объектов;</w:t>
      </w:r>
    </w:p>
    <w:p w:rsidR="00385C1F" w:rsidRPr="00FC471F" w:rsidRDefault="00385C1F" w:rsidP="00385C1F">
      <w:pPr>
        <w:pStyle w:val="a7"/>
        <w:ind w:firstLine="709"/>
        <w:rPr>
          <w:rFonts w:ascii="Times New Roman" w:hAnsi="Times New Roman"/>
          <w:sz w:val="28"/>
          <w:szCs w:val="28"/>
          <w:lang w:bidi="ru-RU"/>
        </w:rPr>
      </w:pPr>
      <w:r w:rsidRPr="00FC471F">
        <w:rPr>
          <w:rFonts w:ascii="Times New Roman" w:hAnsi="Times New Roman"/>
          <w:sz w:val="28"/>
          <w:szCs w:val="28"/>
          <w:lang w:bidi="ru-RU"/>
        </w:rPr>
        <w:t>-</w:t>
      </w:r>
      <w:r w:rsidRPr="00FC471F">
        <w:rPr>
          <w:rFonts w:ascii="Times New Roman" w:hAnsi="Times New Roman"/>
          <w:sz w:val="28"/>
          <w:szCs w:val="28"/>
        </w:rPr>
        <w:t> </w:t>
      </w:r>
      <w:r w:rsidRPr="00FC471F">
        <w:rPr>
          <w:rFonts w:ascii="Times New Roman" w:hAnsi="Times New Roman"/>
          <w:sz w:val="28"/>
          <w:szCs w:val="28"/>
          <w:lang w:bidi="ru-RU"/>
        </w:rPr>
        <w:t>санитарно-защитные зоны скотомогильников;</w:t>
      </w:r>
    </w:p>
    <w:p w:rsidR="00385C1F" w:rsidRPr="00FC471F" w:rsidRDefault="00385C1F" w:rsidP="00385C1F">
      <w:pPr>
        <w:pStyle w:val="a7"/>
        <w:ind w:firstLine="709"/>
        <w:rPr>
          <w:rFonts w:ascii="Times New Roman" w:hAnsi="Times New Roman"/>
          <w:sz w:val="28"/>
          <w:szCs w:val="28"/>
          <w:lang w:bidi="ru-RU"/>
        </w:rPr>
      </w:pPr>
      <w:r w:rsidRPr="00FC471F">
        <w:rPr>
          <w:rFonts w:ascii="Times New Roman" w:hAnsi="Times New Roman"/>
          <w:sz w:val="28"/>
          <w:szCs w:val="28"/>
          <w:lang w:bidi="ru-RU"/>
        </w:rPr>
        <w:t>-</w:t>
      </w:r>
      <w:r w:rsidRPr="00FC471F">
        <w:rPr>
          <w:rFonts w:ascii="Times New Roman" w:hAnsi="Times New Roman"/>
          <w:sz w:val="28"/>
          <w:szCs w:val="28"/>
        </w:rPr>
        <w:t> </w:t>
      </w:r>
      <w:r w:rsidRPr="00FC471F">
        <w:rPr>
          <w:rFonts w:ascii="Times New Roman" w:hAnsi="Times New Roman"/>
          <w:sz w:val="28"/>
          <w:szCs w:val="28"/>
          <w:lang w:bidi="ru-RU"/>
        </w:rPr>
        <w:t>санитарные разрывы автомобильных дорог;</w:t>
      </w:r>
    </w:p>
    <w:p w:rsidR="00385C1F" w:rsidRPr="00FC471F" w:rsidRDefault="00385C1F" w:rsidP="00385C1F">
      <w:pPr>
        <w:pStyle w:val="a7"/>
        <w:ind w:firstLine="709"/>
        <w:rPr>
          <w:rFonts w:ascii="Times New Roman" w:hAnsi="Times New Roman"/>
          <w:sz w:val="28"/>
          <w:szCs w:val="28"/>
          <w:lang w:bidi="ru-RU"/>
        </w:rPr>
      </w:pPr>
      <w:r w:rsidRPr="00FC471F">
        <w:rPr>
          <w:rFonts w:ascii="Times New Roman" w:hAnsi="Times New Roman"/>
          <w:sz w:val="28"/>
          <w:szCs w:val="28"/>
          <w:lang w:bidi="ru-RU"/>
        </w:rPr>
        <w:t>-</w:t>
      </w:r>
      <w:r w:rsidRPr="00FC471F">
        <w:rPr>
          <w:rFonts w:ascii="Times New Roman" w:hAnsi="Times New Roman"/>
          <w:sz w:val="28"/>
          <w:szCs w:val="28"/>
        </w:rPr>
        <w:t> </w:t>
      </w:r>
      <w:r w:rsidRPr="00FC471F">
        <w:rPr>
          <w:rFonts w:ascii="Times New Roman" w:hAnsi="Times New Roman"/>
          <w:sz w:val="28"/>
          <w:szCs w:val="28"/>
          <w:lang w:bidi="ru-RU"/>
        </w:rPr>
        <w:t>водоохранные зоны поверхностных водных объектов;</w:t>
      </w:r>
    </w:p>
    <w:p w:rsidR="00385C1F" w:rsidRPr="00FC471F" w:rsidRDefault="00385C1F" w:rsidP="00385C1F">
      <w:pPr>
        <w:pStyle w:val="a7"/>
        <w:ind w:firstLine="709"/>
        <w:rPr>
          <w:rFonts w:ascii="Times New Roman" w:hAnsi="Times New Roman"/>
          <w:sz w:val="28"/>
          <w:szCs w:val="28"/>
          <w:lang w:bidi="ru-RU"/>
        </w:rPr>
      </w:pPr>
      <w:r w:rsidRPr="00FC471F">
        <w:rPr>
          <w:rFonts w:ascii="Times New Roman" w:hAnsi="Times New Roman"/>
          <w:sz w:val="28"/>
          <w:szCs w:val="28"/>
          <w:lang w:bidi="ru-RU"/>
        </w:rPr>
        <w:t>-</w:t>
      </w:r>
      <w:r w:rsidRPr="00FC471F">
        <w:rPr>
          <w:rFonts w:ascii="Times New Roman" w:hAnsi="Times New Roman"/>
          <w:sz w:val="28"/>
          <w:szCs w:val="28"/>
        </w:rPr>
        <w:t> </w:t>
      </w:r>
      <w:r w:rsidRPr="00FC471F">
        <w:rPr>
          <w:rFonts w:ascii="Times New Roman" w:hAnsi="Times New Roman"/>
          <w:sz w:val="28"/>
          <w:szCs w:val="28"/>
          <w:lang w:bidi="ru-RU"/>
        </w:rPr>
        <w:t>прибрежные защитные полосы поверхностных водных объектов;</w:t>
      </w:r>
    </w:p>
    <w:p w:rsidR="00385C1F" w:rsidRPr="00FC471F" w:rsidRDefault="00385C1F" w:rsidP="00385C1F">
      <w:pPr>
        <w:pStyle w:val="a7"/>
        <w:ind w:firstLine="709"/>
        <w:rPr>
          <w:rFonts w:ascii="Times New Roman" w:hAnsi="Times New Roman"/>
          <w:sz w:val="28"/>
          <w:szCs w:val="28"/>
          <w:lang w:bidi="ru-RU"/>
        </w:rPr>
      </w:pPr>
      <w:r w:rsidRPr="00FC471F">
        <w:rPr>
          <w:rFonts w:ascii="Times New Roman" w:hAnsi="Times New Roman"/>
          <w:sz w:val="28"/>
          <w:szCs w:val="28"/>
          <w:lang w:bidi="ru-RU"/>
        </w:rPr>
        <w:t>-</w:t>
      </w:r>
      <w:r w:rsidRPr="00FC471F">
        <w:rPr>
          <w:rFonts w:ascii="Times New Roman" w:hAnsi="Times New Roman"/>
          <w:sz w:val="28"/>
          <w:szCs w:val="28"/>
        </w:rPr>
        <w:t> </w:t>
      </w:r>
      <w:r w:rsidRPr="00FC471F">
        <w:rPr>
          <w:rFonts w:ascii="Times New Roman" w:hAnsi="Times New Roman"/>
          <w:sz w:val="28"/>
          <w:szCs w:val="28"/>
          <w:lang w:bidi="ru-RU"/>
        </w:rPr>
        <w:t>береговые полосы поверхностных водных объектов;</w:t>
      </w:r>
    </w:p>
    <w:p w:rsidR="00385C1F" w:rsidRPr="00FC471F" w:rsidRDefault="00385C1F" w:rsidP="00385C1F">
      <w:pPr>
        <w:pStyle w:val="a7"/>
        <w:ind w:firstLine="709"/>
        <w:rPr>
          <w:rFonts w:ascii="Times New Roman" w:hAnsi="Times New Roman"/>
          <w:sz w:val="28"/>
          <w:szCs w:val="28"/>
          <w:lang w:bidi="ru-RU"/>
        </w:rPr>
      </w:pPr>
      <w:r w:rsidRPr="00FC471F">
        <w:rPr>
          <w:rFonts w:ascii="Times New Roman" w:hAnsi="Times New Roman"/>
          <w:sz w:val="28"/>
          <w:szCs w:val="28"/>
          <w:lang w:bidi="ru-RU"/>
        </w:rPr>
        <w:t>-</w:t>
      </w:r>
      <w:r w:rsidRPr="00FC471F">
        <w:rPr>
          <w:rFonts w:ascii="Times New Roman" w:hAnsi="Times New Roman"/>
          <w:sz w:val="28"/>
          <w:szCs w:val="28"/>
        </w:rPr>
        <w:t> </w:t>
      </w:r>
      <w:r w:rsidRPr="00FC471F">
        <w:rPr>
          <w:rFonts w:ascii="Times New Roman" w:hAnsi="Times New Roman"/>
          <w:sz w:val="28"/>
          <w:szCs w:val="28"/>
          <w:lang w:bidi="ru-RU"/>
        </w:rPr>
        <w:t>охранные зоны линий электропередач;</w:t>
      </w:r>
    </w:p>
    <w:p w:rsidR="00385C1F" w:rsidRPr="00FC471F" w:rsidRDefault="00385C1F" w:rsidP="00385C1F">
      <w:pPr>
        <w:pStyle w:val="a7"/>
        <w:ind w:firstLine="709"/>
        <w:rPr>
          <w:rFonts w:ascii="Times New Roman" w:hAnsi="Times New Roman"/>
          <w:sz w:val="28"/>
          <w:szCs w:val="28"/>
          <w:lang w:bidi="ru-RU"/>
        </w:rPr>
      </w:pPr>
      <w:r w:rsidRPr="00FC471F">
        <w:rPr>
          <w:rFonts w:ascii="Times New Roman" w:hAnsi="Times New Roman"/>
          <w:sz w:val="28"/>
          <w:szCs w:val="28"/>
          <w:lang w:bidi="ru-RU"/>
        </w:rPr>
        <w:t>-</w:t>
      </w:r>
      <w:r w:rsidRPr="00FC471F">
        <w:rPr>
          <w:rFonts w:ascii="Times New Roman" w:hAnsi="Times New Roman"/>
          <w:sz w:val="28"/>
          <w:szCs w:val="28"/>
        </w:rPr>
        <w:t> </w:t>
      </w:r>
      <w:r w:rsidRPr="00FC471F">
        <w:rPr>
          <w:rFonts w:ascii="Times New Roman" w:hAnsi="Times New Roman"/>
          <w:sz w:val="28"/>
          <w:szCs w:val="28"/>
          <w:lang w:bidi="ru-RU"/>
        </w:rPr>
        <w:t>особо охраняемые природные территории;</w:t>
      </w:r>
    </w:p>
    <w:p w:rsidR="00385C1F" w:rsidRPr="00FC471F" w:rsidRDefault="00385C1F" w:rsidP="00385C1F">
      <w:pPr>
        <w:pStyle w:val="a7"/>
        <w:ind w:firstLine="709"/>
        <w:rPr>
          <w:rFonts w:ascii="Times New Roman" w:hAnsi="Times New Roman"/>
          <w:b/>
          <w:sz w:val="28"/>
          <w:szCs w:val="28"/>
          <w:lang w:bidi="ru-RU"/>
        </w:rPr>
      </w:pPr>
      <w:r w:rsidRPr="00FC471F">
        <w:rPr>
          <w:rFonts w:ascii="Times New Roman" w:hAnsi="Times New Roman"/>
          <w:sz w:val="28"/>
          <w:szCs w:val="28"/>
          <w:lang w:bidi="ru-RU"/>
        </w:rPr>
        <w:t>-</w:t>
      </w:r>
      <w:r w:rsidRPr="00FC471F">
        <w:rPr>
          <w:rFonts w:ascii="Times New Roman" w:hAnsi="Times New Roman"/>
          <w:sz w:val="28"/>
          <w:szCs w:val="28"/>
        </w:rPr>
        <w:t> </w:t>
      </w:r>
      <w:r w:rsidRPr="00FC471F">
        <w:rPr>
          <w:rFonts w:ascii="Times New Roman" w:hAnsi="Times New Roman"/>
          <w:sz w:val="28"/>
          <w:szCs w:val="28"/>
          <w:lang w:bidi="ru-RU"/>
        </w:rPr>
        <w:t>месторождения полезных ископаемых.</w:t>
      </w:r>
    </w:p>
    <w:p w:rsidR="00385C1F" w:rsidRPr="00FC471F" w:rsidRDefault="00385C1F" w:rsidP="00385C1F">
      <w:pPr>
        <w:pStyle w:val="15"/>
        <w:rPr>
          <w:sz w:val="28"/>
          <w:szCs w:val="28"/>
        </w:rPr>
      </w:pPr>
      <w:bookmarkStart w:id="66" w:name="_Toc57310526"/>
      <w:bookmarkStart w:id="67" w:name="_Toc133419009"/>
      <w:r w:rsidRPr="00FC471F">
        <w:rPr>
          <w:sz w:val="28"/>
          <w:szCs w:val="28"/>
          <w:lang w:bidi="ru-RU"/>
        </w:rPr>
        <w:t>Статья</w:t>
      </w:r>
      <w:r w:rsidRPr="00FC471F">
        <w:rPr>
          <w:sz w:val="28"/>
          <w:szCs w:val="28"/>
        </w:rPr>
        <w:t> </w:t>
      </w:r>
      <w:r w:rsidRPr="00FC471F">
        <w:rPr>
          <w:sz w:val="28"/>
          <w:szCs w:val="28"/>
          <w:lang w:bidi="ru-RU"/>
        </w:rPr>
        <w:t>1</w:t>
      </w:r>
      <w:r>
        <w:rPr>
          <w:sz w:val="28"/>
          <w:szCs w:val="28"/>
          <w:lang w:bidi="ru-RU"/>
        </w:rPr>
        <w:t>7</w:t>
      </w:r>
      <w:r w:rsidRPr="00FC471F">
        <w:rPr>
          <w:sz w:val="28"/>
          <w:szCs w:val="28"/>
          <w:lang w:bidi="ru-RU"/>
        </w:rPr>
        <w:t xml:space="preserve">. </w:t>
      </w:r>
      <w:r w:rsidRPr="00FC471F">
        <w:rPr>
          <w:sz w:val="28"/>
          <w:szCs w:val="28"/>
          <w:lang w:bidi="ru-RU"/>
        </w:rPr>
        <w:tab/>
      </w:r>
      <w:bookmarkEnd w:id="65"/>
      <w:r w:rsidRPr="00FC471F">
        <w:rPr>
          <w:sz w:val="28"/>
          <w:szCs w:val="28"/>
          <w:lang w:bidi="ru-RU"/>
        </w:rPr>
        <w:t>Карта зон с особыми условиями использования территории муниципального образования «Красноключинское сельское поселение»</w:t>
      </w:r>
      <w:bookmarkEnd w:id="66"/>
      <w:bookmarkEnd w:id="67"/>
    </w:p>
    <w:p w:rsidR="00385C1F" w:rsidRPr="00FC471F" w:rsidRDefault="00385C1F" w:rsidP="00385C1F">
      <w:pPr>
        <w:pStyle w:val="a7"/>
        <w:ind w:firstLine="709"/>
        <w:rPr>
          <w:rFonts w:ascii="Times New Roman" w:hAnsi="Times New Roman"/>
          <w:sz w:val="28"/>
          <w:szCs w:val="28"/>
          <w:lang w:bidi="ru-RU"/>
        </w:rPr>
      </w:pPr>
      <w:bookmarkStart w:id="68" w:name="bookmark37"/>
      <w:r w:rsidRPr="00FC471F">
        <w:rPr>
          <w:rFonts w:ascii="Times New Roman" w:hAnsi="Times New Roman"/>
          <w:sz w:val="28"/>
          <w:szCs w:val="28"/>
          <w:lang w:bidi="ru-RU"/>
        </w:rPr>
        <w:lastRenderedPageBreak/>
        <w:t>Приложение</w:t>
      </w:r>
      <w:r w:rsidRPr="00FC471F">
        <w:rPr>
          <w:rFonts w:ascii="Times New Roman" w:hAnsi="Times New Roman"/>
          <w:sz w:val="28"/>
          <w:szCs w:val="28"/>
        </w:rPr>
        <w:t> </w:t>
      </w:r>
      <w:r w:rsidRPr="00FC471F">
        <w:rPr>
          <w:rFonts w:ascii="Times New Roman" w:hAnsi="Times New Roman"/>
          <w:sz w:val="28"/>
          <w:szCs w:val="28"/>
          <w:lang w:bidi="ru-RU"/>
        </w:rPr>
        <w:t>2 «Карта зон с особыми условиями использования территории Красноключинское сельского поселения Нижнекамского муниципального района», на которой отображены:</w:t>
      </w:r>
    </w:p>
    <w:p w:rsidR="00385C1F" w:rsidRPr="00FC471F" w:rsidRDefault="00385C1F" w:rsidP="00385C1F">
      <w:pPr>
        <w:pStyle w:val="a7"/>
        <w:ind w:firstLine="709"/>
        <w:rPr>
          <w:rFonts w:ascii="Times New Roman" w:hAnsi="Times New Roman"/>
          <w:sz w:val="28"/>
          <w:szCs w:val="28"/>
          <w:lang w:bidi="ru-RU"/>
        </w:rPr>
      </w:pPr>
      <w:r w:rsidRPr="00FC471F">
        <w:rPr>
          <w:rFonts w:ascii="Times New Roman" w:hAnsi="Times New Roman"/>
          <w:sz w:val="28"/>
          <w:szCs w:val="28"/>
          <w:lang w:bidi="ru-RU"/>
        </w:rPr>
        <w:t>1. Санитарно-защитные зоны производственных объектов и иных объектов, установленные в соответствии с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анкетными данными предприятий.</w:t>
      </w:r>
    </w:p>
    <w:p w:rsidR="00385C1F" w:rsidRPr="00FC471F" w:rsidRDefault="00385C1F" w:rsidP="00385C1F">
      <w:pPr>
        <w:pStyle w:val="a7"/>
        <w:ind w:firstLine="709"/>
        <w:rPr>
          <w:rFonts w:ascii="Times New Roman" w:hAnsi="Times New Roman"/>
          <w:sz w:val="28"/>
          <w:szCs w:val="28"/>
          <w:lang w:bidi="ru-RU"/>
        </w:rPr>
      </w:pPr>
      <w:r w:rsidRPr="00FC471F">
        <w:rPr>
          <w:rFonts w:ascii="Times New Roman" w:hAnsi="Times New Roman"/>
          <w:sz w:val="28"/>
          <w:szCs w:val="28"/>
          <w:lang w:bidi="ru-RU"/>
        </w:rPr>
        <w:t>2. </w:t>
      </w:r>
      <w:r w:rsidRPr="005E3155">
        <w:rPr>
          <w:rFonts w:ascii="Times New Roman" w:hAnsi="Times New Roman"/>
          <w:sz w:val="28"/>
          <w:szCs w:val="28"/>
          <w:lang w:bidi="ru-RU"/>
        </w:rPr>
        <w:t xml:space="preserve">Санитарно-защитные зоны скотомогильников, установленные в соответствии с Ветеринарно-санитарными правилами сбора, утилизации и уничтожения биологических отходов, утвержденными </w:t>
      </w:r>
      <w:r w:rsidRPr="004B05A9">
        <w:rPr>
          <w:rFonts w:ascii="Times New Roman" w:hAnsi="Times New Roman"/>
          <w:sz w:val="28"/>
          <w:szCs w:val="28"/>
          <w:lang w:bidi="ru-RU"/>
        </w:rPr>
        <w:t>приказом Минсельхоза России</w:t>
      </w:r>
      <w:r>
        <w:rPr>
          <w:rFonts w:ascii="Times New Roman" w:hAnsi="Times New Roman"/>
          <w:sz w:val="28"/>
          <w:szCs w:val="28"/>
          <w:lang w:bidi="ru-RU"/>
        </w:rPr>
        <w:t xml:space="preserve"> </w:t>
      </w:r>
      <w:r w:rsidRPr="004B05A9">
        <w:rPr>
          <w:rFonts w:ascii="Times New Roman" w:hAnsi="Times New Roman"/>
          <w:sz w:val="28"/>
          <w:szCs w:val="28"/>
          <w:lang w:bidi="ru-RU"/>
        </w:rPr>
        <w:t>от 26 октября 2020 года N 626</w:t>
      </w:r>
      <w:r w:rsidRPr="00FC471F">
        <w:rPr>
          <w:rFonts w:ascii="Times New Roman" w:hAnsi="Times New Roman"/>
          <w:sz w:val="28"/>
          <w:szCs w:val="28"/>
          <w:lang w:bidi="ru-RU"/>
        </w:rPr>
        <w:t>.</w:t>
      </w:r>
    </w:p>
    <w:p w:rsidR="00385C1F" w:rsidRPr="00FC471F" w:rsidRDefault="00385C1F" w:rsidP="00385C1F">
      <w:pPr>
        <w:pStyle w:val="a7"/>
        <w:ind w:firstLine="709"/>
        <w:rPr>
          <w:rFonts w:ascii="Times New Roman" w:hAnsi="Times New Roman"/>
          <w:sz w:val="28"/>
          <w:szCs w:val="28"/>
          <w:lang w:bidi="ru-RU"/>
        </w:rPr>
      </w:pPr>
      <w:r w:rsidRPr="00FC471F">
        <w:rPr>
          <w:rFonts w:ascii="Times New Roman" w:hAnsi="Times New Roman"/>
          <w:sz w:val="28"/>
          <w:szCs w:val="28"/>
          <w:lang w:bidi="ru-RU"/>
        </w:rPr>
        <w:t>3. Санитарные разрывы автомобильных дорог, установленные в соответствии с СП 42.13330.2016 «Градостроительство. Планировка и застройка городских и сельских поселений».</w:t>
      </w:r>
    </w:p>
    <w:p w:rsidR="00385C1F" w:rsidRPr="00FC471F" w:rsidRDefault="00385C1F" w:rsidP="00385C1F">
      <w:pPr>
        <w:pStyle w:val="a7"/>
        <w:ind w:firstLine="709"/>
        <w:rPr>
          <w:rFonts w:ascii="Times New Roman" w:hAnsi="Times New Roman"/>
          <w:sz w:val="28"/>
          <w:szCs w:val="28"/>
          <w:lang w:bidi="ru-RU"/>
        </w:rPr>
      </w:pPr>
      <w:r w:rsidRPr="00FC471F">
        <w:rPr>
          <w:rFonts w:ascii="Times New Roman" w:hAnsi="Times New Roman"/>
          <w:sz w:val="28"/>
          <w:szCs w:val="28"/>
          <w:lang w:bidi="ru-RU"/>
        </w:rPr>
        <w:t>4. Водоохранные зоны, прибрежные защитные и береговые полосы поверхностных водных объектов:</w:t>
      </w:r>
    </w:p>
    <w:p w:rsidR="00385C1F" w:rsidRPr="00FC471F" w:rsidRDefault="00385C1F" w:rsidP="00385C1F">
      <w:pPr>
        <w:pStyle w:val="a7"/>
        <w:ind w:firstLine="709"/>
        <w:rPr>
          <w:rFonts w:ascii="Times New Roman" w:hAnsi="Times New Roman"/>
          <w:sz w:val="28"/>
          <w:szCs w:val="28"/>
          <w:lang w:bidi="ru-RU"/>
        </w:rPr>
      </w:pPr>
      <w:r w:rsidRPr="00FC471F">
        <w:rPr>
          <w:rFonts w:ascii="Times New Roman" w:hAnsi="Times New Roman"/>
          <w:sz w:val="28"/>
          <w:szCs w:val="28"/>
          <w:lang w:bidi="ru-RU"/>
        </w:rPr>
        <w:t>- включенные в Государственный реестр водных объектов, который ведется в соответствии с Водным кодексом Российской Федерации;</w:t>
      </w:r>
    </w:p>
    <w:p w:rsidR="00385C1F" w:rsidRPr="00FC471F" w:rsidRDefault="00385C1F" w:rsidP="00385C1F">
      <w:pPr>
        <w:pStyle w:val="a7"/>
        <w:ind w:firstLine="709"/>
        <w:rPr>
          <w:rFonts w:ascii="Times New Roman" w:hAnsi="Times New Roman"/>
          <w:sz w:val="28"/>
          <w:szCs w:val="28"/>
          <w:lang w:bidi="ru-RU"/>
        </w:rPr>
      </w:pPr>
      <w:r w:rsidRPr="00FC471F">
        <w:rPr>
          <w:rFonts w:ascii="Times New Roman" w:hAnsi="Times New Roman"/>
          <w:sz w:val="28"/>
          <w:szCs w:val="28"/>
          <w:lang w:bidi="ru-RU"/>
        </w:rPr>
        <w:t>- размеры которых определены статьями 6 и 65 Водного кодекса Российской Федерации.</w:t>
      </w:r>
    </w:p>
    <w:p w:rsidR="00385C1F" w:rsidRPr="00FC471F" w:rsidRDefault="00385C1F" w:rsidP="00385C1F">
      <w:pPr>
        <w:pStyle w:val="a7"/>
        <w:ind w:firstLine="709"/>
        <w:rPr>
          <w:rFonts w:ascii="Times New Roman" w:hAnsi="Times New Roman"/>
          <w:sz w:val="28"/>
          <w:szCs w:val="28"/>
          <w:lang w:bidi="ru-RU"/>
        </w:rPr>
      </w:pPr>
      <w:r w:rsidRPr="00FC471F">
        <w:rPr>
          <w:rFonts w:ascii="Times New Roman" w:hAnsi="Times New Roman"/>
          <w:sz w:val="28"/>
          <w:szCs w:val="28"/>
          <w:lang w:bidi="ru-RU"/>
        </w:rPr>
        <w:t>5. Границы нефтяных месторождений, установленные по данным недропользователей.</w:t>
      </w:r>
    </w:p>
    <w:p w:rsidR="00385C1F" w:rsidRPr="00FC471F" w:rsidRDefault="00385C1F" w:rsidP="00385C1F">
      <w:pPr>
        <w:pStyle w:val="a7"/>
        <w:ind w:firstLine="709"/>
        <w:rPr>
          <w:rFonts w:ascii="Times New Roman" w:hAnsi="Times New Roman"/>
          <w:sz w:val="28"/>
          <w:szCs w:val="28"/>
          <w:lang w:bidi="ru-RU"/>
        </w:rPr>
      </w:pPr>
      <w:r w:rsidRPr="00FC471F">
        <w:rPr>
          <w:rFonts w:ascii="Times New Roman" w:hAnsi="Times New Roman"/>
          <w:sz w:val="28"/>
          <w:szCs w:val="28"/>
          <w:lang w:bidi="ru-RU"/>
        </w:rPr>
        <w:t>6. Охранные зоны линий электропередач, установленные в соответствии с ГОСТ 12.1.051-90 «Электробезопасность. Расстояния безопасности в охранной зоне линий электропередачи напряжением свыше 1000 В».</w:t>
      </w:r>
    </w:p>
    <w:p w:rsidR="00385C1F" w:rsidRPr="00355114" w:rsidRDefault="00385C1F" w:rsidP="00385C1F">
      <w:pPr>
        <w:pStyle w:val="a7"/>
        <w:ind w:firstLine="709"/>
        <w:rPr>
          <w:rFonts w:ascii="Times New Roman" w:hAnsi="Times New Roman"/>
          <w:sz w:val="28"/>
          <w:szCs w:val="28"/>
          <w:lang w:bidi="ru-RU"/>
        </w:rPr>
      </w:pPr>
      <w:r w:rsidRPr="00FC471F">
        <w:rPr>
          <w:rFonts w:ascii="Times New Roman" w:hAnsi="Times New Roman"/>
          <w:sz w:val="28"/>
          <w:szCs w:val="28"/>
          <w:lang w:bidi="ru-RU"/>
        </w:rPr>
        <w:t>7. Приаэродромная территория аэропорта «Бегишево».</w:t>
      </w:r>
    </w:p>
    <w:p w:rsidR="00385C1F" w:rsidRPr="00355114" w:rsidRDefault="00385C1F" w:rsidP="00385C1F">
      <w:pPr>
        <w:pStyle w:val="15"/>
        <w:rPr>
          <w:sz w:val="28"/>
          <w:szCs w:val="28"/>
        </w:rPr>
      </w:pPr>
      <w:bookmarkStart w:id="69" w:name="_Toc57310527"/>
      <w:bookmarkStart w:id="70" w:name="_Toc133419010"/>
      <w:r w:rsidRPr="00355114">
        <w:rPr>
          <w:sz w:val="28"/>
          <w:szCs w:val="28"/>
          <w:lang w:bidi="ru-RU"/>
        </w:rPr>
        <w:t>Статья</w:t>
      </w:r>
      <w:r w:rsidRPr="00355114">
        <w:rPr>
          <w:sz w:val="28"/>
          <w:szCs w:val="28"/>
        </w:rPr>
        <w:t> </w:t>
      </w:r>
      <w:r>
        <w:rPr>
          <w:sz w:val="28"/>
          <w:szCs w:val="28"/>
          <w:lang w:bidi="ru-RU"/>
        </w:rPr>
        <w:t>18</w:t>
      </w:r>
      <w:r w:rsidRPr="00355114">
        <w:rPr>
          <w:sz w:val="28"/>
          <w:szCs w:val="28"/>
          <w:lang w:bidi="ru-RU"/>
        </w:rPr>
        <w:t xml:space="preserve">. </w:t>
      </w:r>
      <w:r w:rsidRPr="00355114">
        <w:rPr>
          <w:sz w:val="28"/>
          <w:szCs w:val="28"/>
          <w:lang w:bidi="ru-RU"/>
        </w:rPr>
        <w:tab/>
        <w:t>Карта зон действия ограничений по условиям охраны объектов культурного наследия</w:t>
      </w:r>
      <w:bookmarkEnd w:id="68"/>
      <w:bookmarkEnd w:id="69"/>
      <w:bookmarkEnd w:id="70"/>
    </w:p>
    <w:p w:rsidR="00385C1F" w:rsidRPr="00355114" w:rsidRDefault="00385C1F" w:rsidP="00385C1F">
      <w:pPr>
        <w:pStyle w:val="a7"/>
        <w:ind w:firstLine="709"/>
        <w:rPr>
          <w:rFonts w:ascii="Times New Roman" w:hAnsi="Times New Roman"/>
          <w:sz w:val="28"/>
          <w:szCs w:val="28"/>
          <w:lang w:bidi="ru-RU"/>
        </w:rPr>
      </w:pPr>
      <w:r w:rsidRPr="00355114">
        <w:rPr>
          <w:rFonts w:ascii="Times New Roman" w:hAnsi="Times New Roman"/>
          <w:sz w:val="28"/>
          <w:szCs w:val="28"/>
          <w:lang w:bidi="ru-RU"/>
        </w:rPr>
        <w:t>На карте зон действия ограничений по условиям охраны объектов культурного наследия могут быть выделены зоны охраны объектов культурного наследия.</w:t>
      </w:r>
    </w:p>
    <w:p w:rsidR="00385C1F" w:rsidRPr="00355114" w:rsidRDefault="00385C1F" w:rsidP="00385C1F">
      <w:pPr>
        <w:pStyle w:val="a7"/>
        <w:ind w:firstLine="709"/>
        <w:rPr>
          <w:rFonts w:ascii="Times New Roman" w:hAnsi="Times New Roman"/>
          <w:sz w:val="28"/>
          <w:szCs w:val="28"/>
          <w:lang w:bidi="ru-RU"/>
        </w:rPr>
      </w:pPr>
      <w:r w:rsidRPr="00355114">
        <w:rPr>
          <w:rFonts w:ascii="Times New Roman" w:hAnsi="Times New Roman"/>
          <w:sz w:val="28"/>
          <w:szCs w:val="28"/>
          <w:lang w:bidi="ru-RU"/>
        </w:rPr>
        <w:t>Границы зон действия ограничений по условиям охраны объектов культурного наследия фиксируются на соответствующих картах, которые по мере их разработки и придания им статуса официально утвержденных документов, включаются в настоящие Правила в порядке внесения в них изменений.</w:t>
      </w:r>
    </w:p>
    <w:p w:rsidR="00385C1F" w:rsidRPr="00FC471F" w:rsidRDefault="00385C1F" w:rsidP="00385C1F">
      <w:pPr>
        <w:pStyle w:val="13"/>
        <w:rPr>
          <w:sz w:val="28"/>
          <w:szCs w:val="28"/>
        </w:rPr>
      </w:pPr>
      <w:r w:rsidRPr="00355114">
        <w:rPr>
          <w:bCs/>
          <w:sz w:val="28"/>
          <w:szCs w:val="28"/>
          <w:lang w:eastAsia="ar-SA"/>
        </w:rPr>
        <w:br w:type="page"/>
      </w:r>
      <w:bookmarkStart w:id="71" w:name="_Toc133419011"/>
      <w:r w:rsidRPr="00FC471F">
        <w:rPr>
          <w:sz w:val="28"/>
          <w:szCs w:val="28"/>
        </w:rPr>
        <w:lastRenderedPageBreak/>
        <w:t xml:space="preserve">ЧАСТЬ III. </w:t>
      </w:r>
      <w:r w:rsidRPr="00FC471F">
        <w:rPr>
          <w:sz w:val="28"/>
          <w:szCs w:val="28"/>
        </w:rPr>
        <w:tab/>
        <w:t>ГРАДОСТРОИТЕЛЬНЫЕ РЕГЛАМЕНТЫ</w:t>
      </w:r>
      <w:bookmarkEnd w:id="48"/>
      <w:bookmarkEnd w:id="71"/>
    </w:p>
    <w:p w:rsidR="00385C1F" w:rsidRPr="00FC471F" w:rsidRDefault="00385C1F" w:rsidP="00385C1F">
      <w:pPr>
        <w:pStyle w:val="17"/>
        <w:rPr>
          <w:sz w:val="28"/>
          <w:szCs w:val="28"/>
        </w:rPr>
      </w:pPr>
      <w:bookmarkStart w:id="72" w:name="bookmark39"/>
      <w:bookmarkStart w:id="73" w:name="_Toc133419012"/>
      <w:r w:rsidRPr="00FC471F">
        <w:rPr>
          <w:sz w:val="28"/>
          <w:szCs w:val="28"/>
        </w:rPr>
        <w:t xml:space="preserve">Глава 10. </w:t>
      </w:r>
      <w:r w:rsidRPr="00FC471F">
        <w:rPr>
          <w:sz w:val="28"/>
          <w:szCs w:val="28"/>
        </w:rPr>
        <w:tab/>
        <w:t xml:space="preserve">Градостроительные регламенты в части видов и параметров разрешенного использования </w:t>
      </w:r>
      <w:bookmarkEnd w:id="72"/>
      <w:r w:rsidRPr="00FC471F">
        <w:rPr>
          <w:sz w:val="28"/>
          <w:szCs w:val="28"/>
        </w:rPr>
        <w:t>земельных участков</w:t>
      </w:r>
      <w:bookmarkEnd w:id="73"/>
    </w:p>
    <w:p w:rsidR="00385C1F" w:rsidRPr="00FC471F" w:rsidRDefault="00385C1F" w:rsidP="00385C1F">
      <w:pPr>
        <w:pStyle w:val="15"/>
        <w:rPr>
          <w:sz w:val="28"/>
          <w:szCs w:val="28"/>
        </w:rPr>
      </w:pPr>
      <w:bookmarkStart w:id="74" w:name="bookmark40"/>
      <w:bookmarkStart w:id="75" w:name="_Toc133419013"/>
      <w:r w:rsidRPr="00FC471F">
        <w:rPr>
          <w:sz w:val="28"/>
          <w:szCs w:val="28"/>
        </w:rPr>
        <w:t>Статья </w:t>
      </w:r>
      <w:r>
        <w:rPr>
          <w:sz w:val="28"/>
          <w:szCs w:val="28"/>
        </w:rPr>
        <w:t>19</w:t>
      </w:r>
      <w:r w:rsidRPr="00FC471F">
        <w:rPr>
          <w:sz w:val="28"/>
          <w:szCs w:val="28"/>
        </w:rPr>
        <w:t xml:space="preserve">. </w:t>
      </w:r>
      <w:r w:rsidRPr="00FC471F">
        <w:rPr>
          <w:sz w:val="28"/>
          <w:szCs w:val="28"/>
        </w:rPr>
        <w:tab/>
        <w:t>Виды территориальных зон, обозначенных на карте градостроительного зонирования</w:t>
      </w:r>
      <w:bookmarkEnd w:id="74"/>
      <w:bookmarkEnd w:id="75"/>
    </w:p>
    <w:p w:rsidR="00385C1F" w:rsidRPr="00FC471F" w:rsidRDefault="00385C1F" w:rsidP="00385C1F">
      <w:pPr>
        <w:pStyle w:val="a7"/>
        <w:ind w:firstLine="709"/>
        <w:rPr>
          <w:rFonts w:ascii="Times New Roman" w:hAnsi="Times New Roman"/>
          <w:sz w:val="28"/>
          <w:szCs w:val="28"/>
        </w:rPr>
      </w:pPr>
      <w:r w:rsidRPr="00FC471F">
        <w:rPr>
          <w:rFonts w:ascii="Times New Roman" w:hAnsi="Times New Roman"/>
          <w:sz w:val="28"/>
          <w:szCs w:val="28"/>
        </w:rPr>
        <w:t>На карте градостроительного зонирования выделены следующие виды территориальных зон:</w:t>
      </w:r>
    </w:p>
    <w:p w:rsidR="00385C1F" w:rsidRPr="00FC471F" w:rsidRDefault="00385C1F" w:rsidP="00385C1F">
      <w:pPr>
        <w:pStyle w:val="a7"/>
        <w:ind w:firstLine="709"/>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8253"/>
      </w:tblGrid>
      <w:tr w:rsidR="00385C1F" w:rsidRPr="00FC471F" w:rsidTr="00C57795">
        <w:tc>
          <w:tcPr>
            <w:tcW w:w="1884" w:type="dxa"/>
            <w:shd w:val="clear" w:color="auto" w:fill="auto"/>
          </w:tcPr>
          <w:p w:rsidR="00385C1F" w:rsidRPr="00FC471F" w:rsidRDefault="00385C1F" w:rsidP="00C57795">
            <w:pPr>
              <w:pStyle w:val="a7"/>
              <w:jc w:val="center"/>
              <w:rPr>
                <w:rFonts w:ascii="Times New Roman" w:hAnsi="Times New Roman"/>
                <w:b/>
                <w:sz w:val="28"/>
                <w:szCs w:val="28"/>
              </w:rPr>
            </w:pPr>
            <w:r w:rsidRPr="00FC471F">
              <w:rPr>
                <w:rFonts w:ascii="Times New Roman" w:hAnsi="Times New Roman"/>
                <w:b/>
                <w:sz w:val="28"/>
                <w:szCs w:val="28"/>
              </w:rPr>
              <w:t>Обозначения</w:t>
            </w:r>
          </w:p>
        </w:tc>
        <w:tc>
          <w:tcPr>
            <w:tcW w:w="8253" w:type="dxa"/>
            <w:shd w:val="clear" w:color="auto" w:fill="auto"/>
          </w:tcPr>
          <w:p w:rsidR="00385C1F" w:rsidRPr="00FC471F" w:rsidRDefault="00385C1F" w:rsidP="00C57795">
            <w:pPr>
              <w:pStyle w:val="a7"/>
              <w:jc w:val="center"/>
              <w:rPr>
                <w:rFonts w:ascii="Times New Roman" w:hAnsi="Times New Roman"/>
                <w:b/>
                <w:sz w:val="28"/>
                <w:szCs w:val="28"/>
              </w:rPr>
            </w:pPr>
            <w:r w:rsidRPr="00FC471F">
              <w:rPr>
                <w:rFonts w:ascii="Times New Roman" w:hAnsi="Times New Roman"/>
                <w:b/>
                <w:sz w:val="28"/>
                <w:szCs w:val="28"/>
              </w:rPr>
              <w:t>Наименование территориальных зон</w:t>
            </w:r>
          </w:p>
        </w:tc>
      </w:tr>
      <w:tr w:rsidR="00385C1F" w:rsidRPr="00FC471F" w:rsidTr="00C57795">
        <w:tc>
          <w:tcPr>
            <w:tcW w:w="10137" w:type="dxa"/>
            <w:gridSpan w:val="2"/>
            <w:shd w:val="clear" w:color="auto" w:fill="auto"/>
            <w:vAlign w:val="bottom"/>
          </w:tcPr>
          <w:p w:rsidR="00385C1F" w:rsidRPr="00FC471F" w:rsidRDefault="00385C1F" w:rsidP="00C57795">
            <w:pPr>
              <w:pStyle w:val="a7"/>
              <w:jc w:val="center"/>
              <w:rPr>
                <w:rFonts w:ascii="Times New Roman" w:hAnsi="Times New Roman"/>
                <w:b/>
                <w:sz w:val="28"/>
                <w:szCs w:val="28"/>
              </w:rPr>
            </w:pPr>
            <w:r w:rsidRPr="00FC471F">
              <w:rPr>
                <w:rFonts w:ascii="Times New Roman" w:hAnsi="Times New Roman"/>
                <w:b/>
                <w:sz w:val="28"/>
                <w:szCs w:val="28"/>
              </w:rPr>
              <w:t>ЖИЛЫЕ ЗОНЫ</w:t>
            </w:r>
          </w:p>
        </w:tc>
      </w:tr>
      <w:tr w:rsidR="00385C1F" w:rsidRPr="00FC471F" w:rsidTr="00C57795">
        <w:tc>
          <w:tcPr>
            <w:tcW w:w="1884" w:type="dxa"/>
            <w:shd w:val="clear" w:color="auto" w:fill="auto"/>
            <w:vAlign w:val="bottom"/>
          </w:tcPr>
          <w:p w:rsidR="00385C1F" w:rsidRPr="00FC471F" w:rsidRDefault="00385C1F" w:rsidP="00C57795">
            <w:pPr>
              <w:pStyle w:val="a7"/>
              <w:rPr>
                <w:rFonts w:ascii="Times New Roman" w:hAnsi="Times New Roman"/>
                <w:sz w:val="28"/>
                <w:szCs w:val="28"/>
              </w:rPr>
            </w:pPr>
            <w:r w:rsidRPr="00FC471F">
              <w:rPr>
                <w:rFonts w:ascii="Times New Roman" w:hAnsi="Times New Roman"/>
                <w:sz w:val="28"/>
                <w:szCs w:val="28"/>
              </w:rPr>
              <w:t>Ж-1</w:t>
            </w:r>
          </w:p>
        </w:tc>
        <w:tc>
          <w:tcPr>
            <w:tcW w:w="8253" w:type="dxa"/>
            <w:shd w:val="clear" w:color="auto" w:fill="auto"/>
          </w:tcPr>
          <w:p w:rsidR="00385C1F" w:rsidRPr="00FC471F" w:rsidRDefault="00385C1F" w:rsidP="00C57795">
            <w:pPr>
              <w:pStyle w:val="a7"/>
              <w:rPr>
                <w:rFonts w:ascii="Times New Roman" w:hAnsi="Times New Roman"/>
                <w:sz w:val="28"/>
                <w:szCs w:val="28"/>
              </w:rPr>
            </w:pPr>
            <w:r w:rsidRPr="00721E53">
              <w:rPr>
                <w:rFonts w:ascii="Times New Roman" w:hAnsi="Times New Roman"/>
                <w:sz w:val="28"/>
                <w:szCs w:val="28"/>
              </w:rPr>
              <w:t>Зона индивидуальной жилой застройки</w:t>
            </w:r>
          </w:p>
        </w:tc>
      </w:tr>
      <w:tr w:rsidR="00385C1F" w:rsidRPr="00FC471F" w:rsidTr="00C57795">
        <w:tc>
          <w:tcPr>
            <w:tcW w:w="1884" w:type="dxa"/>
            <w:shd w:val="clear" w:color="auto" w:fill="auto"/>
          </w:tcPr>
          <w:p w:rsidR="00385C1F" w:rsidRPr="00FC471F" w:rsidRDefault="00385C1F" w:rsidP="00C57795">
            <w:pPr>
              <w:pStyle w:val="a7"/>
              <w:rPr>
                <w:rFonts w:ascii="Times New Roman" w:hAnsi="Times New Roman"/>
                <w:sz w:val="28"/>
                <w:szCs w:val="28"/>
              </w:rPr>
            </w:pPr>
            <w:r w:rsidRPr="00FC471F">
              <w:rPr>
                <w:rFonts w:ascii="Times New Roman" w:hAnsi="Times New Roman"/>
                <w:sz w:val="28"/>
                <w:szCs w:val="28"/>
              </w:rPr>
              <w:t>Ж</w:t>
            </w:r>
            <w:r>
              <w:rPr>
                <w:rFonts w:ascii="Times New Roman" w:hAnsi="Times New Roman"/>
                <w:sz w:val="28"/>
                <w:szCs w:val="28"/>
              </w:rPr>
              <w:t>-</w:t>
            </w:r>
            <w:r w:rsidRPr="00FC471F">
              <w:rPr>
                <w:rFonts w:ascii="Times New Roman" w:hAnsi="Times New Roman"/>
                <w:sz w:val="28"/>
                <w:szCs w:val="28"/>
              </w:rPr>
              <w:t>1П</w:t>
            </w:r>
          </w:p>
        </w:tc>
        <w:tc>
          <w:tcPr>
            <w:tcW w:w="8253" w:type="dxa"/>
            <w:shd w:val="clear" w:color="auto" w:fill="auto"/>
          </w:tcPr>
          <w:p w:rsidR="00385C1F" w:rsidRPr="00FC471F" w:rsidRDefault="00385C1F" w:rsidP="00C57795">
            <w:pPr>
              <w:pStyle w:val="a7"/>
              <w:rPr>
                <w:rFonts w:ascii="Times New Roman" w:hAnsi="Times New Roman"/>
                <w:sz w:val="28"/>
                <w:szCs w:val="28"/>
              </w:rPr>
            </w:pPr>
            <w:r w:rsidRPr="00FC471F">
              <w:rPr>
                <w:rFonts w:ascii="Times New Roman" w:hAnsi="Times New Roman"/>
                <w:sz w:val="28"/>
                <w:szCs w:val="28"/>
              </w:rPr>
              <w:t>Зона перспективной жилой застройки</w:t>
            </w:r>
          </w:p>
        </w:tc>
      </w:tr>
      <w:tr w:rsidR="00385C1F" w:rsidRPr="00FC471F" w:rsidTr="00C57795">
        <w:tc>
          <w:tcPr>
            <w:tcW w:w="1884" w:type="dxa"/>
            <w:shd w:val="clear" w:color="auto" w:fill="auto"/>
          </w:tcPr>
          <w:p w:rsidR="00385C1F" w:rsidRPr="00FC471F" w:rsidRDefault="00385C1F" w:rsidP="00C57795">
            <w:pPr>
              <w:pStyle w:val="a7"/>
              <w:rPr>
                <w:rFonts w:ascii="Times New Roman" w:hAnsi="Times New Roman"/>
                <w:sz w:val="28"/>
                <w:szCs w:val="28"/>
              </w:rPr>
            </w:pPr>
            <w:r w:rsidRPr="00FC471F">
              <w:rPr>
                <w:rFonts w:ascii="Times New Roman" w:hAnsi="Times New Roman"/>
                <w:sz w:val="28"/>
                <w:szCs w:val="28"/>
              </w:rPr>
              <w:t>Ж-2</w:t>
            </w:r>
          </w:p>
        </w:tc>
        <w:tc>
          <w:tcPr>
            <w:tcW w:w="8253" w:type="dxa"/>
            <w:shd w:val="clear" w:color="auto" w:fill="auto"/>
          </w:tcPr>
          <w:p w:rsidR="00385C1F" w:rsidRPr="00FC471F" w:rsidRDefault="00385C1F" w:rsidP="00C57795">
            <w:pPr>
              <w:pStyle w:val="a7"/>
              <w:rPr>
                <w:rFonts w:ascii="Times New Roman" w:hAnsi="Times New Roman"/>
                <w:sz w:val="28"/>
                <w:szCs w:val="28"/>
              </w:rPr>
            </w:pPr>
            <w:r w:rsidRPr="00721E53">
              <w:rPr>
                <w:rFonts w:ascii="Times New Roman" w:hAnsi="Times New Roman"/>
                <w:sz w:val="28"/>
                <w:szCs w:val="28"/>
              </w:rPr>
              <w:t>Зона малоэтажной жилой застройки</w:t>
            </w:r>
          </w:p>
        </w:tc>
      </w:tr>
      <w:tr w:rsidR="00385C1F" w:rsidRPr="00FC471F" w:rsidTr="00C57795">
        <w:tc>
          <w:tcPr>
            <w:tcW w:w="1884" w:type="dxa"/>
            <w:shd w:val="clear" w:color="auto" w:fill="auto"/>
          </w:tcPr>
          <w:p w:rsidR="00385C1F" w:rsidRPr="00FC471F" w:rsidRDefault="00385C1F" w:rsidP="00C57795">
            <w:pPr>
              <w:pStyle w:val="a7"/>
              <w:rPr>
                <w:rFonts w:ascii="Times New Roman" w:hAnsi="Times New Roman"/>
                <w:sz w:val="28"/>
                <w:szCs w:val="28"/>
              </w:rPr>
            </w:pPr>
            <w:r w:rsidRPr="00FC471F">
              <w:rPr>
                <w:rFonts w:ascii="Times New Roman" w:hAnsi="Times New Roman"/>
                <w:sz w:val="28"/>
                <w:szCs w:val="28"/>
              </w:rPr>
              <w:t>Ж-3</w:t>
            </w:r>
          </w:p>
        </w:tc>
        <w:tc>
          <w:tcPr>
            <w:tcW w:w="8253" w:type="dxa"/>
            <w:shd w:val="clear" w:color="auto" w:fill="auto"/>
          </w:tcPr>
          <w:p w:rsidR="00385C1F" w:rsidRPr="00FC471F" w:rsidRDefault="00385C1F" w:rsidP="00C57795">
            <w:pPr>
              <w:pStyle w:val="a7"/>
              <w:widowControl w:val="0"/>
              <w:autoSpaceDE w:val="0"/>
              <w:autoSpaceDN w:val="0"/>
              <w:rPr>
                <w:rFonts w:ascii="Times New Roman" w:eastAsia="Calibri" w:hAnsi="Times New Roman"/>
                <w:sz w:val="28"/>
                <w:szCs w:val="28"/>
              </w:rPr>
            </w:pPr>
            <w:r w:rsidRPr="00FC471F">
              <w:rPr>
                <w:rFonts w:ascii="Times New Roman" w:eastAsia="Calibri" w:hAnsi="Times New Roman"/>
                <w:sz w:val="28"/>
                <w:szCs w:val="28"/>
              </w:rPr>
              <w:t>Зона садоводств и дачных участков (в границах населенных пунктов)</w:t>
            </w:r>
          </w:p>
        </w:tc>
      </w:tr>
      <w:tr w:rsidR="00385C1F" w:rsidRPr="00FC471F" w:rsidTr="00C57795">
        <w:tc>
          <w:tcPr>
            <w:tcW w:w="10137" w:type="dxa"/>
            <w:gridSpan w:val="2"/>
            <w:shd w:val="clear" w:color="auto" w:fill="auto"/>
          </w:tcPr>
          <w:p w:rsidR="00385C1F" w:rsidRPr="00FC471F" w:rsidRDefault="00385C1F" w:rsidP="00C57795">
            <w:pPr>
              <w:pStyle w:val="a7"/>
              <w:jc w:val="center"/>
              <w:rPr>
                <w:rFonts w:ascii="Times New Roman" w:hAnsi="Times New Roman"/>
                <w:b/>
                <w:sz w:val="28"/>
                <w:szCs w:val="28"/>
              </w:rPr>
            </w:pPr>
            <w:r w:rsidRPr="00FC471F">
              <w:rPr>
                <w:rFonts w:ascii="Times New Roman" w:hAnsi="Times New Roman"/>
                <w:b/>
                <w:sz w:val="28"/>
                <w:szCs w:val="28"/>
              </w:rPr>
              <w:t>ОБЩЕСТВЕННО-ДЕЛОВЫЕ ЗОНЫ</w:t>
            </w:r>
          </w:p>
        </w:tc>
      </w:tr>
      <w:tr w:rsidR="00385C1F" w:rsidRPr="00FC471F" w:rsidTr="00C57795">
        <w:tc>
          <w:tcPr>
            <w:tcW w:w="1884" w:type="dxa"/>
            <w:shd w:val="clear" w:color="auto" w:fill="auto"/>
            <w:vAlign w:val="bottom"/>
          </w:tcPr>
          <w:p w:rsidR="00385C1F" w:rsidRPr="00FC471F" w:rsidRDefault="00385C1F" w:rsidP="00C57795">
            <w:pPr>
              <w:pStyle w:val="a7"/>
              <w:rPr>
                <w:rFonts w:ascii="Times New Roman" w:hAnsi="Times New Roman"/>
                <w:sz w:val="28"/>
                <w:szCs w:val="28"/>
              </w:rPr>
            </w:pPr>
            <w:r w:rsidRPr="00FC471F">
              <w:rPr>
                <w:rFonts w:ascii="Times New Roman" w:hAnsi="Times New Roman"/>
                <w:sz w:val="28"/>
                <w:szCs w:val="28"/>
              </w:rPr>
              <w:t>ОД-1</w:t>
            </w:r>
          </w:p>
        </w:tc>
        <w:tc>
          <w:tcPr>
            <w:tcW w:w="8253" w:type="dxa"/>
            <w:shd w:val="clear" w:color="auto" w:fill="auto"/>
          </w:tcPr>
          <w:p w:rsidR="00385C1F" w:rsidRPr="00FC471F" w:rsidRDefault="00385C1F" w:rsidP="00C57795">
            <w:pPr>
              <w:rPr>
                <w:rFonts w:ascii="Times New Roman" w:hAnsi="Times New Roman"/>
                <w:sz w:val="28"/>
                <w:szCs w:val="28"/>
              </w:rPr>
            </w:pPr>
            <w:r w:rsidRPr="00FC471F">
              <w:rPr>
                <w:rFonts w:ascii="Times New Roman" w:hAnsi="Times New Roman"/>
                <w:sz w:val="28"/>
                <w:szCs w:val="28"/>
              </w:rPr>
              <w:t>Многофункциональная общественно-деловая зона</w:t>
            </w:r>
          </w:p>
        </w:tc>
      </w:tr>
      <w:tr w:rsidR="00385C1F" w:rsidRPr="00FC471F" w:rsidTr="00C57795">
        <w:tc>
          <w:tcPr>
            <w:tcW w:w="1884" w:type="dxa"/>
            <w:shd w:val="clear" w:color="auto" w:fill="auto"/>
            <w:vAlign w:val="bottom"/>
          </w:tcPr>
          <w:p w:rsidR="00385C1F" w:rsidRPr="00FC471F" w:rsidRDefault="00385C1F" w:rsidP="00C57795">
            <w:pPr>
              <w:pStyle w:val="a7"/>
              <w:rPr>
                <w:rFonts w:ascii="Times New Roman" w:hAnsi="Times New Roman"/>
                <w:sz w:val="28"/>
                <w:szCs w:val="28"/>
              </w:rPr>
            </w:pPr>
            <w:r w:rsidRPr="00FC471F">
              <w:rPr>
                <w:rFonts w:ascii="Times New Roman" w:hAnsi="Times New Roman"/>
                <w:sz w:val="28"/>
                <w:szCs w:val="28"/>
              </w:rPr>
              <w:t>ОД-2</w:t>
            </w:r>
          </w:p>
        </w:tc>
        <w:tc>
          <w:tcPr>
            <w:tcW w:w="8253" w:type="dxa"/>
            <w:shd w:val="clear" w:color="auto" w:fill="auto"/>
          </w:tcPr>
          <w:p w:rsidR="00385C1F" w:rsidRPr="00FC471F" w:rsidRDefault="00385C1F" w:rsidP="00C57795">
            <w:pPr>
              <w:rPr>
                <w:rFonts w:ascii="Times New Roman" w:hAnsi="Times New Roman"/>
                <w:sz w:val="28"/>
                <w:szCs w:val="28"/>
              </w:rPr>
            </w:pPr>
            <w:r w:rsidRPr="00721E53">
              <w:rPr>
                <w:rFonts w:ascii="Times New Roman" w:hAnsi="Times New Roman"/>
                <w:sz w:val="28"/>
                <w:szCs w:val="28"/>
              </w:rPr>
              <w:t>Зона размещения объектов здравоохранения и социального обслуживания</w:t>
            </w:r>
          </w:p>
        </w:tc>
      </w:tr>
      <w:tr w:rsidR="00385C1F" w:rsidRPr="00FC471F" w:rsidTr="00C57795">
        <w:tc>
          <w:tcPr>
            <w:tcW w:w="10137" w:type="dxa"/>
            <w:gridSpan w:val="2"/>
            <w:shd w:val="clear" w:color="auto" w:fill="auto"/>
          </w:tcPr>
          <w:p w:rsidR="00385C1F" w:rsidRPr="00FC471F" w:rsidRDefault="00385C1F" w:rsidP="00C57795">
            <w:pPr>
              <w:pStyle w:val="a7"/>
              <w:jc w:val="center"/>
              <w:rPr>
                <w:rFonts w:ascii="Times New Roman" w:hAnsi="Times New Roman"/>
                <w:b/>
                <w:sz w:val="28"/>
                <w:szCs w:val="28"/>
              </w:rPr>
            </w:pPr>
            <w:r w:rsidRPr="00FC471F">
              <w:rPr>
                <w:rFonts w:ascii="Times New Roman" w:hAnsi="Times New Roman"/>
                <w:b/>
                <w:sz w:val="28"/>
                <w:szCs w:val="28"/>
              </w:rPr>
              <w:t>ПРОИЗВОДСТВЕННЫЕ И КОММУНАЛЬНЫЕ ЗОНЫ</w:t>
            </w:r>
          </w:p>
        </w:tc>
      </w:tr>
      <w:tr w:rsidR="00385C1F" w:rsidRPr="00FC471F" w:rsidTr="00C57795">
        <w:tc>
          <w:tcPr>
            <w:tcW w:w="1884" w:type="dxa"/>
            <w:shd w:val="clear" w:color="auto" w:fill="auto"/>
          </w:tcPr>
          <w:p w:rsidR="00385C1F" w:rsidRPr="00FC471F" w:rsidRDefault="00385C1F" w:rsidP="00C57795">
            <w:pPr>
              <w:rPr>
                <w:rFonts w:ascii="Times New Roman" w:hAnsi="Times New Roman"/>
                <w:sz w:val="28"/>
                <w:szCs w:val="28"/>
              </w:rPr>
            </w:pPr>
            <w:r>
              <w:rPr>
                <w:rFonts w:ascii="Times New Roman" w:hAnsi="Times New Roman"/>
                <w:sz w:val="28"/>
                <w:szCs w:val="28"/>
              </w:rPr>
              <w:t>П</w:t>
            </w:r>
            <w:r w:rsidRPr="00FC471F">
              <w:rPr>
                <w:rFonts w:ascii="Times New Roman" w:hAnsi="Times New Roman"/>
                <w:sz w:val="28"/>
                <w:szCs w:val="28"/>
              </w:rPr>
              <w:t>-1</w:t>
            </w:r>
          </w:p>
        </w:tc>
        <w:tc>
          <w:tcPr>
            <w:tcW w:w="8253" w:type="dxa"/>
            <w:shd w:val="clear" w:color="auto" w:fill="auto"/>
          </w:tcPr>
          <w:p w:rsidR="00385C1F" w:rsidRPr="00FC471F" w:rsidRDefault="00385C1F" w:rsidP="00C57795">
            <w:pPr>
              <w:rPr>
                <w:rFonts w:ascii="Times New Roman" w:hAnsi="Times New Roman"/>
                <w:sz w:val="28"/>
                <w:szCs w:val="28"/>
              </w:rPr>
            </w:pPr>
            <w:r w:rsidRPr="00721E53">
              <w:rPr>
                <w:rFonts w:ascii="Times New Roman" w:hAnsi="Times New Roman"/>
                <w:sz w:val="28"/>
                <w:szCs w:val="28"/>
              </w:rPr>
              <w:t>Производственная зона</w:t>
            </w:r>
          </w:p>
        </w:tc>
      </w:tr>
      <w:tr w:rsidR="00385C1F" w:rsidRPr="00FC471F" w:rsidTr="00C57795">
        <w:tc>
          <w:tcPr>
            <w:tcW w:w="10137" w:type="dxa"/>
            <w:gridSpan w:val="2"/>
            <w:shd w:val="clear" w:color="auto" w:fill="auto"/>
          </w:tcPr>
          <w:p w:rsidR="00385C1F" w:rsidRPr="00FC471F" w:rsidRDefault="00385C1F" w:rsidP="00C57795">
            <w:pPr>
              <w:pStyle w:val="a7"/>
              <w:jc w:val="center"/>
              <w:rPr>
                <w:rFonts w:ascii="Times New Roman" w:hAnsi="Times New Roman"/>
                <w:b/>
                <w:sz w:val="28"/>
                <w:szCs w:val="28"/>
              </w:rPr>
            </w:pPr>
            <w:r w:rsidRPr="00FC471F">
              <w:rPr>
                <w:rFonts w:ascii="Times New Roman" w:hAnsi="Times New Roman"/>
                <w:b/>
                <w:sz w:val="28"/>
                <w:szCs w:val="28"/>
              </w:rPr>
              <w:t>ЗОНА ИНЖЕНЕРНО-ТРАНСПОРТНОЙ ИНФРАСТРУКТУРЫ</w:t>
            </w:r>
          </w:p>
        </w:tc>
      </w:tr>
      <w:tr w:rsidR="00385C1F" w:rsidRPr="00FC471F" w:rsidTr="00C57795">
        <w:tc>
          <w:tcPr>
            <w:tcW w:w="1884" w:type="dxa"/>
            <w:shd w:val="clear" w:color="auto" w:fill="auto"/>
          </w:tcPr>
          <w:p w:rsidR="00385C1F" w:rsidRPr="00FC471F" w:rsidRDefault="00385C1F" w:rsidP="00C57795">
            <w:pPr>
              <w:rPr>
                <w:rFonts w:ascii="Times New Roman" w:hAnsi="Times New Roman"/>
                <w:sz w:val="28"/>
                <w:szCs w:val="28"/>
              </w:rPr>
            </w:pPr>
            <w:r>
              <w:rPr>
                <w:rFonts w:ascii="Times New Roman" w:hAnsi="Times New Roman"/>
                <w:sz w:val="28"/>
                <w:szCs w:val="28"/>
              </w:rPr>
              <w:t>И</w:t>
            </w:r>
          </w:p>
        </w:tc>
        <w:tc>
          <w:tcPr>
            <w:tcW w:w="8253" w:type="dxa"/>
            <w:shd w:val="clear" w:color="auto" w:fill="auto"/>
          </w:tcPr>
          <w:p w:rsidR="00385C1F" w:rsidRPr="00FC471F" w:rsidRDefault="00385C1F" w:rsidP="00C57795">
            <w:pPr>
              <w:rPr>
                <w:rFonts w:ascii="Times New Roman" w:hAnsi="Times New Roman"/>
                <w:sz w:val="28"/>
                <w:szCs w:val="28"/>
              </w:rPr>
            </w:pPr>
            <w:r w:rsidRPr="00FC471F">
              <w:rPr>
                <w:rFonts w:ascii="Times New Roman" w:hAnsi="Times New Roman"/>
                <w:sz w:val="28"/>
                <w:szCs w:val="28"/>
              </w:rPr>
              <w:t>Зона инженерной инфраструктуры</w:t>
            </w:r>
          </w:p>
        </w:tc>
      </w:tr>
      <w:tr w:rsidR="00385C1F" w:rsidRPr="00FC471F" w:rsidTr="00C57795">
        <w:tc>
          <w:tcPr>
            <w:tcW w:w="1884" w:type="dxa"/>
            <w:shd w:val="clear" w:color="auto" w:fill="auto"/>
          </w:tcPr>
          <w:p w:rsidR="00385C1F" w:rsidRPr="00FC471F" w:rsidRDefault="00385C1F" w:rsidP="00C57795">
            <w:pPr>
              <w:rPr>
                <w:rFonts w:ascii="Times New Roman" w:hAnsi="Times New Roman"/>
                <w:sz w:val="28"/>
                <w:szCs w:val="28"/>
              </w:rPr>
            </w:pPr>
            <w:r>
              <w:rPr>
                <w:rFonts w:ascii="Times New Roman" w:hAnsi="Times New Roman"/>
                <w:sz w:val="28"/>
                <w:szCs w:val="28"/>
              </w:rPr>
              <w:t>Т</w:t>
            </w:r>
          </w:p>
        </w:tc>
        <w:tc>
          <w:tcPr>
            <w:tcW w:w="8253" w:type="dxa"/>
            <w:shd w:val="clear" w:color="auto" w:fill="auto"/>
          </w:tcPr>
          <w:p w:rsidR="00385C1F" w:rsidRPr="00FC471F" w:rsidRDefault="00385C1F" w:rsidP="00C57795">
            <w:pPr>
              <w:rPr>
                <w:rFonts w:ascii="Times New Roman" w:hAnsi="Times New Roman"/>
                <w:sz w:val="28"/>
                <w:szCs w:val="28"/>
              </w:rPr>
            </w:pPr>
            <w:r w:rsidRPr="00FC471F">
              <w:rPr>
                <w:rFonts w:ascii="Times New Roman" w:hAnsi="Times New Roman"/>
                <w:sz w:val="28"/>
                <w:szCs w:val="28"/>
              </w:rPr>
              <w:t>Зона транспортной инфраструктуры</w:t>
            </w:r>
          </w:p>
        </w:tc>
      </w:tr>
      <w:tr w:rsidR="00385C1F" w:rsidRPr="00FC471F" w:rsidTr="00C57795">
        <w:tc>
          <w:tcPr>
            <w:tcW w:w="10137" w:type="dxa"/>
            <w:gridSpan w:val="2"/>
            <w:shd w:val="clear" w:color="auto" w:fill="auto"/>
          </w:tcPr>
          <w:p w:rsidR="00385C1F" w:rsidRPr="00FC471F" w:rsidRDefault="00385C1F" w:rsidP="00C57795">
            <w:pPr>
              <w:jc w:val="center"/>
              <w:rPr>
                <w:rFonts w:ascii="Times New Roman" w:hAnsi="Times New Roman"/>
                <w:sz w:val="28"/>
                <w:szCs w:val="28"/>
              </w:rPr>
            </w:pPr>
            <w:r w:rsidRPr="00FC471F">
              <w:rPr>
                <w:rFonts w:ascii="Times New Roman" w:hAnsi="Times New Roman"/>
                <w:b/>
                <w:sz w:val="28"/>
                <w:szCs w:val="28"/>
              </w:rPr>
              <w:t>ЗОНЫ СЕЛЬСКОХОЗЯЙСТВЕННОГО НАЗНАЧЕНИЯ</w:t>
            </w:r>
          </w:p>
        </w:tc>
      </w:tr>
      <w:tr w:rsidR="00385C1F" w:rsidRPr="00FC471F" w:rsidTr="00C57795">
        <w:tc>
          <w:tcPr>
            <w:tcW w:w="1884" w:type="dxa"/>
            <w:shd w:val="clear" w:color="auto" w:fill="auto"/>
          </w:tcPr>
          <w:p w:rsidR="00385C1F" w:rsidRPr="00FC471F" w:rsidRDefault="00385C1F" w:rsidP="00C57795">
            <w:pPr>
              <w:rPr>
                <w:rFonts w:ascii="Times New Roman" w:hAnsi="Times New Roman"/>
                <w:sz w:val="28"/>
                <w:szCs w:val="28"/>
              </w:rPr>
            </w:pPr>
            <w:r w:rsidRPr="00FC471F">
              <w:rPr>
                <w:rFonts w:ascii="Times New Roman" w:hAnsi="Times New Roman"/>
                <w:sz w:val="28"/>
                <w:szCs w:val="28"/>
              </w:rPr>
              <w:t>СХ-</w:t>
            </w:r>
            <w:r>
              <w:rPr>
                <w:rFonts w:ascii="Times New Roman" w:hAnsi="Times New Roman"/>
                <w:sz w:val="28"/>
                <w:szCs w:val="28"/>
              </w:rPr>
              <w:t>1</w:t>
            </w:r>
          </w:p>
        </w:tc>
        <w:tc>
          <w:tcPr>
            <w:tcW w:w="8253" w:type="dxa"/>
            <w:shd w:val="clear" w:color="auto" w:fill="auto"/>
          </w:tcPr>
          <w:p w:rsidR="00385C1F" w:rsidRPr="00FC471F" w:rsidRDefault="00385C1F" w:rsidP="00C57795">
            <w:pPr>
              <w:rPr>
                <w:rFonts w:ascii="Times New Roman" w:hAnsi="Times New Roman"/>
                <w:sz w:val="28"/>
                <w:szCs w:val="28"/>
              </w:rPr>
            </w:pPr>
            <w:r w:rsidRPr="00FC471F">
              <w:rPr>
                <w:rFonts w:ascii="Times New Roman" w:hAnsi="Times New Roman"/>
                <w:sz w:val="28"/>
                <w:szCs w:val="28"/>
              </w:rPr>
              <w:t>Зона садоводств и дачных участков (на землях сельскохозяйственного назначения)</w:t>
            </w:r>
          </w:p>
        </w:tc>
      </w:tr>
      <w:tr w:rsidR="00385C1F" w:rsidRPr="00FC471F" w:rsidTr="00C57795">
        <w:tc>
          <w:tcPr>
            <w:tcW w:w="10137" w:type="dxa"/>
            <w:gridSpan w:val="2"/>
            <w:shd w:val="clear" w:color="auto" w:fill="auto"/>
          </w:tcPr>
          <w:p w:rsidR="00385C1F" w:rsidRPr="00FC471F" w:rsidRDefault="00385C1F" w:rsidP="00C57795">
            <w:pPr>
              <w:pStyle w:val="a7"/>
              <w:jc w:val="center"/>
              <w:rPr>
                <w:rFonts w:ascii="Times New Roman" w:hAnsi="Times New Roman"/>
                <w:b/>
                <w:sz w:val="28"/>
                <w:szCs w:val="28"/>
              </w:rPr>
            </w:pPr>
            <w:r w:rsidRPr="00FC471F">
              <w:rPr>
                <w:rFonts w:ascii="Times New Roman" w:hAnsi="Times New Roman"/>
                <w:b/>
                <w:sz w:val="28"/>
                <w:szCs w:val="28"/>
              </w:rPr>
              <w:t>ЗОНЫ РЕКРЕАЦИОННОГО НАЗНАЧЕНИЯ</w:t>
            </w:r>
          </w:p>
        </w:tc>
      </w:tr>
      <w:tr w:rsidR="00385C1F" w:rsidRPr="00FC471F" w:rsidTr="00C57795">
        <w:tc>
          <w:tcPr>
            <w:tcW w:w="1884" w:type="dxa"/>
            <w:shd w:val="clear" w:color="auto" w:fill="auto"/>
          </w:tcPr>
          <w:p w:rsidR="00385C1F" w:rsidRPr="00FC471F" w:rsidRDefault="00385C1F" w:rsidP="00C57795">
            <w:pPr>
              <w:rPr>
                <w:rFonts w:ascii="Times New Roman" w:hAnsi="Times New Roman"/>
                <w:sz w:val="28"/>
                <w:szCs w:val="28"/>
              </w:rPr>
            </w:pPr>
            <w:r w:rsidRPr="00FC471F">
              <w:rPr>
                <w:rFonts w:ascii="Times New Roman" w:hAnsi="Times New Roman"/>
                <w:sz w:val="28"/>
                <w:szCs w:val="28"/>
              </w:rPr>
              <w:t>Р-1</w:t>
            </w:r>
          </w:p>
        </w:tc>
        <w:tc>
          <w:tcPr>
            <w:tcW w:w="8253" w:type="dxa"/>
            <w:shd w:val="clear" w:color="auto" w:fill="auto"/>
          </w:tcPr>
          <w:p w:rsidR="00385C1F" w:rsidRPr="00FC471F" w:rsidRDefault="00385C1F" w:rsidP="00C57795">
            <w:pPr>
              <w:rPr>
                <w:rFonts w:ascii="Times New Roman" w:hAnsi="Times New Roman"/>
                <w:sz w:val="28"/>
                <w:szCs w:val="28"/>
              </w:rPr>
            </w:pPr>
            <w:r w:rsidRPr="00FC471F">
              <w:rPr>
                <w:rFonts w:ascii="Times New Roman" w:hAnsi="Times New Roman"/>
                <w:sz w:val="28"/>
                <w:szCs w:val="28"/>
              </w:rPr>
              <w:t>Зона природных ландшафтов</w:t>
            </w:r>
          </w:p>
        </w:tc>
      </w:tr>
      <w:tr w:rsidR="00385C1F" w:rsidRPr="00FC471F" w:rsidTr="00C57795">
        <w:tc>
          <w:tcPr>
            <w:tcW w:w="1884" w:type="dxa"/>
            <w:shd w:val="clear" w:color="auto" w:fill="auto"/>
          </w:tcPr>
          <w:p w:rsidR="00385C1F" w:rsidRPr="00FC471F" w:rsidRDefault="00385C1F" w:rsidP="00C57795">
            <w:pPr>
              <w:rPr>
                <w:rFonts w:ascii="Times New Roman" w:hAnsi="Times New Roman"/>
                <w:sz w:val="28"/>
                <w:szCs w:val="28"/>
              </w:rPr>
            </w:pPr>
            <w:r w:rsidRPr="00FC471F">
              <w:rPr>
                <w:rFonts w:ascii="Times New Roman" w:hAnsi="Times New Roman"/>
                <w:sz w:val="28"/>
                <w:szCs w:val="28"/>
              </w:rPr>
              <w:t>Р-2</w:t>
            </w:r>
          </w:p>
        </w:tc>
        <w:tc>
          <w:tcPr>
            <w:tcW w:w="8253" w:type="dxa"/>
            <w:shd w:val="clear" w:color="auto" w:fill="auto"/>
          </w:tcPr>
          <w:p w:rsidR="00385C1F" w:rsidRPr="00FC471F" w:rsidRDefault="00385C1F" w:rsidP="00C57795">
            <w:pPr>
              <w:rPr>
                <w:rFonts w:ascii="Times New Roman" w:hAnsi="Times New Roman"/>
                <w:sz w:val="28"/>
                <w:szCs w:val="28"/>
              </w:rPr>
            </w:pPr>
            <w:r w:rsidRPr="00721E53">
              <w:rPr>
                <w:rFonts w:ascii="Times New Roman" w:hAnsi="Times New Roman"/>
                <w:sz w:val="28"/>
                <w:szCs w:val="28"/>
              </w:rPr>
              <w:t>Зона рекреационного назначения</w:t>
            </w:r>
          </w:p>
        </w:tc>
      </w:tr>
      <w:tr w:rsidR="00385C1F" w:rsidRPr="00FC471F" w:rsidTr="00C57795">
        <w:tc>
          <w:tcPr>
            <w:tcW w:w="1884" w:type="dxa"/>
            <w:shd w:val="clear" w:color="auto" w:fill="auto"/>
          </w:tcPr>
          <w:p w:rsidR="00385C1F" w:rsidRPr="00FC471F" w:rsidRDefault="00385C1F" w:rsidP="00C57795">
            <w:pPr>
              <w:rPr>
                <w:rFonts w:ascii="Times New Roman" w:hAnsi="Times New Roman"/>
                <w:sz w:val="28"/>
                <w:szCs w:val="28"/>
              </w:rPr>
            </w:pPr>
            <w:r w:rsidRPr="00FC471F">
              <w:rPr>
                <w:rFonts w:ascii="Times New Roman" w:hAnsi="Times New Roman"/>
                <w:sz w:val="28"/>
                <w:szCs w:val="28"/>
              </w:rPr>
              <w:t>Р-3</w:t>
            </w:r>
          </w:p>
        </w:tc>
        <w:tc>
          <w:tcPr>
            <w:tcW w:w="8253" w:type="dxa"/>
            <w:shd w:val="clear" w:color="auto" w:fill="auto"/>
          </w:tcPr>
          <w:p w:rsidR="00385C1F" w:rsidRPr="00FC471F" w:rsidRDefault="00385C1F" w:rsidP="00C57795">
            <w:pPr>
              <w:rPr>
                <w:rFonts w:ascii="Times New Roman" w:hAnsi="Times New Roman"/>
                <w:sz w:val="28"/>
                <w:szCs w:val="28"/>
              </w:rPr>
            </w:pPr>
            <w:r w:rsidRPr="00721E53">
              <w:rPr>
                <w:rFonts w:ascii="Times New Roman" w:hAnsi="Times New Roman"/>
                <w:sz w:val="28"/>
                <w:szCs w:val="28"/>
              </w:rPr>
              <w:t>Зона объектов отдыха, туризма и спорта</w:t>
            </w:r>
          </w:p>
        </w:tc>
      </w:tr>
      <w:tr w:rsidR="00385C1F" w:rsidRPr="00FC471F" w:rsidTr="00C57795">
        <w:tc>
          <w:tcPr>
            <w:tcW w:w="10137" w:type="dxa"/>
            <w:gridSpan w:val="2"/>
            <w:shd w:val="clear" w:color="auto" w:fill="auto"/>
          </w:tcPr>
          <w:p w:rsidR="00385C1F" w:rsidRPr="00FC471F" w:rsidRDefault="00385C1F" w:rsidP="00C57795">
            <w:pPr>
              <w:pStyle w:val="a7"/>
              <w:jc w:val="center"/>
              <w:rPr>
                <w:rFonts w:ascii="Times New Roman" w:hAnsi="Times New Roman"/>
                <w:b/>
                <w:sz w:val="28"/>
                <w:szCs w:val="28"/>
              </w:rPr>
            </w:pPr>
            <w:r w:rsidRPr="00FC471F">
              <w:rPr>
                <w:rFonts w:ascii="Times New Roman" w:hAnsi="Times New Roman"/>
                <w:b/>
                <w:sz w:val="28"/>
                <w:szCs w:val="28"/>
              </w:rPr>
              <w:t>ЗОНЫ СПЕЦИАЛЬНОГО НАЗНАЧЕНИЯ</w:t>
            </w:r>
          </w:p>
        </w:tc>
      </w:tr>
      <w:tr w:rsidR="00385C1F" w:rsidRPr="00FC471F" w:rsidTr="00C57795">
        <w:tc>
          <w:tcPr>
            <w:tcW w:w="1884" w:type="dxa"/>
            <w:shd w:val="clear" w:color="auto" w:fill="auto"/>
          </w:tcPr>
          <w:p w:rsidR="00385C1F" w:rsidRPr="00FC471F" w:rsidRDefault="00385C1F" w:rsidP="00C57795">
            <w:pPr>
              <w:rPr>
                <w:rFonts w:ascii="Times New Roman" w:hAnsi="Times New Roman"/>
                <w:sz w:val="28"/>
                <w:szCs w:val="28"/>
              </w:rPr>
            </w:pPr>
            <w:r w:rsidRPr="00FC471F">
              <w:rPr>
                <w:rFonts w:ascii="Times New Roman" w:hAnsi="Times New Roman"/>
                <w:sz w:val="28"/>
                <w:szCs w:val="28"/>
              </w:rPr>
              <w:t>СН-1</w:t>
            </w:r>
          </w:p>
        </w:tc>
        <w:tc>
          <w:tcPr>
            <w:tcW w:w="8253" w:type="dxa"/>
            <w:shd w:val="clear" w:color="auto" w:fill="auto"/>
            <w:vAlign w:val="bottom"/>
          </w:tcPr>
          <w:p w:rsidR="00385C1F" w:rsidRPr="00FC471F" w:rsidRDefault="00385C1F" w:rsidP="00C57795">
            <w:pPr>
              <w:rPr>
                <w:rFonts w:ascii="Times New Roman" w:hAnsi="Times New Roman"/>
                <w:sz w:val="28"/>
                <w:szCs w:val="28"/>
              </w:rPr>
            </w:pPr>
            <w:r w:rsidRPr="00FC471F">
              <w:rPr>
                <w:rFonts w:ascii="Times New Roman" w:hAnsi="Times New Roman"/>
                <w:sz w:val="28"/>
                <w:szCs w:val="28"/>
              </w:rPr>
              <w:t>Зона размещения кладбищ</w:t>
            </w:r>
          </w:p>
        </w:tc>
      </w:tr>
    </w:tbl>
    <w:p w:rsidR="00385C1F" w:rsidRDefault="00385C1F" w:rsidP="00385C1F">
      <w:pPr>
        <w:pStyle w:val="15"/>
        <w:rPr>
          <w:sz w:val="28"/>
          <w:szCs w:val="28"/>
        </w:rPr>
        <w:sectPr w:rsidR="00385C1F" w:rsidSect="00322BAB">
          <w:footerReference w:type="default" r:id="rId8"/>
          <w:pgSz w:w="11906" w:h="16838" w:code="9"/>
          <w:pgMar w:top="709" w:right="566" w:bottom="851" w:left="1134" w:header="397" w:footer="402" w:gutter="0"/>
          <w:pgNumType w:start="1"/>
          <w:cols w:space="709"/>
          <w:titlePg/>
          <w:docGrid w:linePitch="326"/>
        </w:sectPr>
      </w:pPr>
    </w:p>
    <w:p w:rsidR="00385C1F" w:rsidRPr="00303B3C" w:rsidRDefault="00385C1F" w:rsidP="00385C1F">
      <w:pPr>
        <w:pStyle w:val="15"/>
        <w:rPr>
          <w:sz w:val="28"/>
          <w:szCs w:val="28"/>
        </w:rPr>
      </w:pPr>
      <w:bookmarkStart w:id="76" w:name="_Toc133419014"/>
      <w:r w:rsidRPr="00303B3C">
        <w:rPr>
          <w:sz w:val="28"/>
          <w:szCs w:val="28"/>
        </w:rPr>
        <w:lastRenderedPageBreak/>
        <w:t>Статья</w:t>
      </w:r>
      <w:r w:rsidRPr="00303B3C">
        <w:rPr>
          <w:rFonts w:eastAsia="Arial"/>
          <w:sz w:val="28"/>
          <w:szCs w:val="28"/>
          <w:lang w:eastAsia="ar-SA"/>
        </w:rPr>
        <w:t> </w:t>
      </w:r>
      <w:r w:rsidRPr="00303B3C">
        <w:rPr>
          <w:sz w:val="28"/>
          <w:szCs w:val="28"/>
        </w:rPr>
        <w:t>2</w:t>
      </w:r>
      <w:r>
        <w:rPr>
          <w:sz w:val="28"/>
          <w:szCs w:val="28"/>
        </w:rPr>
        <w:t>0</w:t>
      </w:r>
      <w:r w:rsidRPr="00303B3C">
        <w:rPr>
          <w:sz w:val="28"/>
          <w:szCs w:val="28"/>
        </w:rPr>
        <w:t xml:space="preserve">. </w:t>
      </w:r>
      <w:r w:rsidRPr="00303B3C">
        <w:rPr>
          <w:sz w:val="28"/>
          <w:szCs w:val="28"/>
        </w:rPr>
        <w:tab/>
        <w:t>Виды использования земельных участков, установленных в градостроительных регламентах для соответствующих территориальных зон</w:t>
      </w:r>
      <w:bookmarkEnd w:id="76"/>
    </w:p>
    <w:p w:rsidR="00385C1F" w:rsidRPr="00303B3C" w:rsidRDefault="00385C1F" w:rsidP="00385C1F">
      <w:pPr>
        <w:ind w:firstLine="709"/>
        <w:rPr>
          <w:rFonts w:ascii="Times New Roman" w:hAnsi="Times New Roman"/>
          <w:sz w:val="28"/>
          <w:szCs w:val="28"/>
        </w:rPr>
      </w:pPr>
      <w:r w:rsidRPr="00303B3C">
        <w:rPr>
          <w:rFonts w:ascii="Times New Roman" w:hAnsi="Times New Roman"/>
          <w:sz w:val="28"/>
          <w:szCs w:val="28"/>
        </w:rPr>
        <w:t>Виды разрешенного использования земельных участков, установленные в градостроительных регламентах для соответствующих территориальных зон, приведены в настоящей главе и определены в соответствии Классификатором видов разрешенного использования земельных участков, утвержденным Приказ Федеральной службы государственной регистрации, кадастра и картографии от 10 ноября 2020 г. № П/0412 «Об утверждении классификатора видов разрешенного использования земельных участков».</w:t>
      </w:r>
    </w:p>
    <w:p w:rsidR="00385C1F" w:rsidRPr="00303B3C" w:rsidRDefault="00385C1F" w:rsidP="00385C1F">
      <w:pPr>
        <w:pStyle w:val="15"/>
        <w:rPr>
          <w:sz w:val="28"/>
          <w:szCs w:val="28"/>
        </w:rPr>
      </w:pPr>
      <w:bookmarkStart w:id="77" w:name="_Toc133419015"/>
      <w:r w:rsidRPr="00303B3C">
        <w:rPr>
          <w:sz w:val="28"/>
          <w:szCs w:val="28"/>
        </w:rPr>
        <w:t>Статья 2</w:t>
      </w:r>
      <w:r>
        <w:rPr>
          <w:sz w:val="28"/>
          <w:szCs w:val="28"/>
        </w:rPr>
        <w:t>1</w:t>
      </w:r>
      <w:r w:rsidRPr="00303B3C">
        <w:rPr>
          <w:sz w:val="28"/>
          <w:szCs w:val="28"/>
        </w:rPr>
        <w:t xml:space="preserve">. </w:t>
      </w:r>
      <w:r w:rsidRPr="00303B3C">
        <w:rPr>
          <w:sz w:val="28"/>
          <w:szCs w:val="28"/>
        </w:rPr>
        <w:tab/>
        <w:t>Зона индивидуальной жилой застройки (Ж-1)</w:t>
      </w:r>
      <w:bookmarkEnd w:id="77"/>
    </w:p>
    <w:p w:rsidR="00385C1F" w:rsidRPr="00303B3C" w:rsidRDefault="00385C1F" w:rsidP="00385C1F">
      <w:pPr>
        <w:pStyle w:val="a7"/>
        <w:ind w:firstLine="709"/>
        <w:rPr>
          <w:rFonts w:ascii="Times New Roman" w:hAnsi="Times New Roman"/>
          <w:sz w:val="28"/>
          <w:szCs w:val="28"/>
        </w:rPr>
      </w:pPr>
      <w:r w:rsidRPr="00303B3C">
        <w:rPr>
          <w:rFonts w:ascii="Times New Roman" w:hAnsi="Times New Roman"/>
          <w:sz w:val="28"/>
          <w:szCs w:val="28"/>
        </w:rPr>
        <w:t>1. Зона индивидуальной жилой застройки (Ж-1) выделена для обеспечения правовых условий формирования жилых районов из отдельно стоящих и блокированных индивидуальных жилых домов (коттеджей).</w:t>
      </w:r>
    </w:p>
    <w:p w:rsidR="00385C1F" w:rsidRPr="00303B3C" w:rsidRDefault="00385C1F" w:rsidP="00385C1F">
      <w:pPr>
        <w:pStyle w:val="a7"/>
        <w:ind w:firstLine="709"/>
        <w:rPr>
          <w:rFonts w:ascii="Times New Roman" w:hAnsi="Times New Roman"/>
          <w:sz w:val="28"/>
          <w:szCs w:val="28"/>
        </w:rPr>
      </w:pPr>
      <w:r w:rsidRPr="00303B3C">
        <w:rPr>
          <w:rFonts w:ascii="Times New Roman" w:hAnsi="Times New Roman"/>
          <w:sz w:val="28"/>
          <w:szCs w:val="28"/>
        </w:rPr>
        <w:t>В застройке в пределах указанной зоны предусматривается размещение объектов недвижимости, связанных с удовлетворением потребностей населения указанной территории, не причиняющих вред окружающей среде и санитарному благополучию, не требующих установления санитарной зоны.</w:t>
      </w:r>
    </w:p>
    <w:p w:rsidR="00385C1F" w:rsidRDefault="00385C1F" w:rsidP="00385C1F">
      <w:pPr>
        <w:pStyle w:val="a7"/>
        <w:ind w:firstLine="709"/>
        <w:rPr>
          <w:rFonts w:ascii="Times New Roman" w:hAnsi="Times New Roman"/>
          <w:sz w:val="28"/>
          <w:szCs w:val="28"/>
        </w:rPr>
      </w:pPr>
      <w:r w:rsidRPr="00303B3C">
        <w:rPr>
          <w:rFonts w:ascii="Times New Roman" w:hAnsi="Times New Roman"/>
          <w:sz w:val="28"/>
          <w:szCs w:val="28"/>
        </w:rPr>
        <w:t>2.</w:t>
      </w:r>
      <w:r w:rsidRPr="00303B3C">
        <w:rPr>
          <w:rFonts w:ascii="Times New Roman" w:eastAsia="Arial" w:hAnsi="Times New Roman"/>
          <w:sz w:val="28"/>
          <w:szCs w:val="28"/>
          <w:lang w:eastAsia="ar-SA"/>
        </w:rPr>
        <w:t> </w:t>
      </w:r>
      <w:r w:rsidRPr="00303B3C">
        <w:rPr>
          <w:rFonts w:ascii="Times New Roman" w:hAnsi="Times New Roman"/>
          <w:sz w:val="28"/>
          <w:szCs w:val="28"/>
        </w:rPr>
        <w:t>Виды использования земельных участков и объектов капитального строительства:</w:t>
      </w:r>
    </w:p>
    <w:p w:rsidR="00385C1F" w:rsidRDefault="00385C1F" w:rsidP="00385C1F">
      <w:pPr>
        <w:pStyle w:val="a7"/>
        <w:ind w:firstLine="709"/>
        <w:rPr>
          <w:rFonts w:ascii="Times New Roman" w:hAnsi="Times New Roman"/>
          <w:sz w:val="28"/>
          <w:szCs w:val="28"/>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2615"/>
        <w:gridCol w:w="1067"/>
        <w:gridCol w:w="1059"/>
        <w:gridCol w:w="1530"/>
        <w:gridCol w:w="2016"/>
        <w:gridCol w:w="2044"/>
        <w:gridCol w:w="1287"/>
        <w:gridCol w:w="1666"/>
        <w:gridCol w:w="1665"/>
      </w:tblGrid>
      <w:tr w:rsidR="00385C1F" w:rsidRPr="00952A9D" w:rsidTr="00C57795">
        <w:trPr>
          <w:tblHeader/>
        </w:trPr>
        <w:tc>
          <w:tcPr>
            <w:tcW w:w="3367" w:type="dxa"/>
            <w:gridSpan w:val="2"/>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eastAsia="Calibri" w:hAnsi="Times New Roman"/>
                <w:b/>
                <w:sz w:val="20"/>
                <w:szCs w:val="20"/>
              </w:rPr>
              <w:lastRenderedPageBreak/>
              <w:t>Виды разрешенного использования</w:t>
            </w:r>
          </w:p>
        </w:tc>
        <w:tc>
          <w:tcPr>
            <w:tcW w:w="12334" w:type="dxa"/>
            <w:gridSpan w:val="8"/>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eastAsia="Calibri" w:hAnsi="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85C1F" w:rsidRPr="00491577" w:rsidTr="00C57795">
        <w:trPr>
          <w:trHeight w:val="2008"/>
          <w:tblHeader/>
        </w:trPr>
        <w:tc>
          <w:tcPr>
            <w:tcW w:w="752" w:type="dxa"/>
            <w:vMerge w:val="restart"/>
            <w:tcBorders>
              <w:bottom w:val="single" w:sz="4" w:space="0" w:color="auto"/>
            </w:tcBorders>
            <w:shd w:val="clear" w:color="auto" w:fill="auto"/>
            <w:vAlign w:val="center"/>
          </w:tcPr>
          <w:p w:rsidR="00385C1F" w:rsidRPr="00491577" w:rsidRDefault="00385C1F" w:rsidP="00C57795">
            <w:pPr>
              <w:jc w:val="center"/>
              <w:rPr>
                <w:rFonts w:ascii="Times New Roman" w:eastAsia="Calibri" w:hAnsi="Times New Roman"/>
                <w:b/>
                <w:sz w:val="20"/>
                <w:szCs w:val="20"/>
              </w:rPr>
            </w:pPr>
            <w:r w:rsidRPr="00491577">
              <w:rPr>
                <w:rFonts w:ascii="Times New Roman" w:eastAsia="Calibri" w:hAnsi="Times New Roman"/>
                <w:b/>
                <w:sz w:val="20"/>
                <w:szCs w:val="20"/>
              </w:rPr>
              <w:t>Код</w:t>
            </w:r>
          </w:p>
        </w:tc>
        <w:tc>
          <w:tcPr>
            <w:tcW w:w="2615" w:type="dxa"/>
            <w:vMerge w:val="restart"/>
            <w:tcBorders>
              <w:bottom w:val="single" w:sz="4" w:space="0" w:color="auto"/>
            </w:tcBorders>
            <w:shd w:val="clear" w:color="auto" w:fill="auto"/>
            <w:vAlign w:val="center"/>
          </w:tcPr>
          <w:p w:rsidR="00385C1F" w:rsidRPr="00491577" w:rsidRDefault="00385C1F" w:rsidP="00C57795">
            <w:pPr>
              <w:jc w:val="center"/>
              <w:rPr>
                <w:rFonts w:ascii="Times New Roman" w:eastAsia="Calibri" w:hAnsi="Times New Roman"/>
                <w:b/>
                <w:sz w:val="20"/>
                <w:szCs w:val="20"/>
              </w:rPr>
            </w:pPr>
            <w:r w:rsidRPr="00491577">
              <w:rPr>
                <w:rFonts w:ascii="Times New Roman" w:eastAsia="Calibri" w:hAnsi="Times New Roman"/>
                <w:b/>
                <w:sz w:val="20"/>
                <w:szCs w:val="20"/>
              </w:rPr>
              <w:t>Краткое наименование</w:t>
            </w:r>
          </w:p>
        </w:tc>
        <w:tc>
          <w:tcPr>
            <w:tcW w:w="2126" w:type="dxa"/>
            <w:gridSpan w:val="2"/>
            <w:tcBorders>
              <w:bottom w:val="single" w:sz="4" w:space="0" w:color="auto"/>
            </w:tcBorders>
            <w:shd w:val="clear" w:color="auto" w:fill="auto"/>
            <w:vAlign w:val="center"/>
          </w:tcPr>
          <w:p w:rsidR="00385C1F" w:rsidRPr="00491577" w:rsidRDefault="00385C1F" w:rsidP="00C57795">
            <w:pPr>
              <w:jc w:val="center"/>
              <w:rPr>
                <w:rFonts w:ascii="Times New Roman" w:eastAsia="Calibri" w:hAnsi="Times New Roman"/>
                <w:b/>
                <w:sz w:val="20"/>
                <w:szCs w:val="20"/>
              </w:rPr>
            </w:pPr>
            <w:r w:rsidRPr="00491577">
              <w:rPr>
                <w:rFonts w:ascii="Times New Roman" w:hAnsi="Times New Roman"/>
                <w:b/>
                <w:color w:val="000000"/>
                <w:sz w:val="20"/>
                <w:szCs w:val="20"/>
              </w:rPr>
              <w:t>Площадь земельного участка, кв. м</w:t>
            </w:r>
          </w:p>
        </w:tc>
        <w:tc>
          <w:tcPr>
            <w:tcW w:w="1530" w:type="dxa"/>
            <w:vMerge w:val="restart"/>
            <w:tcBorders>
              <w:bottom w:val="single" w:sz="4" w:space="0" w:color="auto"/>
            </w:tcBorders>
            <w:shd w:val="clear" w:color="auto" w:fill="auto"/>
            <w:vAlign w:val="center"/>
          </w:tcPr>
          <w:p w:rsidR="00385C1F" w:rsidRPr="00491577" w:rsidRDefault="00385C1F" w:rsidP="00C57795">
            <w:pPr>
              <w:jc w:val="center"/>
              <w:rPr>
                <w:rFonts w:ascii="Times New Roman" w:hAnsi="Times New Roman"/>
                <w:b/>
                <w:color w:val="000000"/>
                <w:sz w:val="20"/>
                <w:szCs w:val="20"/>
              </w:rPr>
            </w:pPr>
            <w:r w:rsidRPr="00491577">
              <w:rPr>
                <w:rFonts w:ascii="Times New Roman" w:hAnsi="Times New Roman"/>
                <w:b/>
                <w:color w:val="000000"/>
                <w:sz w:val="20"/>
                <w:szCs w:val="20"/>
              </w:rPr>
              <w:t>Минимальная ширина по уличному фронту, м</w:t>
            </w:r>
          </w:p>
        </w:tc>
        <w:tc>
          <w:tcPr>
            <w:tcW w:w="2016" w:type="dxa"/>
            <w:vMerge w:val="restart"/>
            <w:tcBorders>
              <w:bottom w:val="single" w:sz="4" w:space="0" w:color="auto"/>
            </w:tcBorders>
            <w:shd w:val="clear" w:color="auto" w:fill="auto"/>
            <w:vAlign w:val="center"/>
          </w:tcPr>
          <w:p w:rsidR="00385C1F" w:rsidRPr="00491577" w:rsidRDefault="00385C1F" w:rsidP="00C57795">
            <w:pPr>
              <w:jc w:val="center"/>
              <w:rPr>
                <w:rFonts w:ascii="Times New Roman" w:hAnsi="Times New Roman"/>
                <w:b/>
                <w:color w:val="000000"/>
                <w:sz w:val="20"/>
                <w:szCs w:val="20"/>
              </w:rPr>
            </w:pPr>
            <w:r w:rsidRPr="00491577">
              <w:rPr>
                <w:rFonts w:ascii="Times New Roman" w:hAnsi="Times New Roman"/>
                <w:b/>
                <w:color w:val="000000"/>
                <w:sz w:val="20"/>
                <w:szCs w:val="20"/>
              </w:rPr>
              <w:t>Минимальный отступ строений от передней границы участка (в случаях, если иной показатель не установлен линией регулирования застройки)</w:t>
            </w:r>
          </w:p>
        </w:tc>
        <w:tc>
          <w:tcPr>
            <w:tcW w:w="2044" w:type="dxa"/>
            <w:vMerge w:val="restart"/>
            <w:tcBorders>
              <w:bottom w:val="single" w:sz="4" w:space="0" w:color="auto"/>
            </w:tcBorders>
            <w:shd w:val="clear" w:color="auto" w:fill="auto"/>
            <w:vAlign w:val="center"/>
          </w:tcPr>
          <w:p w:rsidR="00385C1F" w:rsidRPr="00491577" w:rsidRDefault="00385C1F" w:rsidP="00C57795">
            <w:pPr>
              <w:jc w:val="center"/>
              <w:rPr>
                <w:rFonts w:ascii="Times New Roman" w:hAnsi="Times New Roman"/>
                <w:b/>
                <w:color w:val="000000"/>
                <w:sz w:val="20"/>
                <w:szCs w:val="20"/>
              </w:rPr>
            </w:pPr>
            <w:r w:rsidRPr="00491577">
              <w:rPr>
                <w:rFonts w:ascii="Times New Roman" w:hAnsi="Times New Roman"/>
                <w:b/>
                <w:color w:val="000000"/>
                <w:sz w:val="20"/>
                <w:szCs w:val="20"/>
              </w:rPr>
              <w:t>Минимальные отступы строений от боковых границ участка</w:t>
            </w:r>
          </w:p>
        </w:tc>
        <w:tc>
          <w:tcPr>
            <w:tcW w:w="1287" w:type="dxa"/>
            <w:vMerge w:val="restart"/>
            <w:tcBorders>
              <w:bottom w:val="single" w:sz="4" w:space="0" w:color="auto"/>
            </w:tcBorders>
            <w:shd w:val="clear" w:color="auto" w:fill="auto"/>
            <w:vAlign w:val="center"/>
          </w:tcPr>
          <w:p w:rsidR="00385C1F" w:rsidRPr="00491577" w:rsidRDefault="00385C1F" w:rsidP="00C57795">
            <w:pPr>
              <w:jc w:val="center"/>
              <w:rPr>
                <w:rFonts w:ascii="Times New Roman" w:hAnsi="Times New Roman"/>
                <w:b/>
                <w:color w:val="000000"/>
                <w:sz w:val="20"/>
                <w:szCs w:val="20"/>
              </w:rPr>
            </w:pPr>
            <w:r w:rsidRPr="00491577">
              <w:rPr>
                <w:rFonts w:ascii="Times New Roman" w:hAnsi="Times New Roman"/>
                <w:b/>
                <w:color w:val="000000"/>
                <w:sz w:val="20"/>
                <w:szCs w:val="20"/>
              </w:rPr>
              <w:t>Предельное количество этажей</w:t>
            </w:r>
          </w:p>
        </w:tc>
        <w:tc>
          <w:tcPr>
            <w:tcW w:w="1666" w:type="dxa"/>
            <w:vMerge w:val="restart"/>
            <w:tcBorders>
              <w:bottom w:val="single" w:sz="4" w:space="0" w:color="auto"/>
            </w:tcBorders>
            <w:shd w:val="clear" w:color="auto" w:fill="auto"/>
            <w:vAlign w:val="center"/>
          </w:tcPr>
          <w:p w:rsidR="00385C1F" w:rsidRPr="00491577" w:rsidRDefault="00385C1F" w:rsidP="00C57795">
            <w:pPr>
              <w:jc w:val="center"/>
              <w:rPr>
                <w:rFonts w:ascii="Times New Roman" w:eastAsia="Calibri" w:hAnsi="Times New Roman"/>
                <w:b/>
                <w:sz w:val="20"/>
                <w:szCs w:val="20"/>
              </w:rPr>
            </w:pPr>
            <w:r w:rsidRPr="00491577">
              <w:rPr>
                <w:rFonts w:ascii="Times New Roman" w:hAnsi="Times New Roman"/>
                <w:b/>
                <w:color w:val="000000"/>
                <w:sz w:val="20"/>
                <w:szCs w:val="20"/>
              </w:rPr>
              <w:t>Предельная высота зданий, строений, сооружений, м</w:t>
            </w:r>
          </w:p>
        </w:tc>
        <w:tc>
          <w:tcPr>
            <w:tcW w:w="1665" w:type="dxa"/>
            <w:vMerge w:val="restart"/>
            <w:tcBorders>
              <w:bottom w:val="single" w:sz="4" w:space="0" w:color="auto"/>
            </w:tcBorders>
            <w:shd w:val="clear" w:color="auto" w:fill="auto"/>
            <w:vAlign w:val="center"/>
          </w:tcPr>
          <w:p w:rsidR="00385C1F" w:rsidRPr="00491577" w:rsidRDefault="00385C1F" w:rsidP="00C57795">
            <w:pPr>
              <w:jc w:val="center"/>
              <w:rPr>
                <w:rFonts w:ascii="Times New Roman" w:eastAsia="Calibri" w:hAnsi="Times New Roman"/>
                <w:b/>
                <w:sz w:val="20"/>
                <w:szCs w:val="20"/>
              </w:rPr>
            </w:pPr>
            <w:r w:rsidRPr="00491577">
              <w:rPr>
                <w:rFonts w:ascii="Times New Roman" w:hAnsi="Times New Roman"/>
                <w:b/>
                <w:color w:val="000000"/>
                <w:sz w:val="20"/>
                <w:szCs w:val="20"/>
              </w:rPr>
              <w:t>Максимальный процент застройки, %</w:t>
            </w:r>
          </w:p>
        </w:tc>
      </w:tr>
      <w:tr w:rsidR="00385C1F" w:rsidRPr="00491577" w:rsidTr="00C57795">
        <w:trPr>
          <w:tblHeader/>
        </w:trPr>
        <w:tc>
          <w:tcPr>
            <w:tcW w:w="752" w:type="dxa"/>
            <w:vMerge/>
            <w:shd w:val="clear" w:color="auto" w:fill="auto"/>
            <w:vAlign w:val="center"/>
          </w:tcPr>
          <w:p w:rsidR="00385C1F" w:rsidRPr="00491577" w:rsidRDefault="00385C1F" w:rsidP="00C57795">
            <w:pPr>
              <w:jc w:val="center"/>
              <w:rPr>
                <w:rFonts w:ascii="Times New Roman" w:eastAsia="Calibri" w:hAnsi="Times New Roman"/>
                <w:sz w:val="20"/>
                <w:szCs w:val="20"/>
              </w:rPr>
            </w:pPr>
          </w:p>
        </w:tc>
        <w:tc>
          <w:tcPr>
            <w:tcW w:w="2615" w:type="dxa"/>
            <w:vMerge/>
            <w:shd w:val="clear" w:color="auto" w:fill="auto"/>
            <w:vAlign w:val="center"/>
          </w:tcPr>
          <w:p w:rsidR="00385C1F" w:rsidRPr="00491577" w:rsidRDefault="00385C1F" w:rsidP="00C57795">
            <w:pPr>
              <w:jc w:val="center"/>
              <w:rPr>
                <w:rFonts w:ascii="Times New Roman" w:eastAsia="Calibri" w:hAnsi="Times New Roman"/>
                <w:b/>
                <w:sz w:val="20"/>
                <w:szCs w:val="20"/>
              </w:rPr>
            </w:pPr>
          </w:p>
        </w:tc>
        <w:tc>
          <w:tcPr>
            <w:tcW w:w="1067" w:type="dxa"/>
            <w:shd w:val="clear" w:color="auto" w:fill="auto"/>
            <w:vAlign w:val="center"/>
          </w:tcPr>
          <w:p w:rsidR="00385C1F" w:rsidRPr="00491577" w:rsidRDefault="00385C1F" w:rsidP="00C57795">
            <w:pPr>
              <w:jc w:val="center"/>
              <w:rPr>
                <w:rFonts w:ascii="Times New Roman" w:eastAsia="Calibri" w:hAnsi="Times New Roman"/>
                <w:b/>
                <w:sz w:val="20"/>
                <w:szCs w:val="20"/>
              </w:rPr>
            </w:pPr>
            <w:r w:rsidRPr="00491577">
              <w:rPr>
                <w:rFonts w:ascii="Times New Roman" w:hAnsi="Times New Roman"/>
                <w:b/>
                <w:color w:val="000000"/>
                <w:sz w:val="20"/>
                <w:szCs w:val="20"/>
              </w:rPr>
              <w:t>мин.</w:t>
            </w:r>
          </w:p>
        </w:tc>
        <w:tc>
          <w:tcPr>
            <w:tcW w:w="1059" w:type="dxa"/>
            <w:shd w:val="clear" w:color="auto" w:fill="auto"/>
            <w:vAlign w:val="center"/>
          </w:tcPr>
          <w:p w:rsidR="00385C1F" w:rsidRPr="00491577" w:rsidRDefault="00385C1F" w:rsidP="00C57795">
            <w:pPr>
              <w:jc w:val="center"/>
              <w:rPr>
                <w:rFonts w:ascii="Times New Roman" w:eastAsia="Calibri" w:hAnsi="Times New Roman"/>
                <w:b/>
                <w:sz w:val="20"/>
                <w:szCs w:val="20"/>
              </w:rPr>
            </w:pPr>
            <w:r w:rsidRPr="00491577">
              <w:rPr>
                <w:rFonts w:ascii="Times New Roman" w:hAnsi="Times New Roman"/>
                <w:b/>
                <w:color w:val="000000"/>
                <w:sz w:val="20"/>
                <w:szCs w:val="20"/>
              </w:rPr>
              <w:t>макс.</w:t>
            </w:r>
          </w:p>
        </w:tc>
        <w:tc>
          <w:tcPr>
            <w:tcW w:w="1530" w:type="dxa"/>
            <w:vMerge/>
            <w:shd w:val="clear" w:color="auto" w:fill="auto"/>
          </w:tcPr>
          <w:p w:rsidR="00385C1F" w:rsidRPr="00491577" w:rsidRDefault="00385C1F" w:rsidP="00C57795">
            <w:pPr>
              <w:rPr>
                <w:rFonts w:ascii="Times New Roman" w:eastAsia="Calibri" w:hAnsi="Times New Roman"/>
                <w:b/>
                <w:sz w:val="20"/>
                <w:szCs w:val="20"/>
              </w:rPr>
            </w:pPr>
          </w:p>
        </w:tc>
        <w:tc>
          <w:tcPr>
            <w:tcW w:w="2016" w:type="dxa"/>
            <w:vMerge/>
            <w:shd w:val="clear" w:color="auto" w:fill="auto"/>
          </w:tcPr>
          <w:p w:rsidR="00385C1F" w:rsidRPr="00491577" w:rsidRDefault="00385C1F" w:rsidP="00C57795">
            <w:pPr>
              <w:rPr>
                <w:rFonts w:ascii="Times New Roman" w:eastAsia="Calibri" w:hAnsi="Times New Roman"/>
                <w:b/>
                <w:sz w:val="20"/>
                <w:szCs w:val="20"/>
              </w:rPr>
            </w:pPr>
          </w:p>
        </w:tc>
        <w:tc>
          <w:tcPr>
            <w:tcW w:w="2044" w:type="dxa"/>
            <w:vMerge/>
            <w:shd w:val="clear" w:color="auto" w:fill="auto"/>
          </w:tcPr>
          <w:p w:rsidR="00385C1F" w:rsidRPr="00491577" w:rsidRDefault="00385C1F" w:rsidP="00C57795">
            <w:pPr>
              <w:rPr>
                <w:rFonts w:ascii="Times New Roman" w:eastAsia="Calibri" w:hAnsi="Times New Roman"/>
                <w:b/>
                <w:sz w:val="20"/>
                <w:szCs w:val="20"/>
              </w:rPr>
            </w:pPr>
          </w:p>
        </w:tc>
        <w:tc>
          <w:tcPr>
            <w:tcW w:w="1287" w:type="dxa"/>
            <w:vMerge/>
            <w:shd w:val="clear" w:color="auto" w:fill="auto"/>
          </w:tcPr>
          <w:p w:rsidR="00385C1F" w:rsidRPr="00491577" w:rsidRDefault="00385C1F" w:rsidP="00C57795">
            <w:pPr>
              <w:rPr>
                <w:rFonts w:ascii="Times New Roman" w:eastAsia="Calibri" w:hAnsi="Times New Roman"/>
                <w:b/>
                <w:sz w:val="20"/>
                <w:szCs w:val="20"/>
              </w:rPr>
            </w:pPr>
          </w:p>
        </w:tc>
        <w:tc>
          <w:tcPr>
            <w:tcW w:w="1666" w:type="dxa"/>
            <w:vMerge/>
            <w:shd w:val="clear" w:color="auto" w:fill="auto"/>
          </w:tcPr>
          <w:p w:rsidR="00385C1F" w:rsidRPr="00491577" w:rsidRDefault="00385C1F" w:rsidP="00C57795">
            <w:pPr>
              <w:rPr>
                <w:rFonts w:ascii="Times New Roman" w:eastAsia="Calibri" w:hAnsi="Times New Roman"/>
                <w:b/>
                <w:sz w:val="20"/>
                <w:szCs w:val="20"/>
              </w:rPr>
            </w:pPr>
          </w:p>
        </w:tc>
        <w:tc>
          <w:tcPr>
            <w:tcW w:w="1665" w:type="dxa"/>
            <w:vMerge/>
            <w:shd w:val="clear" w:color="auto" w:fill="auto"/>
          </w:tcPr>
          <w:p w:rsidR="00385C1F" w:rsidRPr="00491577" w:rsidRDefault="00385C1F" w:rsidP="00C57795">
            <w:pPr>
              <w:rPr>
                <w:rFonts w:ascii="Times New Roman" w:eastAsia="Calibri" w:hAnsi="Times New Roman"/>
                <w:b/>
                <w:sz w:val="20"/>
                <w:szCs w:val="20"/>
              </w:rPr>
            </w:pPr>
          </w:p>
        </w:tc>
      </w:tr>
      <w:tr w:rsidR="00385C1F" w:rsidRPr="00491577" w:rsidTr="00C57795">
        <w:trPr>
          <w:tblHeader/>
        </w:trPr>
        <w:tc>
          <w:tcPr>
            <w:tcW w:w="752" w:type="dxa"/>
            <w:shd w:val="clear" w:color="auto" w:fill="auto"/>
          </w:tcPr>
          <w:p w:rsidR="00385C1F" w:rsidRPr="00491577" w:rsidRDefault="00385C1F" w:rsidP="00C57795">
            <w:pPr>
              <w:jc w:val="center"/>
              <w:rPr>
                <w:rFonts w:ascii="Times New Roman" w:eastAsia="Calibri" w:hAnsi="Times New Roman"/>
                <w:sz w:val="18"/>
                <w:szCs w:val="20"/>
              </w:rPr>
            </w:pPr>
            <w:r w:rsidRPr="00491577">
              <w:rPr>
                <w:rFonts w:ascii="Times New Roman" w:eastAsia="Calibri" w:hAnsi="Times New Roman"/>
                <w:sz w:val="18"/>
                <w:szCs w:val="20"/>
              </w:rPr>
              <w:t>1</w:t>
            </w:r>
          </w:p>
        </w:tc>
        <w:tc>
          <w:tcPr>
            <w:tcW w:w="2615" w:type="dxa"/>
            <w:shd w:val="clear" w:color="auto" w:fill="auto"/>
          </w:tcPr>
          <w:p w:rsidR="00385C1F" w:rsidRPr="00491577" w:rsidRDefault="00385C1F" w:rsidP="00C57795">
            <w:pPr>
              <w:jc w:val="center"/>
              <w:rPr>
                <w:rFonts w:ascii="Times New Roman" w:eastAsia="Calibri" w:hAnsi="Times New Roman"/>
                <w:b/>
                <w:sz w:val="18"/>
                <w:szCs w:val="20"/>
              </w:rPr>
            </w:pPr>
            <w:r w:rsidRPr="00491577">
              <w:rPr>
                <w:rFonts w:ascii="Times New Roman" w:eastAsia="Calibri" w:hAnsi="Times New Roman"/>
                <w:b/>
                <w:sz w:val="18"/>
                <w:szCs w:val="20"/>
              </w:rPr>
              <w:t>2</w:t>
            </w:r>
          </w:p>
        </w:tc>
        <w:tc>
          <w:tcPr>
            <w:tcW w:w="1067" w:type="dxa"/>
            <w:shd w:val="clear" w:color="auto" w:fill="auto"/>
          </w:tcPr>
          <w:p w:rsidR="00385C1F" w:rsidRPr="00491577" w:rsidRDefault="00385C1F" w:rsidP="00C57795">
            <w:pPr>
              <w:jc w:val="center"/>
              <w:rPr>
                <w:rFonts w:ascii="Times New Roman" w:eastAsia="Calibri" w:hAnsi="Times New Roman"/>
                <w:b/>
                <w:sz w:val="18"/>
                <w:szCs w:val="20"/>
              </w:rPr>
            </w:pPr>
            <w:r w:rsidRPr="00491577">
              <w:rPr>
                <w:rFonts w:ascii="Times New Roman" w:eastAsia="Calibri" w:hAnsi="Times New Roman"/>
                <w:b/>
                <w:sz w:val="18"/>
                <w:szCs w:val="20"/>
              </w:rPr>
              <w:t>3</w:t>
            </w:r>
          </w:p>
        </w:tc>
        <w:tc>
          <w:tcPr>
            <w:tcW w:w="1059" w:type="dxa"/>
            <w:shd w:val="clear" w:color="auto" w:fill="auto"/>
          </w:tcPr>
          <w:p w:rsidR="00385C1F" w:rsidRPr="00491577" w:rsidRDefault="00385C1F" w:rsidP="00C57795">
            <w:pPr>
              <w:jc w:val="center"/>
              <w:rPr>
                <w:rFonts w:ascii="Times New Roman" w:eastAsia="Calibri" w:hAnsi="Times New Roman"/>
                <w:b/>
                <w:sz w:val="18"/>
                <w:szCs w:val="20"/>
              </w:rPr>
            </w:pPr>
            <w:r w:rsidRPr="00491577">
              <w:rPr>
                <w:rFonts w:ascii="Times New Roman" w:eastAsia="Calibri" w:hAnsi="Times New Roman"/>
                <w:b/>
                <w:sz w:val="18"/>
                <w:szCs w:val="20"/>
              </w:rPr>
              <w:t>4</w:t>
            </w:r>
          </w:p>
        </w:tc>
        <w:tc>
          <w:tcPr>
            <w:tcW w:w="1530" w:type="dxa"/>
            <w:shd w:val="clear" w:color="auto" w:fill="auto"/>
          </w:tcPr>
          <w:p w:rsidR="00385C1F" w:rsidRPr="00491577" w:rsidRDefault="00385C1F" w:rsidP="00C57795">
            <w:pPr>
              <w:jc w:val="center"/>
              <w:rPr>
                <w:rFonts w:ascii="Times New Roman" w:eastAsia="Calibri" w:hAnsi="Times New Roman"/>
                <w:b/>
                <w:sz w:val="18"/>
                <w:szCs w:val="20"/>
              </w:rPr>
            </w:pPr>
            <w:r w:rsidRPr="00491577">
              <w:rPr>
                <w:rFonts w:ascii="Times New Roman" w:eastAsia="Calibri" w:hAnsi="Times New Roman"/>
                <w:b/>
                <w:sz w:val="18"/>
                <w:szCs w:val="20"/>
              </w:rPr>
              <w:t>5</w:t>
            </w:r>
          </w:p>
        </w:tc>
        <w:tc>
          <w:tcPr>
            <w:tcW w:w="2016" w:type="dxa"/>
            <w:shd w:val="clear" w:color="auto" w:fill="auto"/>
          </w:tcPr>
          <w:p w:rsidR="00385C1F" w:rsidRPr="00491577" w:rsidRDefault="00385C1F" w:rsidP="00C57795">
            <w:pPr>
              <w:jc w:val="center"/>
              <w:rPr>
                <w:rFonts w:ascii="Times New Roman" w:eastAsia="Calibri" w:hAnsi="Times New Roman"/>
                <w:b/>
                <w:sz w:val="18"/>
                <w:szCs w:val="20"/>
              </w:rPr>
            </w:pPr>
            <w:r w:rsidRPr="00491577">
              <w:rPr>
                <w:rFonts w:ascii="Times New Roman" w:eastAsia="Calibri" w:hAnsi="Times New Roman"/>
                <w:b/>
                <w:sz w:val="18"/>
                <w:szCs w:val="20"/>
              </w:rPr>
              <w:t>6</w:t>
            </w:r>
          </w:p>
        </w:tc>
        <w:tc>
          <w:tcPr>
            <w:tcW w:w="2044" w:type="dxa"/>
            <w:shd w:val="clear" w:color="auto" w:fill="auto"/>
          </w:tcPr>
          <w:p w:rsidR="00385C1F" w:rsidRPr="00491577" w:rsidRDefault="00385C1F" w:rsidP="00C57795">
            <w:pPr>
              <w:jc w:val="center"/>
              <w:rPr>
                <w:rFonts w:ascii="Times New Roman" w:eastAsia="Calibri" w:hAnsi="Times New Roman"/>
                <w:b/>
                <w:sz w:val="18"/>
                <w:szCs w:val="20"/>
              </w:rPr>
            </w:pPr>
            <w:r w:rsidRPr="00491577">
              <w:rPr>
                <w:rFonts w:ascii="Times New Roman" w:eastAsia="Calibri" w:hAnsi="Times New Roman"/>
                <w:b/>
                <w:sz w:val="18"/>
                <w:szCs w:val="20"/>
              </w:rPr>
              <w:t>7</w:t>
            </w:r>
          </w:p>
        </w:tc>
        <w:tc>
          <w:tcPr>
            <w:tcW w:w="1287" w:type="dxa"/>
            <w:shd w:val="clear" w:color="auto" w:fill="auto"/>
          </w:tcPr>
          <w:p w:rsidR="00385C1F" w:rsidRPr="00491577" w:rsidRDefault="00385C1F" w:rsidP="00C57795">
            <w:pPr>
              <w:jc w:val="center"/>
              <w:rPr>
                <w:rFonts w:ascii="Times New Roman" w:eastAsia="Calibri" w:hAnsi="Times New Roman"/>
                <w:b/>
                <w:sz w:val="18"/>
                <w:szCs w:val="20"/>
              </w:rPr>
            </w:pPr>
            <w:r w:rsidRPr="00491577">
              <w:rPr>
                <w:rFonts w:ascii="Times New Roman" w:eastAsia="Calibri" w:hAnsi="Times New Roman"/>
                <w:b/>
                <w:sz w:val="18"/>
                <w:szCs w:val="20"/>
              </w:rPr>
              <w:t>8</w:t>
            </w:r>
          </w:p>
        </w:tc>
        <w:tc>
          <w:tcPr>
            <w:tcW w:w="1666" w:type="dxa"/>
            <w:shd w:val="clear" w:color="auto" w:fill="auto"/>
          </w:tcPr>
          <w:p w:rsidR="00385C1F" w:rsidRPr="00491577" w:rsidRDefault="00385C1F" w:rsidP="00C57795">
            <w:pPr>
              <w:jc w:val="center"/>
              <w:rPr>
                <w:rFonts w:ascii="Times New Roman" w:eastAsia="Calibri" w:hAnsi="Times New Roman"/>
                <w:b/>
                <w:sz w:val="18"/>
                <w:szCs w:val="20"/>
              </w:rPr>
            </w:pPr>
            <w:r w:rsidRPr="00491577">
              <w:rPr>
                <w:rFonts w:ascii="Times New Roman" w:eastAsia="Calibri" w:hAnsi="Times New Roman"/>
                <w:b/>
                <w:sz w:val="18"/>
                <w:szCs w:val="20"/>
              </w:rPr>
              <w:t>9</w:t>
            </w:r>
          </w:p>
        </w:tc>
        <w:tc>
          <w:tcPr>
            <w:tcW w:w="1665" w:type="dxa"/>
            <w:shd w:val="clear" w:color="auto" w:fill="auto"/>
          </w:tcPr>
          <w:p w:rsidR="00385C1F" w:rsidRPr="00491577" w:rsidRDefault="00385C1F" w:rsidP="00C57795">
            <w:pPr>
              <w:jc w:val="center"/>
              <w:rPr>
                <w:rFonts w:ascii="Times New Roman" w:eastAsia="Calibri" w:hAnsi="Times New Roman"/>
                <w:b/>
                <w:sz w:val="18"/>
                <w:szCs w:val="20"/>
              </w:rPr>
            </w:pPr>
            <w:r w:rsidRPr="00491577">
              <w:rPr>
                <w:rFonts w:ascii="Times New Roman" w:eastAsia="Calibri" w:hAnsi="Times New Roman"/>
                <w:b/>
                <w:sz w:val="18"/>
                <w:szCs w:val="20"/>
              </w:rPr>
              <w:t>10</w:t>
            </w:r>
          </w:p>
        </w:tc>
      </w:tr>
      <w:tr w:rsidR="00385C1F" w:rsidRPr="00491577" w:rsidTr="00C57795">
        <w:tc>
          <w:tcPr>
            <w:tcW w:w="15701" w:type="dxa"/>
            <w:gridSpan w:val="10"/>
            <w:shd w:val="clear" w:color="auto" w:fill="D9D9D9"/>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b/>
                <w:sz w:val="20"/>
                <w:szCs w:val="20"/>
              </w:rPr>
              <w:t>Основные виды разрешенного использования</w:t>
            </w:r>
          </w:p>
        </w:tc>
      </w:tr>
      <w:tr w:rsidR="00385C1F" w:rsidRPr="00491577" w:rsidTr="00C57795">
        <w:tc>
          <w:tcPr>
            <w:tcW w:w="752" w:type="dxa"/>
            <w:shd w:val="clear" w:color="auto" w:fill="auto"/>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2.1</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Для индивидуального жилищного строительства</w:t>
            </w:r>
          </w:p>
        </w:tc>
        <w:tc>
          <w:tcPr>
            <w:tcW w:w="1067"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1000</w:t>
            </w:r>
          </w:p>
        </w:tc>
        <w:tc>
          <w:tcPr>
            <w:tcW w:w="1059"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1500</w:t>
            </w:r>
          </w:p>
        </w:tc>
        <w:tc>
          <w:tcPr>
            <w:tcW w:w="1530"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12</w:t>
            </w:r>
          </w:p>
        </w:tc>
        <w:tc>
          <w:tcPr>
            <w:tcW w:w="201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3</w:t>
            </w:r>
          </w:p>
        </w:tc>
        <w:tc>
          <w:tcPr>
            <w:tcW w:w="2044" w:type="dxa"/>
            <w:shd w:val="clear" w:color="auto" w:fill="auto"/>
            <w:vAlign w:val="center"/>
          </w:tcPr>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а) 1 - при обязательном наличии брандмауэрной стены;</w:t>
            </w:r>
          </w:p>
          <w:p w:rsidR="00385C1F" w:rsidRPr="00491577" w:rsidRDefault="00385C1F" w:rsidP="00C57795">
            <w:r w:rsidRPr="00491577">
              <w:rPr>
                <w:rFonts w:ascii="Times New Roman" w:eastAsia="Calibri" w:hAnsi="Times New Roman"/>
                <w:sz w:val="20"/>
                <w:szCs w:val="20"/>
              </w:rPr>
              <w:t>б) 3 - в иных случаях</w:t>
            </w:r>
          </w:p>
        </w:tc>
        <w:tc>
          <w:tcPr>
            <w:tcW w:w="1287" w:type="dxa"/>
            <w:shd w:val="clear" w:color="auto" w:fill="auto"/>
            <w:vAlign w:val="center"/>
          </w:tcPr>
          <w:p w:rsidR="00385C1F" w:rsidRPr="00491577" w:rsidRDefault="00385C1F" w:rsidP="00C57795">
            <w:pPr>
              <w:jc w:val="center"/>
            </w:pPr>
            <w:r>
              <w:rPr>
                <w:rFonts w:ascii="Times New Roman" w:eastAsia="Calibri" w:hAnsi="Times New Roman"/>
                <w:sz w:val="20"/>
                <w:szCs w:val="20"/>
              </w:rPr>
              <w:t>3</w:t>
            </w:r>
          </w:p>
        </w:tc>
        <w:tc>
          <w:tcPr>
            <w:tcW w:w="166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12</w:t>
            </w:r>
          </w:p>
        </w:tc>
        <w:tc>
          <w:tcPr>
            <w:tcW w:w="1665"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65</w:t>
            </w:r>
          </w:p>
        </w:tc>
      </w:tr>
      <w:tr w:rsidR="00385C1F" w:rsidRPr="00491577" w:rsidTr="00C57795">
        <w:tc>
          <w:tcPr>
            <w:tcW w:w="752" w:type="dxa"/>
            <w:shd w:val="clear" w:color="auto" w:fill="auto"/>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2.2</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Для ведения личного подсобного хозяйства (приусадебный земельный участок)</w:t>
            </w:r>
          </w:p>
        </w:tc>
        <w:tc>
          <w:tcPr>
            <w:tcW w:w="1067"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1500</w:t>
            </w:r>
          </w:p>
        </w:tc>
        <w:tc>
          <w:tcPr>
            <w:tcW w:w="1059"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5000</w:t>
            </w:r>
          </w:p>
        </w:tc>
        <w:tc>
          <w:tcPr>
            <w:tcW w:w="1530"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12</w:t>
            </w:r>
          </w:p>
        </w:tc>
        <w:tc>
          <w:tcPr>
            <w:tcW w:w="201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3</w:t>
            </w:r>
          </w:p>
        </w:tc>
        <w:tc>
          <w:tcPr>
            <w:tcW w:w="2044" w:type="dxa"/>
            <w:shd w:val="clear" w:color="auto" w:fill="auto"/>
            <w:vAlign w:val="center"/>
          </w:tcPr>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а) 1 - при обязательном наличии брандмауэрной стены;</w:t>
            </w:r>
          </w:p>
          <w:p w:rsidR="00385C1F" w:rsidRPr="00491577" w:rsidRDefault="00385C1F" w:rsidP="00C57795">
            <w:pPr>
              <w:jc w:val="center"/>
            </w:pPr>
            <w:r w:rsidRPr="00491577">
              <w:rPr>
                <w:rFonts w:ascii="Times New Roman" w:eastAsia="Calibri" w:hAnsi="Times New Roman"/>
                <w:sz w:val="20"/>
                <w:szCs w:val="20"/>
              </w:rPr>
              <w:t>б) 3 - в иных случаях</w:t>
            </w:r>
          </w:p>
        </w:tc>
        <w:tc>
          <w:tcPr>
            <w:tcW w:w="1287" w:type="dxa"/>
            <w:shd w:val="clear" w:color="auto" w:fill="auto"/>
            <w:vAlign w:val="center"/>
          </w:tcPr>
          <w:p w:rsidR="00385C1F" w:rsidRPr="00491577" w:rsidRDefault="00385C1F" w:rsidP="00C57795">
            <w:pPr>
              <w:jc w:val="center"/>
            </w:pPr>
            <w:r>
              <w:rPr>
                <w:rFonts w:ascii="Times New Roman" w:eastAsia="Calibri" w:hAnsi="Times New Roman"/>
                <w:sz w:val="20"/>
                <w:szCs w:val="20"/>
              </w:rPr>
              <w:t>3</w:t>
            </w:r>
          </w:p>
        </w:tc>
        <w:tc>
          <w:tcPr>
            <w:tcW w:w="166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12</w:t>
            </w:r>
          </w:p>
        </w:tc>
        <w:tc>
          <w:tcPr>
            <w:tcW w:w="1665"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45</w:t>
            </w:r>
          </w:p>
        </w:tc>
      </w:tr>
      <w:tr w:rsidR="00385C1F" w:rsidRPr="00491577" w:rsidTr="00C57795">
        <w:tc>
          <w:tcPr>
            <w:tcW w:w="752" w:type="dxa"/>
            <w:shd w:val="clear" w:color="auto" w:fill="auto"/>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2.3</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Блокированная жилая застройка</w:t>
            </w:r>
          </w:p>
        </w:tc>
        <w:tc>
          <w:tcPr>
            <w:tcW w:w="1067" w:type="dxa"/>
            <w:shd w:val="clear" w:color="auto" w:fill="auto"/>
            <w:vAlign w:val="center"/>
          </w:tcPr>
          <w:p w:rsidR="00385C1F" w:rsidRPr="00491577" w:rsidRDefault="00385C1F" w:rsidP="00C57795">
            <w:pPr>
              <w:jc w:val="center"/>
              <w:rPr>
                <w:rFonts w:ascii="Times New Roman" w:eastAsia="Calibri" w:hAnsi="Times New Roman"/>
                <w:sz w:val="20"/>
                <w:szCs w:val="20"/>
              </w:rPr>
            </w:pPr>
            <w:r>
              <w:rPr>
                <w:rFonts w:ascii="Times New Roman" w:eastAsia="Calibri" w:hAnsi="Times New Roman"/>
                <w:sz w:val="20"/>
                <w:szCs w:val="20"/>
              </w:rPr>
              <w:t>1000</w:t>
            </w:r>
          </w:p>
        </w:tc>
        <w:tc>
          <w:tcPr>
            <w:tcW w:w="1059"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Согласно ГПЗУ</w:t>
            </w:r>
          </w:p>
        </w:tc>
        <w:tc>
          <w:tcPr>
            <w:tcW w:w="1530"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6</w:t>
            </w:r>
          </w:p>
        </w:tc>
        <w:tc>
          <w:tcPr>
            <w:tcW w:w="201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3</w:t>
            </w:r>
          </w:p>
        </w:tc>
        <w:tc>
          <w:tcPr>
            <w:tcW w:w="2044" w:type="dxa"/>
            <w:shd w:val="clear" w:color="auto" w:fill="auto"/>
            <w:vAlign w:val="center"/>
          </w:tcPr>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 xml:space="preserve">а) 1 - при обязательном наличии </w:t>
            </w:r>
            <w:r w:rsidRPr="00491577">
              <w:rPr>
                <w:rFonts w:ascii="Times New Roman" w:eastAsia="Calibri" w:hAnsi="Times New Roman"/>
                <w:sz w:val="20"/>
                <w:szCs w:val="20"/>
              </w:rPr>
              <w:lastRenderedPageBreak/>
              <w:t>брандмауэрной стены;</w:t>
            </w:r>
          </w:p>
          <w:p w:rsidR="00385C1F" w:rsidRPr="00491577" w:rsidRDefault="00385C1F" w:rsidP="00C57795">
            <w:pPr>
              <w:jc w:val="center"/>
            </w:pPr>
            <w:r w:rsidRPr="00491577">
              <w:rPr>
                <w:rFonts w:ascii="Times New Roman" w:eastAsia="Calibri" w:hAnsi="Times New Roman"/>
                <w:sz w:val="20"/>
                <w:szCs w:val="20"/>
              </w:rPr>
              <w:t>б) 3 - в иных случаях</w:t>
            </w:r>
          </w:p>
        </w:tc>
        <w:tc>
          <w:tcPr>
            <w:tcW w:w="1287" w:type="dxa"/>
            <w:shd w:val="clear" w:color="auto" w:fill="auto"/>
            <w:vAlign w:val="center"/>
          </w:tcPr>
          <w:p w:rsidR="00385C1F" w:rsidRPr="00491577" w:rsidRDefault="00385C1F" w:rsidP="00C57795">
            <w:pPr>
              <w:jc w:val="center"/>
            </w:pPr>
            <w:r>
              <w:rPr>
                <w:rFonts w:ascii="Times New Roman" w:eastAsia="Calibri" w:hAnsi="Times New Roman"/>
                <w:sz w:val="20"/>
                <w:szCs w:val="20"/>
              </w:rPr>
              <w:lastRenderedPageBreak/>
              <w:t>3</w:t>
            </w:r>
          </w:p>
        </w:tc>
        <w:tc>
          <w:tcPr>
            <w:tcW w:w="166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12</w:t>
            </w:r>
          </w:p>
        </w:tc>
        <w:tc>
          <w:tcPr>
            <w:tcW w:w="1665"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55</w:t>
            </w:r>
          </w:p>
        </w:tc>
      </w:tr>
      <w:tr w:rsidR="00385C1F" w:rsidRPr="00491577" w:rsidTr="00C57795">
        <w:tc>
          <w:tcPr>
            <w:tcW w:w="752" w:type="dxa"/>
            <w:shd w:val="clear" w:color="auto" w:fill="auto"/>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12.0</w:t>
            </w:r>
          </w:p>
        </w:tc>
        <w:tc>
          <w:tcPr>
            <w:tcW w:w="2615" w:type="dxa"/>
            <w:shd w:val="clear" w:color="auto" w:fill="auto"/>
          </w:tcPr>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Земельные участки (территории) общего пользования</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1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44"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28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5"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r>
      <w:tr w:rsidR="00385C1F" w:rsidRPr="00491577" w:rsidTr="00C57795">
        <w:tc>
          <w:tcPr>
            <w:tcW w:w="15701" w:type="dxa"/>
            <w:gridSpan w:val="10"/>
            <w:shd w:val="clear" w:color="auto" w:fill="D9D9D9"/>
          </w:tcPr>
          <w:p w:rsidR="00385C1F" w:rsidRPr="00491577" w:rsidRDefault="00385C1F" w:rsidP="00C57795">
            <w:pPr>
              <w:jc w:val="center"/>
              <w:rPr>
                <w:rFonts w:ascii="Times New Roman" w:eastAsia="Calibri" w:hAnsi="Times New Roman"/>
                <w:b/>
                <w:sz w:val="20"/>
                <w:szCs w:val="20"/>
              </w:rPr>
            </w:pPr>
            <w:r w:rsidRPr="00491577">
              <w:rPr>
                <w:rFonts w:ascii="Times New Roman" w:eastAsia="Calibri" w:hAnsi="Times New Roman"/>
                <w:b/>
                <w:sz w:val="20"/>
                <w:szCs w:val="20"/>
              </w:rPr>
              <w:t>Условно разрешенные виды разрешенного использования</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2.1.1</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Малоэтажная многоквартирная жилая застройка</w:t>
            </w:r>
          </w:p>
        </w:tc>
        <w:tc>
          <w:tcPr>
            <w:tcW w:w="1067"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1000</w:t>
            </w:r>
          </w:p>
        </w:tc>
        <w:tc>
          <w:tcPr>
            <w:tcW w:w="1059"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25</w:t>
            </w:r>
          </w:p>
        </w:tc>
        <w:tc>
          <w:tcPr>
            <w:tcW w:w="201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3</w:t>
            </w:r>
          </w:p>
        </w:tc>
        <w:tc>
          <w:tcPr>
            <w:tcW w:w="2044" w:type="dxa"/>
            <w:shd w:val="clear" w:color="auto" w:fill="auto"/>
            <w:vAlign w:val="center"/>
          </w:tcPr>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а) 1 - при обязательном наличии брандмауэрной стены;</w:t>
            </w:r>
          </w:p>
          <w:p w:rsidR="00385C1F" w:rsidRPr="00491577" w:rsidRDefault="00385C1F" w:rsidP="00C57795">
            <w:pPr>
              <w:jc w:val="center"/>
            </w:pPr>
            <w:r w:rsidRPr="00491577">
              <w:rPr>
                <w:rFonts w:ascii="Times New Roman" w:eastAsia="Calibri" w:hAnsi="Times New Roman"/>
                <w:sz w:val="20"/>
                <w:szCs w:val="20"/>
              </w:rPr>
              <w:t>б) 3 - в иных случаях</w:t>
            </w:r>
          </w:p>
        </w:tc>
        <w:tc>
          <w:tcPr>
            <w:tcW w:w="1287" w:type="dxa"/>
            <w:shd w:val="clear" w:color="auto" w:fill="auto"/>
            <w:vAlign w:val="center"/>
          </w:tcPr>
          <w:p w:rsidR="00385C1F" w:rsidRPr="00491577" w:rsidRDefault="00385C1F" w:rsidP="00C57795">
            <w:pPr>
              <w:jc w:val="center"/>
              <w:rPr>
                <w:rFonts w:ascii="Times New Roman" w:eastAsia="Calibri" w:hAnsi="Times New Roman"/>
                <w:sz w:val="20"/>
                <w:szCs w:val="20"/>
              </w:rPr>
            </w:pPr>
            <w:r>
              <w:rPr>
                <w:rFonts w:ascii="Times New Roman" w:eastAsia="Calibri" w:hAnsi="Times New Roman"/>
                <w:sz w:val="20"/>
                <w:szCs w:val="20"/>
              </w:rPr>
              <w:t>4</w:t>
            </w:r>
          </w:p>
        </w:tc>
        <w:tc>
          <w:tcPr>
            <w:tcW w:w="166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12</w:t>
            </w:r>
          </w:p>
        </w:tc>
        <w:tc>
          <w:tcPr>
            <w:tcW w:w="1665"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50</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3.2.3</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Оказание услуг связи</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Согласно ГПЗУ</w:t>
            </w:r>
          </w:p>
        </w:tc>
        <w:tc>
          <w:tcPr>
            <w:tcW w:w="201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3</w:t>
            </w:r>
          </w:p>
        </w:tc>
        <w:tc>
          <w:tcPr>
            <w:tcW w:w="2044" w:type="dxa"/>
            <w:shd w:val="clear" w:color="auto" w:fill="auto"/>
            <w:vAlign w:val="center"/>
          </w:tcPr>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а) 0 - в случаях</w:t>
            </w:r>
            <w:r w:rsidRPr="00491577">
              <w:rPr>
                <w:rFonts w:eastAsia="Calibri"/>
                <w:sz w:val="20"/>
                <w:szCs w:val="20"/>
              </w:rPr>
              <w:t xml:space="preserve"> </w:t>
            </w:r>
            <w:r w:rsidRPr="00491577">
              <w:rPr>
                <w:rFonts w:ascii="Times New Roman" w:eastAsia="Calibri" w:hAnsi="Times New Roman"/>
                <w:sz w:val="20"/>
                <w:szCs w:val="20"/>
              </w:rPr>
              <w:t xml:space="preserve">примыкания к соседним блокам </w:t>
            </w:r>
            <w:r w:rsidRPr="00491577">
              <w:rPr>
                <w:rFonts w:ascii="Times New Roman" w:eastAsia="Calibri" w:hAnsi="Times New Roman"/>
                <w:sz w:val="20"/>
                <w:szCs w:val="20"/>
              </w:rPr>
              <w:lastRenderedPageBreak/>
              <w:t>(при обязательном наличии брандмауэрных стен);</w:t>
            </w:r>
          </w:p>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lastRenderedPageBreak/>
              <w:t>н.у.</w:t>
            </w:r>
          </w:p>
        </w:tc>
        <w:tc>
          <w:tcPr>
            <w:tcW w:w="166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25</w:t>
            </w:r>
          </w:p>
        </w:tc>
        <w:tc>
          <w:tcPr>
            <w:tcW w:w="1665"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60</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3.3</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Бытовое обслуживание</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Согласно ГПЗУ</w:t>
            </w:r>
          </w:p>
        </w:tc>
        <w:tc>
          <w:tcPr>
            <w:tcW w:w="201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3</w:t>
            </w:r>
          </w:p>
        </w:tc>
        <w:tc>
          <w:tcPr>
            <w:tcW w:w="2044" w:type="dxa"/>
            <w:shd w:val="clear" w:color="auto" w:fill="auto"/>
            <w:vAlign w:val="center"/>
          </w:tcPr>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а) 0 - в случаях</w:t>
            </w:r>
            <w:r w:rsidRPr="00491577">
              <w:rPr>
                <w:rFonts w:eastAsia="Calibri"/>
                <w:sz w:val="20"/>
                <w:szCs w:val="20"/>
              </w:rPr>
              <w:t xml:space="preserve"> </w:t>
            </w:r>
            <w:r w:rsidRPr="00491577">
              <w:rPr>
                <w:rFonts w:ascii="Times New Roman" w:eastAsia="Calibri" w:hAnsi="Times New Roman"/>
                <w:sz w:val="20"/>
                <w:szCs w:val="20"/>
              </w:rPr>
              <w:t>примыкания к соседним блокам (при обязательном наличии брандмауэрных стен);</w:t>
            </w:r>
          </w:p>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 xml:space="preserve">б) в иных случаях - в соответствии с </w:t>
            </w:r>
            <w:r w:rsidRPr="00491577">
              <w:rPr>
                <w:rFonts w:ascii="Times New Roman" w:eastAsia="Calibri" w:hAnsi="Times New Roman"/>
                <w:sz w:val="20"/>
                <w:szCs w:val="20"/>
              </w:rPr>
              <w:lastRenderedPageBreak/>
              <w:t>действующими техническими регламентами, но не менее 3 м</w:t>
            </w:r>
          </w:p>
        </w:tc>
        <w:tc>
          <w:tcPr>
            <w:tcW w:w="1287"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lastRenderedPageBreak/>
              <w:t>н.у.</w:t>
            </w:r>
          </w:p>
        </w:tc>
        <w:tc>
          <w:tcPr>
            <w:tcW w:w="166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25</w:t>
            </w:r>
          </w:p>
        </w:tc>
        <w:tc>
          <w:tcPr>
            <w:tcW w:w="1665"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60</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3.4.1</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Амбулаторно- поликлиническое обслуживание</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Согласно ГПЗУ</w:t>
            </w:r>
          </w:p>
        </w:tc>
        <w:tc>
          <w:tcPr>
            <w:tcW w:w="201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3</w:t>
            </w:r>
          </w:p>
        </w:tc>
        <w:tc>
          <w:tcPr>
            <w:tcW w:w="2044" w:type="dxa"/>
            <w:shd w:val="clear" w:color="auto" w:fill="auto"/>
            <w:vAlign w:val="center"/>
          </w:tcPr>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а) 0 - в случаях</w:t>
            </w:r>
            <w:r w:rsidRPr="00491577">
              <w:rPr>
                <w:rFonts w:eastAsia="Calibri"/>
                <w:sz w:val="20"/>
                <w:szCs w:val="20"/>
              </w:rPr>
              <w:t xml:space="preserve"> </w:t>
            </w:r>
            <w:r w:rsidRPr="00491577">
              <w:rPr>
                <w:rFonts w:ascii="Times New Roman" w:eastAsia="Calibri" w:hAnsi="Times New Roman"/>
                <w:sz w:val="20"/>
                <w:szCs w:val="20"/>
              </w:rPr>
              <w:t>примыкания к соседним блокам (при обязательном наличии брандмауэрных стен);</w:t>
            </w:r>
          </w:p>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н.у.</w:t>
            </w:r>
          </w:p>
        </w:tc>
        <w:tc>
          <w:tcPr>
            <w:tcW w:w="166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25</w:t>
            </w:r>
          </w:p>
        </w:tc>
        <w:tc>
          <w:tcPr>
            <w:tcW w:w="1665"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60</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Pr>
                <w:rFonts w:ascii="Times New Roman" w:eastAsia="Calibri" w:hAnsi="Times New Roman"/>
                <w:sz w:val="20"/>
                <w:szCs w:val="20"/>
              </w:rPr>
              <w:lastRenderedPageBreak/>
              <w:t>3.5.1</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Дошкольное, начальное и среднее общее образование</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1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44" w:type="dxa"/>
            <w:shd w:val="clear" w:color="auto" w:fill="auto"/>
            <w:vAlign w:val="center"/>
          </w:tcPr>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а) 0 - в случаях</w:t>
            </w:r>
            <w:r w:rsidRPr="00491577">
              <w:rPr>
                <w:rFonts w:eastAsia="Calibri"/>
                <w:sz w:val="20"/>
                <w:szCs w:val="20"/>
              </w:rPr>
              <w:t xml:space="preserve"> </w:t>
            </w:r>
            <w:r w:rsidRPr="00491577">
              <w:rPr>
                <w:rFonts w:ascii="Times New Roman" w:eastAsia="Calibri" w:hAnsi="Times New Roman"/>
                <w:sz w:val="20"/>
                <w:szCs w:val="20"/>
              </w:rPr>
              <w:t>примыкания к соседним блокам (при обязательном наличии брандмауэрных стен);</w:t>
            </w:r>
          </w:p>
          <w:p w:rsidR="00385C1F" w:rsidRPr="00491577" w:rsidRDefault="00385C1F" w:rsidP="00C57795">
            <w:r w:rsidRPr="00491577">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491577">
              <w:rPr>
                <w:rFonts w:ascii="Times New Roman" w:eastAsia="Calibri" w:hAnsi="Times New Roman"/>
                <w:sz w:val="20"/>
                <w:szCs w:val="20"/>
              </w:rPr>
              <w:t>н.у.</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3.6.1</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Объекты культурно-досуговой деятельности</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Согласно ГПЗУ</w:t>
            </w:r>
          </w:p>
        </w:tc>
        <w:tc>
          <w:tcPr>
            <w:tcW w:w="201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3</w:t>
            </w:r>
          </w:p>
        </w:tc>
        <w:tc>
          <w:tcPr>
            <w:tcW w:w="2044" w:type="dxa"/>
            <w:shd w:val="clear" w:color="auto" w:fill="auto"/>
            <w:vAlign w:val="center"/>
          </w:tcPr>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а) 0 - в случаях</w:t>
            </w:r>
            <w:r w:rsidRPr="00491577">
              <w:rPr>
                <w:rFonts w:eastAsia="Calibri"/>
                <w:sz w:val="20"/>
                <w:szCs w:val="20"/>
              </w:rPr>
              <w:t xml:space="preserve"> </w:t>
            </w:r>
            <w:r w:rsidRPr="00491577">
              <w:rPr>
                <w:rFonts w:ascii="Times New Roman" w:eastAsia="Calibri" w:hAnsi="Times New Roman"/>
                <w:sz w:val="20"/>
                <w:szCs w:val="20"/>
              </w:rPr>
              <w:t xml:space="preserve">примыкания к соседним блокам (при обязательном наличии </w:t>
            </w:r>
            <w:r w:rsidRPr="00491577">
              <w:rPr>
                <w:rFonts w:ascii="Times New Roman" w:eastAsia="Calibri" w:hAnsi="Times New Roman"/>
                <w:sz w:val="20"/>
                <w:szCs w:val="20"/>
              </w:rPr>
              <w:lastRenderedPageBreak/>
              <w:t>брандмауэрных стен);</w:t>
            </w:r>
          </w:p>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lastRenderedPageBreak/>
              <w:t>н.у.</w:t>
            </w:r>
          </w:p>
        </w:tc>
        <w:tc>
          <w:tcPr>
            <w:tcW w:w="166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25</w:t>
            </w:r>
          </w:p>
        </w:tc>
        <w:tc>
          <w:tcPr>
            <w:tcW w:w="1665"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60</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3.7.1</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Осуществление религиозных обрядов</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Согласно ГПЗУ</w:t>
            </w:r>
          </w:p>
        </w:tc>
        <w:tc>
          <w:tcPr>
            <w:tcW w:w="201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3</w:t>
            </w:r>
          </w:p>
        </w:tc>
        <w:tc>
          <w:tcPr>
            <w:tcW w:w="2044" w:type="dxa"/>
            <w:shd w:val="clear" w:color="auto" w:fill="auto"/>
            <w:vAlign w:val="center"/>
          </w:tcPr>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а) 0 - в случаях</w:t>
            </w:r>
            <w:r w:rsidRPr="00491577">
              <w:rPr>
                <w:rFonts w:eastAsia="Calibri"/>
                <w:sz w:val="20"/>
                <w:szCs w:val="20"/>
              </w:rPr>
              <w:t xml:space="preserve"> </w:t>
            </w:r>
            <w:r w:rsidRPr="00491577">
              <w:rPr>
                <w:rFonts w:ascii="Times New Roman" w:eastAsia="Calibri" w:hAnsi="Times New Roman"/>
                <w:sz w:val="20"/>
                <w:szCs w:val="20"/>
              </w:rPr>
              <w:t>примыкания к соседним блокам (при обязательном наличии брандмауэрных стен);</w:t>
            </w:r>
          </w:p>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 xml:space="preserve">б) в иных случаях - в соответствии с действующими техническими </w:t>
            </w:r>
            <w:r w:rsidRPr="00491577">
              <w:rPr>
                <w:rFonts w:ascii="Times New Roman" w:eastAsia="Calibri" w:hAnsi="Times New Roman"/>
                <w:sz w:val="20"/>
                <w:szCs w:val="20"/>
              </w:rPr>
              <w:lastRenderedPageBreak/>
              <w:t>регламентами, но не менее 3 м</w:t>
            </w:r>
          </w:p>
        </w:tc>
        <w:tc>
          <w:tcPr>
            <w:tcW w:w="1287"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lastRenderedPageBreak/>
              <w:t>н.у.</w:t>
            </w:r>
          </w:p>
        </w:tc>
        <w:tc>
          <w:tcPr>
            <w:tcW w:w="166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25</w:t>
            </w:r>
          </w:p>
        </w:tc>
        <w:tc>
          <w:tcPr>
            <w:tcW w:w="1665"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60</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3.10.1</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Амбулаторное ветеринарное обслуживание</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Согласно ГПЗУ</w:t>
            </w:r>
          </w:p>
        </w:tc>
        <w:tc>
          <w:tcPr>
            <w:tcW w:w="201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3</w:t>
            </w:r>
          </w:p>
        </w:tc>
        <w:tc>
          <w:tcPr>
            <w:tcW w:w="2044" w:type="dxa"/>
            <w:shd w:val="clear" w:color="auto" w:fill="auto"/>
            <w:vAlign w:val="center"/>
          </w:tcPr>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а) 0 - в случаях</w:t>
            </w:r>
            <w:r w:rsidRPr="00491577">
              <w:rPr>
                <w:rFonts w:eastAsia="Calibri"/>
                <w:sz w:val="20"/>
                <w:szCs w:val="20"/>
              </w:rPr>
              <w:t xml:space="preserve"> </w:t>
            </w:r>
            <w:r w:rsidRPr="00491577">
              <w:rPr>
                <w:rFonts w:ascii="Times New Roman" w:eastAsia="Calibri" w:hAnsi="Times New Roman"/>
                <w:sz w:val="20"/>
                <w:szCs w:val="20"/>
              </w:rPr>
              <w:t>примыкания к соседним блокам (при обязательном наличии брандмауэрных стен);</w:t>
            </w:r>
          </w:p>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н.у.</w:t>
            </w:r>
          </w:p>
        </w:tc>
        <w:tc>
          <w:tcPr>
            <w:tcW w:w="166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25</w:t>
            </w:r>
          </w:p>
        </w:tc>
        <w:tc>
          <w:tcPr>
            <w:tcW w:w="1665"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60</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4.3</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Рынки</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Согласно ГПЗУ</w:t>
            </w:r>
          </w:p>
        </w:tc>
        <w:tc>
          <w:tcPr>
            <w:tcW w:w="201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3</w:t>
            </w:r>
          </w:p>
        </w:tc>
        <w:tc>
          <w:tcPr>
            <w:tcW w:w="2044" w:type="dxa"/>
            <w:shd w:val="clear" w:color="auto" w:fill="auto"/>
            <w:vAlign w:val="center"/>
          </w:tcPr>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а) 0 - в случаях</w:t>
            </w:r>
            <w:r w:rsidRPr="00491577">
              <w:rPr>
                <w:rFonts w:eastAsia="Calibri"/>
                <w:sz w:val="20"/>
                <w:szCs w:val="20"/>
              </w:rPr>
              <w:t xml:space="preserve"> </w:t>
            </w:r>
            <w:r w:rsidRPr="00491577">
              <w:rPr>
                <w:rFonts w:ascii="Times New Roman" w:eastAsia="Calibri" w:hAnsi="Times New Roman"/>
                <w:sz w:val="20"/>
                <w:szCs w:val="20"/>
              </w:rPr>
              <w:t xml:space="preserve">примыкания к соседним блокам (при обязательном </w:t>
            </w:r>
            <w:r w:rsidRPr="00491577">
              <w:rPr>
                <w:rFonts w:ascii="Times New Roman" w:eastAsia="Calibri" w:hAnsi="Times New Roman"/>
                <w:sz w:val="20"/>
                <w:szCs w:val="20"/>
              </w:rPr>
              <w:lastRenderedPageBreak/>
              <w:t>наличии брандмауэрных стен);</w:t>
            </w:r>
          </w:p>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lastRenderedPageBreak/>
              <w:t>н.у.</w:t>
            </w:r>
          </w:p>
        </w:tc>
        <w:tc>
          <w:tcPr>
            <w:tcW w:w="166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25</w:t>
            </w:r>
          </w:p>
        </w:tc>
        <w:tc>
          <w:tcPr>
            <w:tcW w:w="1665"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60</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4.4</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Магазины</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Согласно ГПЗУ</w:t>
            </w:r>
          </w:p>
        </w:tc>
        <w:tc>
          <w:tcPr>
            <w:tcW w:w="201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3</w:t>
            </w:r>
          </w:p>
        </w:tc>
        <w:tc>
          <w:tcPr>
            <w:tcW w:w="2044" w:type="dxa"/>
            <w:shd w:val="clear" w:color="auto" w:fill="auto"/>
            <w:vAlign w:val="center"/>
          </w:tcPr>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а) 0 - в случаях</w:t>
            </w:r>
            <w:r w:rsidRPr="00491577">
              <w:rPr>
                <w:rFonts w:eastAsia="Calibri"/>
                <w:sz w:val="20"/>
                <w:szCs w:val="20"/>
              </w:rPr>
              <w:t xml:space="preserve"> </w:t>
            </w:r>
            <w:r w:rsidRPr="00491577">
              <w:rPr>
                <w:rFonts w:ascii="Times New Roman" w:eastAsia="Calibri" w:hAnsi="Times New Roman"/>
                <w:sz w:val="20"/>
                <w:szCs w:val="20"/>
              </w:rPr>
              <w:t>примыкания к соседним блокам (при обязательном наличии брандмауэрных стен);</w:t>
            </w:r>
          </w:p>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 xml:space="preserve">б) в иных случаях - в соответствии с действующими </w:t>
            </w:r>
            <w:r w:rsidRPr="00491577">
              <w:rPr>
                <w:rFonts w:ascii="Times New Roman" w:eastAsia="Calibri" w:hAnsi="Times New Roman"/>
                <w:sz w:val="20"/>
                <w:szCs w:val="20"/>
              </w:rPr>
              <w:lastRenderedPageBreak/>
              <w:t>техническими регламентами, но не менее 3 м</w:t>
            </w:r>
          </w:p>
        </w:tc>
        <w:tc>
          <w:tcPr>
            <w:tcW w:w="1287"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lastRenderedPageBreak/>
              <w:t>н.у.</w:t>
            </w:r>
          </w:p>
        </w:tc>
        <w:tc>
          <w:tcPr>
            <w:tcW w:w="166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25</w:t>
            </w:r>
          </w:p>
        </w:tc>
        <w:tc>
          <w:tcPr>
            <w:tcW w:w="1665"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60</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4.5</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Банковская и страховая деятельность</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Согласно ГПЗУ</w:t>
            </w:r>
          </w:p>
        </w:tc>
        <w:tc>
          <w:tcPr>
            <w:tcW w:w="201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3</w:t>
            </w:r>
          </w:p>
        </w:tc>
        <w:tc>
          <w:tcPr>
            <w:tcW w:w="2044" w:type="dxa"/>
            <w:shd w:val="clear" w:color="auto" w:fill="auto"/>
            <w:vAlign w:val="center"/>
          </w:tcPr>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а) 0 - в случаях</w:t>
            </w:r>
            <w:r w:rsidRPr="00491577">
              <w:rPr>
                <w:rFonts w:eastAsia="Calibri"/>
                <w:sz w:val="20"/>
                <w:szCs w:val="20"/>
              </w:rPr>
              <w:t xml:space="preserve"> </w:t>
            </w:r>
            <w:r w:rsidRPr="00491577">
              <w:rPr>
                <w:rFonts w:ascii="Times New Roman" w:eastAsia="Calibri" w:hAnsi="Times New Roman"/>
                <w:sz w:val="20"/>
                <w:szCs w:val="20"/>
              </w:rPr>
              <w:t>примыкания к соседним блокам (при обязательном наличии брандмауэрных стен);</w:t>
            </w:r>
          </w:p>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н.у.</w:t>
            </w:r>
          </w:p>
        </w:tc>
        <w:tc>
          <w:tcPr>
            <w:tcW w:w="166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25</w:t>
            </w:r>
          </w:p>
        </w:tc>
        <w:tc>
          <w:tcPr>
            <w:tcW w:w="1665"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60</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4.7</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Гостиничное обслуживание</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Согласно ГПЗУ</w:t>
            </w:r>
          </w:p>
        </w:tc>
        <w:tc>
          <w:tcPr>
            <w:tcW w:w="201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3</w:t>
            </w:r>
          </w:p>
        </w:tc>
        <w:tc>
          <w:tcPr>
            <w:tcW w:w="2044" w:type="dxa"/>
            <w:shd w:val="clear" w:color="auto" w:fill="auto"/>
            <w:vAlign w:val="center"/>
          </w:tcPr>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а) 0 - в случаях</w:t>
            </w:r>
            <w:r w:rsidRPr="00491577">
              <w:rPr>
                <w:rFonts w:eastAsia="Calibri"/>
                <w:sz w:val="20"/>
                <w:szCs w:val="20"/>
              </w:rPr>
              <w:t xml:space="preserve"> </w:t>
            </w:r>
            <w:r w:rsidRPr="00491577">
              <w:rPr>
                <w:rFonts w:ascii="Times New Roman" w:eastAsia="Calibri" w:hAnsi="Times New Roman"/>
                <w:sz w:val="20"/>
                <w:szCs w:val="20"/>
              </w:rPr>
              <w:t xml:space="preserve">примыкания к соседним блокам </w:t>
            </w:r>
            <w:r w:rsidRPr="00491577">
              <w:rPr>
                <w:rFonts w:ascii="Times New Roman" w:eastAsia="Calibri" w:hAnsi="Times New Roman"/>
                <w:sz w:val="20"/>
                <w:szCs w:val="20"/>
              </w:rPr>
              <w:lastRenderedPageBreak/>
              <w:t>(при обязательном наличии брандмауэрных стен);</w:t>
            </w:r>
          </w:p>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lastRenderedPageBreak/>
              <w:t>н.у.</w:t>
            </w:r>
          </w:p>
        </w:tc>
        <w:tc>
          <w:tcPr>
            <w:tcW w:w="166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25</w:t>
            </w:r>
          </w:p>
        </w:tc>
        <w:tc>
          <w:tcPr>
            <w:tcW w:w="1665"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60</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5.1.2</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Обеспечение занятий спортом в помещениях</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Согласно ГПЗУ</w:t>
            </w:r>
          </w:p>
        </w:tc>
        <w:tc>
          <w:tcPr>
            <w:tcW w:w="201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3</w:t>
            </w:r>
          </w:p>
        </w:tc>
        <w:tc>
          <w:tcPr>
            <w:tcW w:w="2044" w:type="dxa"/>
            <w:shd w:val="clear" w:color="auto" w:fill="auto"/>
            <w:vAlign w:val="center"/>
          </w:tcPr>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а) 0 - в случаях</w:t>
            </w:r>
            <w:r w:rsidRPr="00491577">
              <w:rPr>
                <w:rFonts w:eastAsia="Calibri"/>
                <w:sz w:val="20"/>
                <w:szCs w:val="20"/>
              </w:rPr>
              <w:t xml:space="preserve"> </w:t>
            </w:r>
            <w:r w:rsidRPr="00491577">
              <w:rPr>
                <w:rFonts w:ascii="Times New Roman" w:eastAsia="Calibri" w:hAnsi="Times New Roman"/>
                <w:sz w:val="20"/>
                <w:szCs w:val="20"/>
              </w:rPr>
              <w:t>примыкания к соседним блокам (при обязательном наличии брандмауэрных стен);</w:t>
            </w:r>
          </w:p>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 xml:space="preserve">б) в иных случаях - в соответствии с </w:t>
            </w:r>
            <w:r w:rsidRPr="00491577">
              <w:rPr>
                <w:rFonts w:ascii="Times New Roman" w:eastAsia="Calibri" w:hAnsi="Times New Roman"/>
                <w:sz w:val="20"/>
                <w:szCs w:val="20"/>
              </w:rPr>
              <w:lastRenderedPageBreak/>
              <w:t>действующими техническими регламентами, но не менее 3 м</w:t>
            </w:r>
          </w:p>
        </w:tc>
        <w:tc>
          <w:tcPr>
            <w:tcW w:w="1287"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lastRenderedPageBreak/>
              <w:t>н.у.</w:t>
            </w:r>
          </w:p>
        </w:tc>
        <w:tc>
          <w:tcPr>
            <w:tcW w:w="166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25</w:t>
            </w:r>
          </w:p>
        </w:tc>
        <w:tc>
          <w:tcPr>
            <w:tcW w:w="1665"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60</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5.1.3</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Площадки для занятий спортом</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1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44"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28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5"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5.1.4</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Оборудованные площадки для занятий спортом</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1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44"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28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5"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6.8</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Связь</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1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44"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28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5"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CB3D05">
              <w:rPr>
                <w:rFonts w:ascii="Times New Roman" w:eastAsia="Calibri" w:hAnsi="Times New Roman"/>
                <w:sz w:val="20"/>
                <w:szCs w:val="20"/>
              </w:rPr>
              <w:t>8.3</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CB3D05">
              <w:rPr>
                <w:rFonts w:ascii="Times New Roman" w:eastAsia="Calibri" w:hAnsi="Times New Roman"/>
                <w:sz w:val="20"/>
                <w:szCs w:val="20"/>
              </w:rPr>
              <w:t>Обеспечение внутреннего правопорядка</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1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44"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28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5"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9.3</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Историко-культурная деятельность</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1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44"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28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5"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r>
      <w:tr w:rsidR="00385C1F" w:rsidRPr="00491577" w:rsidTr="00C57795">
        <w:tc>
          <w:tcPr>
            <w:tcW w:w="752" w:type="dxa"/>
            <w:shd w:val="clear" w:color="auto" w:fill="auto"/>
          </w:tcPr>
          <w:p w:rsidR="00385C1F" w:rsidRPr="005E3155" w:rsidRDefault="00385C1F" w:rsidP="00C57795">
            <w:pPr>
              <w:jc w:val="center"/>
              <w:textAlignment w:val="baseline"/>
              <w:rPr>
                <w:rFonts w:ascii="Times New Roman" w:eastAsia="Calibri" w:hAnsi="Times New Roman"/>
                <w:sz w:val="20"/>
                <w:szCs w:val="20"/>
              </w:rPr>
            </w:pPr>
            <w:r w:rsidRPr="005E3155">
              <w:rPr>
                <w:rFonts w:ascii="Times New Roman" w:eastAsia="Calibri" w:hAnsi="Times New Roman"/>
                <w:sz w:val="20"/>
                <w:szCs w:val="20"/>
              </w:rPr>
              <w:t>13.1</w:t>
            </w:r>
          </w:p>
        </w:tc>
        <w:tc>
          <w:tcPr>
            <w:tcW w:w="2615" w:type="dxa"/>
            <w:shd w:val="clear" w:color="auto" w:fill="auto"/>
          </w:tcPr>
          <w:p w:rsidR="00385C1F" w:rsidRPr="005E3155" w:rsidRDefault="00385C1F" w:rsidP="00C57795">
            <w:pPr>
              <w:textAlignment w:val="baseline"/>
              <w:rPr>
                <w:rFonts w:ascii="Times New Roman" w:eastAsia="Calibri" w:hAnsi="Times New Roman"/>
                <w:sz w:val="20"/>
                <w:szCs w:val="20"/>
              </w:rPr>
            </w:pPr>
            <w:r w:rsidRPr="005E3155">
              <w:rPr>
                <w:rFonts w:ascii="Times New Roman" w:eastAsia="Calibri" w:hAnsi="Times New Roman"/>
                <w:sz w:val="20"/>
                <w:szCs w:val="20"/>
              </w:rPr>
              <w:t>Ведение огородничества</w:t>
            </w:r>
          </w:p>
        </w:tc>
        <w:tc>
          <w:tcPr>
            <w:tcW w:w="1067" w:type="dxa"/>
            <w:shd w:val="clear" w:color="auto" w:fill="auto"/>
            <w:vAlign w:val="center"/>
          </w:tcPr>
          <w:p w:rsidR="00385C1F" w:rsidRPr="005E3155" w:rsidRDefault="00385C1F" w:rsidP="00C57795">
            <w:pPr>
              <w:jc w:val="center"/>
              <w:rPr>
                <w:rFonts w:ascii="Times New Roman" w:eastAsia="Calibri" w:hAnsi="Times New Roman"/>
                <w:sz w:val="20"/>
                <w:szCs w:val="20"/>
              </w:rPr>
            </w:pPr>
            <w:r w:rsidRPr="005E3155">
              <w:rPr>
                <w:rFonts w:ascii="Times New Roman" w:eastAsia="Calibri" w:hAnsi="Times New Roman"/>
                <w:sz w:val="20"/>
                <w:szCs w:val="20"/>
              </w:rPr>
              <w:t>н.у.</w:t>
            </w:r>
          </w:p>
        </w:tc>
        <w:tc>
          <w:tcPr>
            <w:tcW w:w="1059" w:type="dxa"/>
            <w:shd w:val="clear" w:color="auto" w:fill="auto"/>
            <w:vAlign w:val="center"/>
          </w:tcPr>
          <w:p w:rsidR="00385C1F" w:rsidRPr="005E3155" w:rsidRDefault="00385C1F" w:rsidP="00C57795">
            <w:pPr>
              <w:jc w:val="center"/>
              <w:rPr>
                <w:rFonts w:ascii="Times New Roman" w:eastAsia="Calibri" w:hAnsi="Times New Roman"/>
                <w:sz w:val="20"/>
                <w:szCs w:val="20"/>
              </w:rPr>
            </w:pPr>
            <w:r>
              <w:rPr>
                <w:rFonts w:ascii="Times New Roman" w:eastAsia="Calibri" w:hAnsi="Times New Roman"/>
                <w:sz w:val="20"/>
                <w:szCs w:val="20"/>
              </w:rPr>
              <w:t>400</w:t>
            </w:r>
          </w:p>
        </w:tc>
        <w:tc>
          <w:tcPr>
            <w:tcW w:w="1530" w:type="dxa"/>
            <w:shd w:val="clear" w:color="auto" w:fill="auto"/>
            <w:vAlign w:val="center"/>
          </w:tcPr>
          <w:p w:rsidR="00385C1F" w:rsidRPr="005E3155" w:rsidRDefault="00385C1F" w:rsidP="00C57795">
            <w:pPr>
              <w:jc w:val="center"/>
            </w:pPr>
            <w:r w:rsidRPr="005E3155">
              <w:rPr>
                <w:rFonts w:ascii="Times New Roman" w:eastAsia="Calibri" w:hAnsi="Times New Roman"/>
                <w:sz w:val="20"/>
                <w:szCs w:val="20"/>
              </w:rPr>
              <w:t>н.у.</w:t>
            </w:r>
          </w:p>
        </w:tc>
        <w:tc>
          <w:tcPr>
            <w:tcW w:w="2016" w:type="dxa"/>
            <w:shd w:val="clear" w:color="auto" w:fill="auto"/>
            <w:vAlign w:val="center"/>
          </w:tcPr>
          <w:p w:rsidR="00385C1F" w:rsidRPr="005E3155" w:rsidRDefault="00385C1F" w:rsidP="00C57795">
            <w:pPr>
              <w:jc w:val="center"/>
            </w:pPr>
            <w:r w:rsidRPr="005E3155">
              <w:rPr>
                <w:rFonts w:ascii="Times New Roman" w:eastAsia="Calibri" w:hAnsi="Times New Roman"/>
                <w:sz w:val="20"/>
                <w:szCs w:val="20"/>
              </w:rPr>
              <w:t>н.у.</w:t>
            </w:r>
          </w:p>
        </w:tc>
        <w:tc>
          <w:tcPr>
            <w:tcW w:w="2044" w:type="dxa"/>
            <w:shd w:val="clear" w:color="auto" w:fill="auto"/>
            <w:vAlign w:val="center"/>
          </w:tcPr>
          <w:p w:rsidR="00385C1F" w:rsidRPr="005E3155" w:rsidRDefault="00385C1F" w:rsidP="00C57795">
            <w:pPr>
              <w:jc w:val="center"/>
            </w:pPr>
            <w:r w:rsidRPr="005E3155">
              <w:rPr>
                <w:rFonts w:ascii="Times New Roman" w:eastAsia="Calibri" w:hAnsi="Times New Roman"/>
                <w:sz w:val="20"/>
                <w:szCs w:val="20"/>
              </w:rPr>
              <w:t>н.у.</w:t>
            </w:r>
          </w:p>
        </w:tc>
        <w:tc>
          <w:tcPr>
            <w:tcW w:w="1287" w:type="dxa"/>
            <w:shd w:val="clear" w:color="auto" w:fill="auto"/>
            <w:vAlign w:val="center"/>
          </w:tcPr>
          <w:p w:rsidR="00385C1F" w:rsidRPr="005E3155" w:rsidRDefault="00385C1F" w:rsidP="00C57795">
            <w:pPr>
              <w:jc w:val="center"/>
            </w:pPr>
            <w:r w:rsidRPr="005E3155">
              <w:rPr>
                <w:rFonts w:ascii="Times New Roman" w:eastAsia="Calibri" w:hAnsi="Times New Roman"/>
                <w:sz w:val="20"/>
                <w:szCs w:val="20"/>
              </w:rPr>
              <w:t>н.у.</w:t>
            </w:r>
          </w:p>
        </w:tc>
        <w:tc>
          <w:tcPr>
            <w:tcW w:w="1666" w:type="dxa"/>
            <w:shd w:val="clear" w:color="auto" w:fill="auto"/>
            <w:vAlign w:val="center"/>
          </w:tcPr>
          <w:p w:rsidR="00385C1F" w:rsidRPr="005E3155" w:rsidRDefault="00385C1F" w:rsidP="00C57795">
            <w:pPr>
              <w:jc w:val="center"/>
            </w:pPr>
            <w:r w:rsidRPr="005E3155">
              <w:rPr>
                <w:rFonts w:ascii="Times New Roman" w:eastAsia="Calibri" w:hAnsi="Times New Roman"/>
                <w:sz w:val="20"/>
                <w:szCs w:val="20"/>
              </w:rPr>
              <w:t>н.у.</w:t>
            </w:r>
          </w:p>
        </w:tc>
        <w:tc>
          <w:tcPr>
            <w:tcW w:w="1665" w:type="dxa"/>
            <w:shd w:val="clear" w:color="auto" w:fill="auto"/>
            <w:vAlign w:val="center"/>
          </w:tcPr>
          <w:p w:rsidR="00385C1F" w:rsidRPr="005E3155" w:rsidRDefault="00385C1F" w:rsidP="00C57795">
            <w:pPr>
              <w:jc w:val="center"/>
            </w:pPr>
            <w:r w:rsidRPr="005E3155">
              <w:rPr>
                <w:rFonts w:ascii="Times New Roman" w:eastAsia="Calibri" w:hAnsi="Times New Roman"/>
                <w:sz w:val="20"/>
                <w:szCs w:val="20"/>
              </w:rPr>
              <w:t>н.у.</w:t>
            </w:r>
          </w:p>
        </w:tc>
      </w:tr>
      <w:tr w:rsidR="00385C1F" w:rsidRPr="00491577" w:rsidTr="00C57795">
        <w:tc>
          <w:tcPr>
            <w:tcW w:w="752" w:type="dxa"/>
            <w:shd w:val="clear" w:color="auto" w:fill="auto"/>
          </w:tcPr>
          <w:p w:rsidR="00385C1F" w:rsidRPr="005E3155" w:rsidRDefault="00385C1F" w:rsidP="00C57795">
            <w:pPr>
              <w:jc w:val="center"/>
              <w:textAlignment w:val="baseline"/>
              <w:rPr>
                <w:rFonts w:ascii="Times New Roman" w:eastAsia="Calibri" w:hAnsi="Times New Roman"/>
                <w:sz w:val="20"/>
                <w:szCs w:val="20"/>
              </w:rPr>
            </w:pPr>
            <w:r w:rsidRPr="005E3155">
              <w:rPr>
                <w:rFonts w:ascii="Times New Roman" w:eastAsia="Calibri" w:hAnsi="Times New Roman"/>
                <w:sz w:val="20"/>
                <w:szCs w:val="20"/>
              </w:rPr>
              <w:t>13.2</w:t>
            </w:r>
          </w:p>
        </w:tc>
        <w:tc>
          <w:tcPr>
            <w:tcW w:w="2615" w:type="dxa"/>
            <w:shd w:val="clear" w:color="auto" w:fill="auto"/>
          </w:tcPr>
          <w:p w:rsidR="00385C1F" w:rsidRPr="005E3155" w:rsidRDefault="00385C1F" w:rsidP="00C57795">
            <w:pPr>
              <w:textAlignment w:val="baseline"/>
              <w:rPr>
                <w:rFonts w:ascii="Times New Roman" w:eastAsia="Calibri" w:hAnsi="Times New Roman"/>
                <w:sz w:val="20"/>
                <w:szCs w:val="20"/>
              </w:rPr>
            </w:pPr>
            <w:r w:rsidRPr="005E3155">
              <w:rPr>
                <w:rFonts w:ascii="Times New Roman" w:eastAsia="Calibri" w:hAnsi="Times New Roman"/>
                <w:sz w:val="20"/>
                <w:szCs w:val="20"/>
              </w:rPr>
              <w:t>Ведение садоводства</w:t>
            </w:r>
          </w:p>
        </w:tc>
        <w:tc>
          <w:tcPr>
            <w:tcW w:w="1067" w:type="dxa"/>
            <w:shd w:val="clear" w:color="auto" w:fill="auto"/>
            <w:vAlign w:val="center"/>
          </w:tcPr>
          <w:p w:rsidR="00385C1F" w:rsidRPr="005E3155" w:rsidRDefault="00385C1F" w:rsidP="00C57795">
            <w:pPr>
              <w:jc w:val="center"/>
              <w:rPr>
                <w:rFonts w:ascii="Times New Roman" w:eastAsia="Calibri" w:hAnsi="Times New Roman"/>
                <w:sz w:val="20"/>
                <w:szCs w:val="20"/>
              </w:rPr>
            </w:pPr>
            <w:r>
              <w:rPr>
                <w:rFonts w:ascii="Times New Roman" w:eastAsia="Calibri" w:hAnsi="Times New Roman"/>
                <w:sz w:val="20"/>
                <w:szCs w:val="20"/>
              </w:rPr>
              <w:t>400</w:t>
            </w:r>
          </w:p>
        </w:tc>
        <w:tc>
          <w:tcPr>
            <w:tcW w:w="1059" w:type="dxa"/>
            <w:shd w:val="clear" w:color="auto" w:fill="auto"/>
            <w:vAlign w:val="center"/>
          </w:tcPr>
          <w:p w:rsidR="00385C1F" w:rsidRPr="005E3155" w:rsidRDefault="00385C1F" w:rsidP="00C57795">
            <w:pPr>
              <w:jc w:val="center"/>
            </w:pPr>
            <w:r w:rsidRPr="005E3155">
              <w:rPr>
                <w:rFonts w:ascii="Times New Roman" w:eastAsia="Calibri" w:hAnsi="Times New Roman"/>
                <w:sz w:val="20"/>
                <w:szCs w:val="20"/>
              </w:rPr>
              <w:t>н.у.</w:t>
            </w:r>
          </w:p>
        </w:tc>
        <w:tc>
          <w:tcPr>
            <w:tcW w:w="1530" w:type="dxa"/>
            <w:shd w:val="clear" w:color="auto" w:fill="auto"/>
            <w:vAlign w:val="center"/>
          </w:tcPr>
          <w:p w:rsidR="00385C1F" w:rsidRPr="005E3155" w:rsidRDefault="00385C1F" w:rsidP="00C57795">
            <w:pPr>
              <w:jc w:val="center"/>
            </w:pPr>
            <w:r w:rsidRPr="005E3155">
              <w:rPr>
                <w:rFonts w:ascii="Times New Roman" w:eastAsia="Calibri" w:hAnsi="Times New Roman"/>
                <w:sz w:val="20"/>
                <w:szCs w:val="20"/>
              </w:rPr>
              <w:t>н.у.</w:t>
            </w:r>
          </w:p>
        </w:tc>
        <w:tc>
          <w:tcPr>
            <w:tcW w:w="2016" w:type="dxa"/>
            <w:shd w:val="clear" w:color="auto" w:fill="auto"/>
            <w:vAlign w:val="center"/>
          </w:tcPr>
          <w:p w:rsidR="00385C1F" w:rsidRPr="005E3155" w:rsidRDefault="00385C1F" w:rsidP="00C57795">
            <w:pPr>
              <w:jc w:val="center"/>
            </w:pPr>
            <w:r w:rsidRPr="005E3155">
              <w:rPr>
                <w:rFonts w:ascii="Times New Roman" w:eastAsia="Calibri" w:hAnsi="Times New Roman"/>
                <w:sz w:val="20"/>
                <w:szCs w:val="20"/>
              </w:rPr>
              <w:t>н.у.</w:t>
            </w:r>
          </w:p>
        </w:tc>
        <w:tc>
          <w:tcPr>
            <w:tcW w:w="2044" w:type="dxa"/>
            <w:shd w:val="clear" w:color="auto" w:fill="auto"/>
            <w:vAlign w:val="center"/>
          </w:tcPr>
          <w:p w:rsidR="00385C1F" w:rsidRPr="005E3155" w:rsidRDefault="00385C1F" w:rsidP="00C57795">
            <w:pPr>
              <w:jc w:val="center"/>
            </w:pPr>
            <w:r w:rsidRPr="005E3155">
              <w:rPr>
                <w:rFonts w:ascii="Times New Roman" w:eastAsia="Calibri" w:hAnsi="Times New Roman"/>
                <w:sz w:val="20"/>
                <w:szCs w:val="20"/>
              </w:rPr>
              <w:t>н.у.</w:t>
            </w:r>
          </w:p>
        </w:tc>
        <w:tc>
          <w:tcPr>
            <w:tcW w:w="1287" w:type="dxa"/>
            <w:shd w:val="clear" w:color="auto" w:fill="auto"/>
            <w:vAlign w:val="center"/>
          </w:tcPr>
          <w:p w:rsidR="00385C1F" w:rsidRPr="005E3155" w:rsidRDefault="00385C1F" w:rsidP="00C57795">
            <w:pPr>
              <w:jc w:val="center"/>
            </w:pPr>
            <w:r w:rsidRPr="005E3155">
              <w:rPr>
                <w:rFonts w:ascii="Times New Roman" w:eastAsia="Calibri" w:hAnsi="Times New Roman"/>
                <w:sz w:val="20"/>
                <w:szCs w:val="20"/>
              </w:rPr>
              <w:t>н.у.</w:t>
            </w:r>
          </w:p>
        </w:tc>
        <w:tc>
          <w:tcPr>
            <w:tcW w:w="1666" w:type="dxa"/>
            <w:shd w:val="clear" w:color="auto" w:fill="auto"/>
            <w:vAlign w:val="center"/>
          </w:tcPr>
          <w:p w:rsidR="00385C1F" w:rsidRPr="005E3155" w:rsidRDefault="00385C1F" w:rsidP="00C57795">
            <w:pPr>
              <w:jc w:val="center"/>
            </w:pPr>
            <w:r w:rsidRPr="005E3155">
              <w:rPr>
                <w:rFonts w:ascii="Times New Roman" w:eastAsia="Calibri" w:hAnsi="Times New Roman"/>
                <w:sz w:val="20"/>
                <w:szCs w:val="20"/>
              </w:rPr>
              <w:t>н.у.</w:t>
            </w:r>
          </w:p>
        </w:tc>
        <w:tc>
          <w:tcPr>
            <w:tcW w:w="1665" w:type="dxa"/>
            <w:shd w:val="clear" w:color="auto" w:fill="auto"/>
            <w:vAlign w:val="center"/>
          </w:tcPr>
          <w:p w:rsidR="00385C1F" w:rsidRPr="005E3155" w:rsidRDefault="00385C1F" w:rsidP="00C57795">
            <w:pPr>
              <w:jc w:val="center"/>
            </w:pPr>
            <w:r w:rsidRPr="005E3155">
              <w:rPr>
                <w:rFonts w:ascii="Times New Roman" w:eastAsia="Calibri" w:hAnsi="Times New Roman"/>
                <w:sz w:val="20"/>
                <w:szCs w:val="20"/>
              </w:rPr>
              <w:t>н.у.</w:t>
            </w:r>
          </w:p>
        </w:tc>
      </w:tr>
      <w:tr w:rsidR="00385C1F" w:rsidRPr="00491577" w:rsidTr="00C57795">
        <w:tc>
          <w:tcPr>
            <w:tcW w:w="15701" w:type="dxa"/>
            <w:gridSpan w:val="10"/>
            <w:shd w:val="clear" w:color="auto" w:fill="D9D9D9"/>
          </w:tcPr>
          <w:p w:rsidR="00385C1F" w:rsidRPr="00491577" w:rsidRDefault="00385C1F" w:rsidP="00C57795">
            <w:pPr>
              <w:jc w:val="center"/>
              <w:rPr>
                <w:rFonts w:ascii="Times New Roman" w:eastAsia="Calibri" w:hAnsi="Times New Roman"/>
                <w:b/>
                <w:sz w:val="20"/>
                <w:szCs w:val="20"/>
              </w:rPr>
            </w:pPr>
            <w:r w:rsidRPr="00491577">
              <w:rPr>
                <w:rFonts w:ascii="Times New Roman" w:eastAsia="Calibri" w:hAnsi="Times New Roman"/>
                <w:b/>
                <w:sz w:val="20"/>
                <w:szCs w:val="20"/>
              </w:rPr>
              <w:lastRenderedPageBreak/>
              <w:t>Вспомогательные виды разрешенного использования</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2.7.1</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Хранение автотранспорта</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1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44"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28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5"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3.1</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Коммунальное обслуживание</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1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44"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28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5"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r>
      <w:tr w:rsidR="00385C1F" w:rsidRPr="00952A9D"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3.5.1</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Дошкольное, начальное и среднее общее образование</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1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44"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28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491577">
              <w:rPr>
                <w:rFonts w:ascii="Times New Roman" w:eastAsia="Calibri" w:hAnsi="Times New Roman"/>
                <w:sz w:val="20"/>
                <w:szCs w:val="20"/>
              </w:rPr>
              <w:t>н.у.</w:t>
            </w:r>
          </w:p>
        </w:tc>
      </w:tr>
      <w:tr w:rsidR="00385C1F" w:rsidRPr="00952A9D" w:rsidTr="00C57795">
        <w:tc>
          <w:tcPr>
            <w:tcW w:w="752" w:type="dxa"/>
            <w:shd w:val="clear" w:color="auto" w:fill="auto"/>
          </w:tcPr>
          <w:p w:rsidR="00385C1F" w:rsidRPr="00372857" w:rsidRDefault="00385C1F" w:rsidP="00C57795">
            <w:pPr>
              <w:jc w:val="center"/>
              <w:textAlignment w:val="baseline"/>
              <w:rPr>
                <w:rFonts w:ascii="Times New Roman" w:eastAsia="Calibri" w:hAnsi="Times New Roman"/>
                <w:sz w:val="20"/>
                <w:szCs w:val="20"/>
              </w:rPr>
            </w:pPr>
            <w:r w:rsidRPr="00372857">
              <w:rPr>
                <w:rFonts w:ascii="Times New Roman" w:eastAsia="Calibri" w:hAnsi="Times New Roman"/>
                <w:sz w:val="20"/>
                <w:szCs w:val="20"/>
              </w:rPr>
              <w:t>4.4</w:t>
            </w:r>
          </w:p>
        </w:tc>
        <w:tc>
          <w:tcPr>
            <w:tcW w:w="2615" w:type="dxa"/>
            <w:shd w:val="clear" w:color="auto" w:fill="auto"/>
          </w:tcPr>
          <w:p w:rsidR="00385C1F" w:rsidRPr="00372857" w:rsidRDefault="00385C1F" w:rsidP="00C57795">
            <w:pPr>
              <w:textAlignment w:val="baseline"/>
              <w:rPr>
                <w:rFonts w:ascii="Times New Roman" w:eastAsia="Calibri" w:hAnsi="Times New Roman"/>
                <w:sz w:val="20"/>
                <w:szCs w:val="20"/>
              </w:rPr>
            </w:pPr>
            <w:r w:rsidRPr="00372857">
              <w:rPr>
                <w:rFonts w:ascii="Times New Roman" w:eastAsia="Calibri" w:hAnsi="Times New Roman"/>
                <w:sz w:val="20"/>
                <w:szCs w:val="20"/>
              </w:rPr>
              <w:t>Магазины</w:t>
            </w:r>
          </w:p>
        </w:tc>
        <w:tc>
          <w:tcPr>
            <w:tcW w:w="106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059"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530"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1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44"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28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r>
      <w:tr w:rsidR="00385C1F" w:rsidRPr="00952A9D" w:rsidTr="00C57795">
        <w:tc>
          <w:tcPr>
            <w:tcW w:w="752" w:type="dxa"/>
            <w:shd w:val="clear" w:color="auto" w:fill="auto"/>
          </w:tcPr>
          <w:p w:rsidR="00385C1F" w:rsidRPr="00372857" w:rsidRDefault="00385C1F" w:rsidP="00C57795">
            <w:pPr>
              <w:jc w:val="center"/>
              <w:textAlignment w:val="baseline"/>
              <w:rPr>
                <w:rFonts w:ascii="Times New Roman" w:eastAsia="Calibri" w:hAnsi="Times New Roman"/>
                <w:sz w:val="20"/>
                <w:szCs w:val="20"/>
              </w:rPr>
            </w:pPr>
            <w:r w:rsidRPr="00372857">
              <w:rPr>
                <w:rFonts w:ascii="Times New Roman" w:eastAsia="Calibri" w:hAnsi="Times New Roman"/>
                <w:sz w:val="20"/>
                <w:szCs w:val="20"/>
              </w:rPr>
              <w:t>4.9</w:t>
            </w:r>
          </w:p>
        </w:tc>
        <w:tc>
          <w:tcPr>
            <w:tcW w:w="2615" w:type="dxa"/>
            <w:shd w:val="clear" w:color="auto" w:fill="auto"/>
          </w:tcPr>
          <w:p w:rsidR="00385C1F" w:rsidRPr="00372857" w:rsidRDefault="00385C1F" w:rsidP="00C57795">
            <w:pPr>
              <w:textAlignment w:val="baseline"/>
              <w:rPr>
                <w:rFonts w:ascii="Times New Roman" w:eastAsia="Calibri" w:hAnsi="Times New Roman"/>
                <w:sz w:val="20"/>
                <w:szCs w:val="20"/>
              </w:rPr>
            </w:pPr>
            <w:r w:rsidRPr="00372857">
              <w:rPr>
                <w:rFonts w:ascii="Times New Roman" w:eastAsia="Calibri" w:hAnsi="Times New Roman"/>
                <w:sz w:val="20"/>
                <w:szCs w:val="20"/>
              </w:rPr>
              <w:t>Служебные гаражи</w:t>
            </w:r>
          </w:p>
        </w:tc>
        <w:tc>
          <w:tcPr>
            <w:tcW w:w="106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059"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530"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1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44"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28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r>
      <w:tr w:rsidR="00385C1F" w:rsidRPr="00952A9D" w:rsidTr="00C57795">
        <w:tc>
          <w:tcPr>
            <w:tcW w:w="752" w:type="dxa"/>
            <w:shd w:val="clear" w:color="auto" w:fill="auto"/>
          </w:tcPr>
          <w:p w:rsidR="00385C1F" w:rsidRPr="00372857" w:rsidRDefault="00385C1F" w:rsidP="00C57795">
            <w:pPr>
              <w:jc w:val="center"/>
              <w:textAlignment w:val="baseline"/>
              <w:rPr>
                <w:rFonts w:ascii="Times New Roman" w:eastAsia="Calibri" w:hAnsi="Times New Roman"/>
                <w:sz w:val="20"/>
                <w:szCs w:val="20"/>
              </w:rPr>
            </w:pPr>
            <w:r w:rsidRPr="00372857">
              <w:rPr>
                <w:rFonts w:ascii="Times New Roman" w:eastAsia="Calibri" w:hAnsi="Times New Roman"/>
                <w:sz w:val="20"/>
                <w:szCs w:val="20"/>
              </w:rPr>
              <w:t>13.1</w:t>
            </w:r>
          </w:p>
        </w:tc>
        <w:tc>
          <w:tcPr>
            <w:tcW w:w="2615" w:type="dxa"/>
            <w:shd w:val="clear" w:color="auto" w:fill="auto"/>
          </w:tcPr>
          <w:p w:rsidR="00385C1F" w:rsidRPr="00372857" w:rsidRDefault="00385C1F" w:rsidP="00C57795">
            <w:pPr>
              <w:textAlignment w:val="baseline"/>
              <w:rPr>
                <w:rFonts w:ascii="Times New Roman" w:eastAsia="Calibri" w:hAnsi="Times New Roman"/>
                <w:sz w:val="20"/>
                <w:szCs w:val="20"/>
              </w:rPr>
            </w:pPr>
            <w:r w:rsidRPr="00372857">
              <w:rPr>
                <w:rFonts w:ascii="Times New Roman" w:eastAsia="Calibri" w:hAnsi="Times New Roman"/>
                <w:sz w:val="20"/>
                <w:szCs w:val="20"/>
              </w:rPr>
              <w:t>Ведение огородничества</w:t>
            </w:r>
          </w:p>
        </w:tc>
        <w:tc>
          <w:tcPr>
            <w:tcW w:w="106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059"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530"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1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44"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28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r>
      <w:tr w:rsidR="00385C1F" w:rsidRPr="00952A9D" w:rsidTr="00C57795">
        <w:tc>
          <w:tcPr>
            <w:tcW w:w="752" w:type="dxa"/>
            <w:shd w:val="clear" w:color="auto" w:fill="auto"/>
          </w:tcPr>
          <w:p w:rsidR="00385C1F" w:rsidRPr="00372857" w:rsidRDefault="00385C1F" w:rsidP="00C57795">
            <w:pPr>
              <w:jc w:val="center"/>
              <w:textAlignment w:val="baseline"/>
              <w:rPr>
                <w:rFonts w:ascii="Times New Roman" w:eastAsia="Calibri" w:hAnsi="Times New Roman"/>
                <w:sz w:val="20"/>
                <w:szCs w:val="20"/>
              </w:rPr>
            </w:pPr>
            <w:r w:rsidRPr="00372857">
              <w:rPr>
                <w:rFonts w:ascii="Times New Roman" w:eastAsia="Calibri" w:hAnsi="Times New Roman"/>
                <w:sz w:val="20"/>
                <w:szCs w:val="20"/>
              </w:rPr>
              <w:t>13.2</w:t>
            </w:r>
          </w:p>
        </w:tc>
        <w:tc>
          <w:tcPr>
            <w:tcW w:w="2615" w:type="dxa"/>
            <w:shd w:val="clear" w:color="auto" w:fill="auto"/>
          </w:tcPr>
          <w:p w:rsidR="00385C1F" w:rsidRPr="00372857" w:rsidRDefault="00385C1F" w:rsidP="00C57795">
            <w:pPr>
              <w:textAlignment w:val="baseline"/>
              <w:rPr>
                <w:rFonts w:ascii="Times New Roman" w:eastAsia="Calibri" w:hAnsi="Times New Roman"/>
                <w:sz w:val="20"/>
                <w:szCs w:val="20"/>
              </w:rPr>
            </w:pPr>
            <w:r w:rsidRPr="00372857">
              <w:rPr>
                <w:rFonts w:ascii="Times New Roman" w:eastAsia="Calibri" w:hAnsi="Times New Roman"/>
                <w:sz w:val="20"/>
                <w:szCs w:val="20"/>
              </w:rPr>
              <w:t>Ведение садоводства</w:t>
            </w:r>
          </w:p>
        </w:tc>
        <w:tc>
          <w:tcPr>
            <w:tcW w:w="106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059"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530"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1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44"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28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r>
    </w:tbl>
    <w:p w:rsidR="00385C1F" w:rsidRDefault="00385C1F" w:rsidP="00385C1F">
      <w:pPr>
        <w:pStyle w:val="a7"/>
        <w:ind w:firstLine="709"/>
        <w:rPr>
          <w:rFonts w:ascii="Times New Roman" w:hAnsi="Times New Roman"/>
          <w:sz w:val="28"/>
          <w:szCs w:val="28"/>
        </w:rPr>
      </w:pPr>
    </w:p>
    <w:p w:rsidR="00385C1F" w:rsidRDefault="00385C1F" w:rsidP="00385C1F">
      <w:pPr>
        <w:pStyle w:val="a7"/>
        <w:ind w:firstLine="709"/>
        <w:rPr>
          <w:rFonts w:ascii="Times New Roman" w:hAnsi="Times New Roman"/>
          <w:sz w:val="28"/>
          <w:szCs w:val="28"/>
        </w:rPr>
      </w:pPr>
      <w:r>
        <w:rPr>
          <w:rFonts w:ascii="Times New Roman" w:hAnsi="Times New Roman"/>
          <w:sz w:val="28"/>
          <w:szCs w:val="28"/>
        </w:rPr>
        <w:t>3</w:t>
      </w:r>
      <w:r w:rsidRPr="000D1BD7">
        <w:rPr>
          <w:rFonts w:ascii="Times New Roman" w:hAnsi="Times New Roman"/>
          <w:sz w:val="28"/>
          <w:szCs w:val="28"/>
        </w:rPr>
        <w:t>.</w:t>
      </w:r>
      <w:r w:rsidRPr="000D1BD7">
        <w:rPr>
          <w:rFonts w:ascii="Times New Roman" w:eastAsia="Arial" w:hAnsi="Times New Roman"/>
          <w:sz w:val="28"/>
          <w:szCs w:val="28"/>
          <w:lang w:eastAsia="ar-SA"/>
        </w:rPr>
        <w:t> </w:t>
      </w:r>
      <w:r w:rsidRPr="00C06AEC">
        <w:rPr>
          <w:rFonts w:ascii="Times New Roman" w:hAnsi="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85C1F" w:rsidRDefault="00385C1F" w:rsidP="00385C1F">
      <w:pPr>
        <w:pStyle w:val="a7"/>
        <w:ind w:firstLine="709"/>
        <w:rPr>
          <w:rFonts w:ascii="Times New Roman" w:hAnsi="Times New Roman"/>
          <w:sz w:val="28"/>
          <w:szCs w:val="28"/>
        </w:rPr>
      </w:pPr>
      <w:r w:rsidRPr="00F57C96">
        <w:rPr>
          <w:rFonts w:ascii="Times New Roman" w:hAnsi="Times New Roman"/>
          <w:sz w:val="28"/>
          <w:szCs w:val="28"/>
        </w:rPr>
        <w:t>Рекомендации/требования к содержанию сельскохозяйственных животных на земельных участках:</w:t>
      </w:r>
    </w:p>
    <w:p w:rsidR="00385C1F" w:rsidRDefault="00385C1F" w:rsidP="00385C1F">
      <w:pPr>
        <w:pStyle w:val="a7"/>
        <w:ind w:firstLine="709"/>
        <w:rPr>
          <w:rFonts w:ascii="Times New Roman" w:hAnsi="Times New Roman"/>
          <w:sz w:val="28"/>
          <w:szCs w:val="28"/>
        </w:rPr>
      </w:pPr>
      <w:r>
        <w:rPr>
          <w:rFonts w:ascii="Times New Roman" w:hAnsi="Times New Roman"/>
          <w:sz w:val="28"/>
          <w:szCs w:val="28"/>
        </w:rPr>
        <w:lastRenderedPageBreak/>
        <w:t>с</w:t>
      </w:r>
      <w:r w:rsidRPr="00BF7D75">
        <w:rPr>
          <w:rFonts w:ascii="Times New Roman" w:hAnsi="Times New Roman"/>
          <w:sz w:val="28"/>
          <w:szCs w:val="28"/>
        </w:rPr>
        <w:t>одержание скота и птицы допускается при размерах участка не менее 1000 кв.м.</w:t>
      </w:r>
    </w:p>
    <w:p w:rsidR="00385C1F" w:rsidRDefault="00385C1F" w:rsidP="00385C1F">
      <w:pPr>
        <w:pStyle w:val="a7"/>
        <w:ind w:firstLine="709"/>
        <w:rPr>
          <w:rFonts w:ascii="Times New Roman" w:hAnsi="Times New Roman"/>
          <w:sz w:val="28"/>
          <w:szCs w:val="28"/>
        </w:rPr>
      </w:pPr>
      <w:r w:rsidRPr="00BF7D75">
        <w:rPr>
          <w:rFonts w:ascii="Times New Roman" w:hAnsi="Times New Roman"/>
          <w:sz w:val="28"/>
          <w:szCs w:val="28"/>
        </w:rPr>
        <w:t>Минимальное расстояние от основного строения (жилого дома) до сараев для содержания птиц и скота:</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182"/>
        <w:gridCol w:w="709"/>
        <w:gridCol w:w="851"/>
        <w:gridCol w:w="1219"/>
        <w:gridCol w:w="1015"/>
        <w:gridCol w:w="1148"/>
        <w:gridCol w:w="1106"/>
      </w:tblGrid>
      <w:tr w:rsidR="00385C1F" w:rsidRPr="001C07A1" w:rsidTr="00C57795">
        <w:trPr>
          <w:trHeight w:val="237"/>
          <w:jc w:val="center"/>
        </w:trPr>
        <w:tc>
          <w:tcPr>
            <w:tcW w:w="1843" w:type="dxa"/>
            <w:vMerge w:val="restart"/>
          </w:tcPr>
          <w:p w:rsidR="00385C1F" w:rsidRPr="001C07A1" w:rsidRDefault="00385C1F" w:rsidP="00C57795">
            <w:pPr>
              <w:tabs>
                <w:tab w:val="left" w:pos="840"/>
                <w:tab w:val="left" w:pos="1266"/>
              </w:tabs>
              <w:suppressAutoHyphens/>
              <w:ind w:right="-108"/>
              <w:jc w:val="center"/>
              <w:rPr>
                <w:rFonts w:ascii="Times New Roman" w:hAnsi="Times New Roman"/>
                <w:sz w:val="28"/>
                <w:szCs w:val="28"/>
              </w:rPr>
            </w:pPr>
            <w:r w:rsidRPr="001C07A1">
              <w:rPr>
                <w:rFonts w:ascii="Times New Roman" w:hAnsi="Times New Roman"/>
                <w:sz w:val="28"/>
                <w:szCs w:val="28"/>
              </w:rPr>
              <w:t>Нормативный разрыв</w:t>
            </w:r>
          </w:p>
        </w:tc>
        <w:tc>
          <w:tcPr>
            <w:tcW w:w="7230" w:type="dxa"/>
            <w:gridSpan w:val="7"/>
          </w:tcPr>
          <w:p w:rsidR="00385C1F" w:rsidRPr="001C07A1" w:rsidRDefault="00385C1F" w:rsidP="00C57795">
            <w:pPr>
              <w:suppressAutoHyphens/>
              <w:ind w:right="218"/>
              <w:jc w:val="center"/>
              <w:rPr>
                <w:rFonts w:ascii="Times New Roman" w:hAnsi="Times New Roman"/>
                <w:sz w:val="28"/>
                <w:szCs w:val="28"/>
              </w:rPr>
            </w:pPr>
            <w:r w:rsidRPr="001C07A1">
              <w:rPr>
                <w:rFonts w:ascii="Times New Roman" w:hAnsi="Times New Roman"/>
                <w:sz w:val="28"/>
                <w:szCs w:val="28"/>
              </w:rPr>
              <w:t>Поголовье (шт. не более)</w:t>
            </w:r>
          </w:p>
        </w:tc>
      </w:tr>
      <w:tr w:rsidR="00385C1F" w:rsidRPr="001C07A1" w:rsidTr="00C57795">
        <w:trPr>
          <w:trHeight w:val="430"/>
          <w:jc w:val="center"/>
        </w:trPr>
        <w:tc>
          <w:tcPr>
            <w:tcW w:w="1843" w:type="dxa"/>
            <w:vMerge/>
          </w:tcPr>
          <w:p w:rsidR="00385C1F" w:rsidRPr="001C07A1" w:rsidRDefault="00385C1F" w:rsidP="00C57795">
            <w:pPr>
              <w:suppressAutoHyphens/>
              <w:ind w:right="218"/>
              <w:rPr>
                <w:rFonts w:ascii="Times New Roman" w:hAnsi="Times New Roman"/>
                <w:sz w:val="28"/>
                <w:szCs w:val="28"/>
              </w:rPr>
            </w:pPr>
          </w:p>
        </w:tc>
        <w:tc>
          <w:tcPr>
            <w:tcW w:w="1182" w:type="dxa"/>
          </w:tcPr>
          <w:p w:rsidR="00385C1F" w:rsidRPr="001C07A1" w:rsidRDefault="00385C1F" w:rsidP="00C57795">
            <w:pPr>
              <w:suppressAutoHyphens/>
              <w:ind w:right="-108"/>
              <w:rPr>
                <w:rFonts w:ascii="Times New Roman" w:hAnsi="Times New Roman"/>
                <w:sz w:val="28"/>
                <w:szCs w:val="28"/>
              </w:rPr>
            </w:pPr>
            <w:r w:rsidRPr="001C07A1">
              <w:rPr>
                <w:rFonts w:ascii="Times New Roman" w:hAnsi="Times New Roman"/>
                <w:sz w:val="28"/>
                <w:szCs w:val="28"/>
              </w:rPr>
              <w:t>Свиньи</w:t>
            </w:r>
          </w:p>
        </w:tc>
        <w:tc>
          <w:tcPr>
            <w:tcW w:w="709" w:type="dxa"/>
          </w:tcPr>
          <w:p w:rsidR="00385C1F" w:rsidRPr="001C07A1" w:rsidRDefault="00385C1F" w:rsidP="00C57795">
            <w:pPr>
              <w:suppressAutoHyphens/>
              <w:ind w:right="-178"/>
              <w:rPr>
                <w:rFonts w:ascii="Times New Roman" w:hAnsi="Times New Roman"/>
                <w:sz w:val="28"/>
                <w:szCs w:val="28"/>
              </w:rPr>
            </w:pPr>
            <w:r w:rsidRPr="001C07A1">
              <w:rPr>
                <w:rFonts w:ascii="Times New Roman" w:hAnsi="Times New Roman"/>
                <w:sz w:val="28"/>
                <w:szCs w:val="28"/>
              </w:rPr>
              <w:t>КРС</w:t>
            </w:r>
          </w:p>
        </w:tc>
        <w:tc>
          <w:tcPr>
            <w:tcW w:w="851" w:type="dxa"/>
          </w:tcPr>
          <w:p w:rsidR="00385C1F" w:rsidRPr="001C07A1" w:rsidRDefault="00385C1F" w:rsidP="00C57795">
            <w:pPr>
              <w:suppressAutoHyphens/>
              <w:ind w:right="-108"/>
              <w:rPr>
                <w:rFonts w:ascii="Times New Roman" w:hAnsi="Times New Roman"/>
                <w:sz w:val="28"/>
                <w:szCs w:val="28"/>
              </w:rPr>
            </w:pPr>
            <w:r w:rsidRPr="001C07A1">
              <w:rPr>
                <w:rFonts w:ascii="Times New Roman" w:hAnsi="Times New Roman"/>
                <w:sz w:val="28"/>
                <w:szCs w:val="28"/>
              </w:rPr>
              <w:t>Овцы, козы</w:t>
            </w:r>
          </w:p>
        </w:tc>
        <w:tc>
          <w:tcPr>
            <w:tcW w:w="1219" w:type="dxa"/>
          </w:tcPr>
          <w:p w:rsidR="00385C1F" w:rsidRPr="001C07A1" w:rsidRDefault="00385C1F" w:rsidP="00C57795">
            <w:pPr>
              <w:suppressAutoHyphens/>
              <w:ind w:right="-108"/>
              <w:rPr>
                <w:rFonts w:ascii="Times New Roman" w:hAnsi="Times New Roman"/>
                <w:sz w:val="28"/>
                <w:szCs w:val="28"/>
              </w:rPr>
            </w:pPr>
            <w:r w:rsidRPr="001C07A1">
              <w:rPr>
                <w:rFonts w:ascii="Times New Roman" w:hAnsi="Times New Roman"/>
                <w:sz w:val="28"/>
                <w:szCs w:val="28"/>
              </w:rPr>
              <w:t>Кролики</w:t>
            </w:r>
          </w:p>
        </w:tc>
        <w:tc>
          <w:tcPr>
            <w:tcW w:w="1015" w:type="dxa"/>
          </w:tcPr>
          <w:p w:rsidR="00385C1F" w:rsidRPr="001C07A1" w:rsidRDefault="00385C1F" w:rsidP="00C57795">
            <w:pPr>
              <w:suppressAutoHyphens/>
              <w:ind w:right="34"/>
              <w:rPr>
                <w:rFonts w:ascii="Times New Roman" w:hAnsi="Times New Roman"/>
                <w:sz w:val="28"/>
                <w:szCs w:val="28"/>
              </w:rPr>
            </w:pPr>
            <w:r w:rsidRPr="001C07A1">
              <w:rPr>
                <w:rFonts w:ascii="Times New Roman" w:hAnsi="Times New Roman"/>
                <w:sz w:val="28"/>
                <w:szCs w:val="28"/>
              </w:rPr>
              <w:t>Птица</w:t>
            </w:r>
          </w:p>
        </w:tc>
        <w:tc>
          <w:tcPr>
            <w:tcW w:w="1148" w:type="dxa"/>
          </w:tcPr>
          <w:p w:rsidR="00385C1F" w:rsidRPr="001C07A1" w:rsidRDefault="00385C1F" w:rsidP="00C57795">
            <w:pPr>
              <w:suppressAutoHyphens/>
              <w:ind w:right="-108"/>
              <w:rPr>
                <w:rFonts w:ascii="Times New Roman" w:hAnsi="Times New Roman"/>
                <w:sz w:val="28"/>
                <w:szCs w:val="28"/>
              </w:rPr>
            </w:pPr>
            <w:r w:rsidRPr="001C07A1">
              <w:rPr>
                <w:rFonts w:ascii="Times New Roman" w:hAnsi="Times New Roman"/>
                <w:sz w:val="28"/>
                <w:szCs w:val="28"/>
              </w:rPr>
              <w:t>Лошади</w:t>
            </w:r>
          </w:p>
        </w:tc>
        <w:tc>
          <w:tcPr>
            <w:tcW w:w="1106" w:type="dxa"/>
          </w:tcPr>
          <w:p w:rsidR="00385C1F" w:rsidRPr="001C07A1" w:rsidRDefault="00385C1F" w:rsidP="00C57795">
            <w:pPr>
              <w:suppressAutoHyphens/>
              <w:ind w:right="-108"/>
              <w:rPr>
                <w:rFonts w:ascii="Times New Roman" w:hAnsi="Times New Roman"/>
                <w:sz w:val="28"/>
                <w:szCs w:val="28"/>
              </w:rPr>
            </w:pPr>
            <w:r w:rsidRPr="001C07A1">
              <w:rPr>
                <w:rFonts w:ascii="Times New Roman" w:hAnsi="Times New Roman"/>
                <w:sz w:val="28"/>
                <w:szCs w:val="28"/>
              </w:rPr>
              <w:t>Нутрии, песцы</w:t>
            </w:r>
          </w:p>
        </w:tc>
      </w:tr>
      <w:tr w:rsidR="00385C1F" w:rsidRPr="001C07A1" w:rsidTr="00C57795">
        <w:trPr>
          <w:trHeight w:val="172"/>
          <w:jc w:val="center"/>
        </w:trPr>
        <w:tc>
          <w:tcPr>
            <w:tcW w:w="1843" w:type="dxa"/>
          </w:tcPr>
          <w:p w:rsidR="00385C1F" w:rsidRPr="001C07A1" w:rsidRDefault="00385C1F" w:rsidP="00C57795">
            <w:pPr>
              <w:suppressAutoHyphens/>
              <w:ind w:right="218"/>
              <w:rPr>
                <w:rFonts w:ascii="Times New Roman" w:hAnsi="Times New Roman"/>
                <w:sz w:val="28"/>
                <w:szCs w:val="28"/>
              </w:rPr>
            </w:pPr>
            <w:r w:rsidRPr="001C07A1">
              <w:rPr>
                <w:rFonts w:ascii="Times New Roman" w:hAnsi="Times New Roman"/>
                <w:sz w:val="28"/>
                <w:szCs w:val="28"/>
              </w:rPr>
              <w:t>10 м</w:t>
            </w:r>
          </w:p>
        </w:tc>
        <w:tc>
          <w:tcPr>
            <w:tcW w:w="1182" w:type="dxa"/>
          </w:tcPr>
          <w:p w:rsidR="00385C1F" w:rsidRPr="001C07A1" w:rsidRDefault="00385C1F" w:rsidP="00C57795">
            <w:pPr>
              <w:suppressAutoHyphens/>
              <w:ind w:right="218"/>
              <w:rPr>
                <w:rFonts w:ascii="Times New Roman" w:hAnsi="Times New Roman"/>
                <w:sz w:val="28"/>
                <w:szCs w:val="28"/>
              </w:rPr>
            </w:pPr>
            <w:r w:rsidRPr="001C07A1">
              <w:rPr>
                <w:rFonts w:ascii="Times New Roman" w:hAnsi="Times New Roman"/>
                <w:sz w:val="28"/>
                <w:szCs w:val="28"/>
              </w:rPr>
              <w:t>3</w:t>
            </w:r>
          </w:p>
        </w:tc>
        <w:tc>
          <w:tcPr>
            <w:tcW w:w="709" w:type="dxa"/>
          </w:tcPr>
          <w:p w:rsidR="00385C1F" w:rsidRPr="001C07A1" w:rsidRDefault="00385C1F" w:rsidP="00C57795">
            <w:pPr>
              <w:suppressAutoHyphens/>
              <w:ind w:right="218"/>
              <w:rPr>
                <w:rFonts w:ascii="Times New Roman" w:hAnsi="Times New Roman"/>
                <w:sz w:val="28"/>
                <w:szCs w:val="28"/>
              </w:rPr>
            </w:pPr>
            <w:r w:rsidRPr="001C07A1">
              <w:rPr>
                <w:rFonts w:ascii="Times New Roman" w:hAnsi="Times New Roman"/>
                <w:sz w:val="28"/>
                <w:szCs w:val="28"/>
              </w:rPr>
              <w:t>3</w:t>
            </w:r>
          </w:p>
        </w:tc>
        <w:tc>
          <w:tcPr>
            <w:tcW w:w="851" w:type="dxa"/>
          </w:tcPr>
          <w:p w:rsidR="00385C1F" w:rsidRPr="001C07A1" w:rsidRDefault="00385C1F" w:rsidP="00C57795">
            <w:pPr>
              <w:suppressAutoHyphens/>
              <w:ind w:right="218"/>
              <w:rPr>
                <w:rFonts w:ascii="Times New Roman" w:hAnsi="Times New Roman"/>
                <w:sz w:val="28"/>
                <w:szCs w:val="28"/>
              </w:rPr>
            </w:pPr>
            <w:r w:rsidRPr="001C07A1">
              <w:rPr>
                <w:rFonts w:ascii="Times New Roman" w:hAnsi="Times New Roman"/>
                <w:sz w:val="28"/>
                <w:szCs w:val="28"/>
              </w:rPr>
              <w:t>7</w:t>
            </w:r>
          </w:p>
        </w:tc>
        <w:tc>
          <w:tcPr>
            <w:tcW w:w="1219" w:type="dxa"/>
          </w:tcPr>
          <w:p w:rsidR="00385C1F" w:rsidRPr="001C07A1" w:rsidRDefault="00385C1F" w:rsidP="00C57795">
            <w:pPr>
              <w:suppressAutoHyphens/>
              <w:ind w:right="218"/>
              <w:rPr>
                <w:rFonts w:ascii="Times New Roman" w:hAnsi="Times New Roman"/>
                <w:sz w:val="28"/>
                <w:szCs w:val="28"/>
              </w:rPr>
            </w:pPr>
            <w:r w:rsidRPr="001C07A1">
              <w:rPr>
                <w:rFonts w:ascii="Times New Roman" w:hAnsi="Times New Roman"/>
                <w:sz w:val="28"/>
                <w:szCs w:val="28"/>
              </w:rPr>
              <w:t>8</w:t>
            </w:r>
          </w:p>
        </w:tc>
        <w:tc>
          <w:tcPr>
            <w:tcW w:w="1015" w:type="dxa"/>
          </w:tcPr>
          <w:p w:rsidR="00385C1F" w:rsidRPr="001C07A1" w:rsidRDefault="00385C1F" w:rsidP="00C57795">
            <w:pPr>
              <w:suppressAutoHyphens/>
              <w:ind w:right="218"/>
              <w:rPr>
                <w:rFonts w:ascii="Times New Roman" w:hAnsi="Times New Roman"/>
                <w:sz w:val="28"/>
                <w:szCs w:val="28"/>
              </w:rPr>
            </w:pPr>
            <w:r w:rsidRPr="001C07A1">
              <w:rPr>
                <w:rFonts w:ascii="Times New Roman" w:hAnsi="Times New Roman"/>
                <w:sz w:val="28"/>
                <w:szCs w:val="28"/>
              </w:rPr>
              <w:t>25</w:t>
            </w:r>
          </w:p>
        </w:tc>
        <w:tc>
          <w:tcPr>
            <w:tcW w:w="1148" w:type="dxa"/>
          </w:tcPr>
          <w:p w:rsidR="00385C1F" w:rsidRPr="001C07A1" w:rsidRDefault="00385C1F" w:rsidP="00C57795">
            <w:pPr>
              <w:suppressAutoHyphens/>
              <w:ind w:right="218"/>
              <w:rPr>
                <w:rFonts w:ascii="Times New Roman" w:hAnsi="Times New Roman"/>
                <w:sz w:val="28"/>
                <w:szCs w:val="28"/>
              </w:rPr>
            </w:pPr>
            <w:r w:rsidRPr="001C07A1">
              <w:rPr>
                <w:rFonts w:ascii="Times New Roman" w:hAnsi="Times New Roman"/>
                <w:sz w:val="28"/>
                <w:szCs w:val="28"/>
              </w:rPr>
              <w:t>2</w:t>
            </w:r>
          </w:p>
        </w:tc>
        <w:tc>
          <w:tcPr>
            <w:tcW w:w="1106" w:type="dxa"/>
          </w:tcPr>
          <w:p w:rsidR="00385C1F" w:rsidRPr="001C07A1" w:rsidRDefault="00385C1F" w:rsidP="00C57795">
            <w:pPr>
              <w:suppressAutoHyphens/>
              <w:ind w:right="218"/>
              <w:rPr>
                <w:rFonts w:ascii="Times New Roman" w:hAnsi="Times New Roman"/>
                <w:sz w:val="28"/>
                <w:szCs w:val="28"/>
              </w:rPr>
            </w:pPr>
            <w:r w:rsidRPr="001C07A1">
              <w:rPr>
                <w:rFonts w:ascii="Times New Roman" w:hAnsi="Times New Roman"/>
                <w:sz w:val="28"/>
                <w:szCs w:val="28"/>
              </w:rPr>
              <w:t>3</w:t>
            </w:r>
          </w:p>
        </w:tc>
      </w:tr>
      <w:tr w:rsidR="00385C1F" w:rsidRPr="001C07A1" w:rsidTr="00C57795">
        <w:trPr>
          <w:trHeight w:val="126"/>
          <w:jc w:val="center"/>
        </w:trPr>
        <w:tc>
          <w:tcPr>
            <w:tcW w:w="1843" w:type="dxa"/>
          </w:tcPr>
          <w:p w:rsidR="00385C1F" w:rsidRPr="001C07A1" w:rsidRDefault="00385C1F" w:rsidP="00C57795">
            <w:pPr>
              <w:suppressAutoHyphens/>
              <w:ind w:right="218"/>
              <w:rPr>
                <w:rFonts w:ascii="Times New Roman" w:hAnsi="Times New Roman"/>
                <w:sz w:val="28"/>
                <w:szCs w:val="28"/>
              </w:rPr>
            </w:pPr>
            <w:r w:rsidRPr="001C07A1">
              <w:rPr>
                <w:rFonts w:ascii="Times New Roman" w:hAnsi="Times New Roman"/>
                <w:sz w:val="28"/>
                <w:szCs w:val="28"/>
              </w:rPr>
              <w:t>20 м</w:t>
            </w:r>
          </w:p>
        </w:tc>
        <w:tc>
          <w:tcPr>
            <w:tcW w:w="1182" w:type="dxa"/>
          </w:tcPr>
          <w:p w:rsidR="00385C1F" w:rsidRPr="001C07A1" w:rsidRDefault="00385C1F" w:rsidP="00C57795">
            <w:pPr>
              <w:suppressAutoHyphens/>
              <w:ind w:right="218"/>
              <w:rPr>
                <w:rFonts w:ascii="Times New Roman" w:hAnsi="Times New Roman"/>
                <w:sz w:val="28"/>
                <w:szCs w:val="28"/>
              </w:rPr>
            </w:pPr>
            <w:r w:rsidRPr="001C07A1">
              <w:rPr>
                <w:rFonts w:ascii="Times New Roman" w:hAnsi="Times New Roman"/>
                <w:sz w:val="28"/>
                <w:szCs w:val="28"/>
              </w:rPr>
              <w:t>6</w:t>
            </w:r>
          </w:p>
        </w:tc>
        <w:tc>
          <w:tcPr>
            <w:tcW w:w="709" w:type="dxa"/>
          </w:tcPr>
          <w:p w:rsidR="00385C1F" w:rsidRPr="001C07A1" w:rsidRDefault="00385C1F" w:rsidP="00C57795">
            <w:pPr>
              <w:suppressAutoHyphens/>
              <w:ind w:right="218"/>
              <w:rPr>
                <w:rFonts w:ascii="Times New Roman" w:hAnsi="Times New Roman"/>
                <w:sz w:val="28"/>
                <w:szCs w:val="28"/>
              </w:rPr>
            </w:pPr>
            <w:r w:rsidRPr="001C07A1">
              <w:rPr>
                <w:rFonts w:ascii="Times New Roman" w:hAnsi="Times New Roman"/>
                <w:sz w:val="28"/>
                <w:szCs w:val="28"/>
              </w:rPr>
              <w:t>6</w:t>
            </w:r>
          </w:p>
        </w:tc>
        <w:tc>
          <w:tcPr>
            <w:tcW w:w="851" w:type="dxa"/>
          </w:tcPr>
          <w:p w:rsidR="00385C1F" w:rsidRPr="001C07A1" w:rsidRDefault="00385C1F" w:rsidP="00C57795">
            <w:pPr>
              <w:suppressAutoHyphens/>
              <w:ind w:right="218"/>
              <w:rPr>
                <w:rFonts w:ascii="Times New Roman" w:hAnsi="Times New Roman"/>
                <w:sz w:val="28"/>
                <w:szCs w:val="28"/>
              </w:rPr>
            </w:pPr>
            <w:r w:rsidRPr="001C07A1">
              <w:rPr>
                <w:rFonts w:ascii="Times New Roman" w:hAnsi="Times New Roman"/>
                <w:sz w:val="28"/>
                <w:szCs w:val="28"/>
              </w:rPr>
              <w:t>12</w:t>
            </w:r>
          </w:p>
        </w:tc>
        <w:tc>
          <w:tcPr>
            <w:tcW w:w="1219" w:type="dxa"/>
          </w:tcPr>
          <w:p w:rsidR="00385C1F" w:rsidRPr="001C07A1" w:rsidRDefault="00385C1F" w:rsidP="00C57795">
            <w:pPr>
              <w:suppressAutoHyphens/>
              <w:ind w:right="218"/>
              <w:rPr>
                <w:rFonts w:ascii="Times New Roman" w:hAnsi="Times New Roman"/>
                <w:sz w:val="28"/>
                <w:szCs w:val="28"/>
              </w:rPr>
            </w:pPr>
            <w:r w:rsidRPr="001C07A1">
              <w:rPr>
                <w:rFonts w:ascii="Times New Roman" w:hAnsi="Times New Roman"/>
                <w:sz w:val="28"/>
                <w:szCs w:val="28"/>
              </w:rPr>
              <w:t>17</w:t>
            </w:r>
          </w:p>
        </w:tc>
        <w:tc>
          <w:tcPr>
            <w:tcW w:w="1015" w:type="dxa"/>
          </w:tcPr>
          <w:p w:rsidR="00385C1F" w:rsidRPr="001C07A1" w:rsidRDefault="00385C1F" w:rsidP="00C57795">
            <w:pPr>
              <w:suppressAutoHyphens/>
              <w:ind w:right="218"/>
              <w:rPr>
                <w:rFonts w:ascii="Times New Roman" w:hAnsi="Times New Roman"/>
                <w:sz w:val="28"/>
                <w:szCs w:val="28"/>
              </w:rPr>
            </w:pPr>
            <w:r w:rsidRPr="001C07A1">
              <w:rPr>
                <w:rFonts w:ascii="Times New Roman" w:hAnsi="Times New Roman"/>
                <w:sz w:val="28"/>
                <w:szCs w:val="28"/>
              </w:rPr>
              <w:t>40</w:t>
            </w:r>
          </w:p>
        </w:tc>
        <w:tc>
          <w:tcPr>
            <w:tcW w:w="1148" w:type="dxa"/>
          </w:tcPr>
          <w:p w:rsidR="00385C1F" w:rsidRPr="001C07A1" w:rsidRDefault="00385C1F" w:rsidP="00C57795">
            <w:pPr>
              <w:suppressAutoHyphens/>
              <w:ind w:right="218"/>
              <w:rPr>
                <w:rFonts w:ascii="Times New Roman" w:hAnsi="Times New Roman"/>
                <w:sz w:val="28"/>
                <w:szCs w:val="28"/>
              </w:rPr>
            </w:pPr>
            <w:r w:rsidRPr="001C07A1">
              <w:rPr>
                <w:rFonts w:ascii="Times New Roman" w:hAnsi="Times New Roman"/>
                <w:sz w:val="28"/>
                <w:szCs w:val="28"/>
              </w:rPr>
              <w:t>4</w:t>
            </w:r>
          </w:p>
        </w:tc>
        <w:tc>
          <w:tcPr>
            <w:tcW w:w="1106" w:type="dxa"/>
          </w:tcPr>
          <w:p w:rsidR="00385C1F" w:rsidRPr="001C07A1" w:rsidRDefault="00385C1F" w:rsidP="00C57795">
            <w:pPr>
              <w:suppressAutoHyphens/>
              <w:ind w:right="218"/>
              <w:rPr>
                <w:rFonts w:ascii="Times New Roman" w:hAnsi="Times New Roman"/>
                <w:sz w:val="28"/>
                <w:szCs w:val="28"/>
              </w:rPr>
            </w:pPr>
            <w:r w:rsidRPr="001C07A1">
              <w:rPr>
                <w:rFonts w:ascii="Times New Roman" w:hAnsi="Times New Roman"/>
                <w:sz w:val="28"/>
                <w:szCs w:val="28"/>
              </w:rPr>
              <w:t>6</w:t>
            </w:r>
          </w:p>
        </w:tc>
      </w:tr>
      <w:tr w:rsidR="00385C1F" w:rsidRPr="001C07A1" w:rsidTr="00C57795">
        <w:trPr>
          <w:trHeight w:val="126"/>
          <w:jc w:val="center"/>
        </w:trPr>
        <w:tc>
          <w:tcPr>
            <w:tcW w:w="1843" w:type="dxa"/>
          </w:tcPr>
          <w:p w:rsidR="00385C1F" w:rsidRPr="001C07A1" w:rsidRDefault="00385C1F" w:rsidP="00C57795">
            <w:pPr>
              <w:suppressAutoHyphens/>
              <w:ind w:right="218"/>
              <w:rPr>
                <w:rFonts w:ascii="Times New Roman" w:hAnsi="Times New Roman"/>
                <w:sz w:val="28"/>
                <w:szCs w:val="28"/>
              </w:rPr>
            </w:pPr>
            <w:r w:rsidRPr="001C07A1">
              <w:rPr>
                <w:rFonts w:ascii="Times New Roman" w:hAnsi="Times New Roman"/>
                <w:sz w:val="28"/>
                <w:szCs w:val="28"/>
              </w:rPr>
              <w:t>30 м</w:t>
            </w:r>
          </w:p>
        </w:tc>
        <w:tc>
          <w:tcPr>
            <w:tcW w:w="1182" w:type="dxa"/>
          </w:tcPr>
          <w:p w:rsidR="00385C1F" w:rsidRPr="001C07A1" w:rsidRDefault="00385C1F" w:rsidP="00C57795">
            <w:pPr>
              <w:suppressAutoHyphens/>
              <w:ind w:right="218"/>
              <w:rPr>
                <w:rFonts w:ascii="Times New Roman" w:hAnsi="Times New Roman"/>
                <w:sz w:val="28"/>
                <w:szCs w:val="28"/>
              </w:rPr>
            </w:pPr>
            <w:r w:rsidRPr="001C07A1">
              <w:rPr>
                <w:rFonts w:ascii="Times New Roman" w:hAnsi="Times New Roman"/>
                <w:sz w:val="28"/>
                <w:szCs w:val="28"/>
              </w:rPr>
              <w:t>8</w:t>
            </w:r>
          </w:p>
        </w:tc>
        <w:tc>
          <w:tcPr>
            <w:tcW w:w="709" w:type="dxa"/>
          </w:tcPr>
          <w:p w:rsidR="00385C1F" w:rsidRPr="001C07A1" w:rsidRDefault="00385C1F" w:rsidP="00C57795">
            <w:pPr>
              <w:suppressAutoHyphens/>
              <w:ind w:right="218"/>
              <w:rPr>
                <w:rFonts w:ascii="Times New Roman" w:hAnsi="Times New Roman"/>
                <w:sz w:val="28"/>
                <w:szCs w:val="28"/>
              </w:rPr>
            </w:pPr>
            <w:r w:rsidRPr="001C07A1">
              <w:rPr>
                <w:rFonts w:ascii="Times New Roman" w:hAnsi="Times New Roman"/>
                <w:sz w:val="28"/>
                <w:szCs w:val="28"/>
              </w:rPr>
              <w:t>8</w:t>
            </w:r>
          </w:p>
        </w:tc>
        <w:tc>
          <w:tcPr>
            <w:tcW w:w="851" w:type="dxa"/>
          </w:tcPr>
          <w:p w:rsidR="00385C1F" w:rsidRPr="001C07A1" w:rsidRDefault="00385C1F" w:rsidP="00C57795">
            <w:pPr>
              <w:suppressAutoHyphens/>
              <w:ind w:right="218"/>
              <w:rPr>
                <w:rFonts w:ascii="Times New Roman" w:hAnsi="Times New Roman"/>
                <w:sz w:val="28"/>
                <w:szCs w:val="28"/>
              </w:rPr>
            </w:pPr>
            <w:r w:rsidRPr="001C07A1">
              <w:rPr>
                <w:rFonts w:ascii="Times New Roman" w:hAnsi="Times New Roman"/>
                <w:sz w:val="28"/>
                <w:szCs w:val="28"/>
              </w:rPr>
              <w:t>16</w:t>
            </w:r>
          </w:p>
        </w:tc>
        <w:tc>
          <w:tcPr>
            <w:tcW w:w="1219" w:type="dxa"/>
          </w:tcPr>
          <w:p w:rsidR="00385C1F" w:rsidRPr="001C07A1" w:rsidRDefault="00385C1F" w:rsidP="00C57795">
            <w:pPr>
              <w:suppressAutoHyphens/>
              <w:ind w:right="218"/>
              <w:rPr>
                <w:rFonts w:ascii="Times New Roman" w:hAnsi="Times New Roman"/>
                <w:sz w:val="28"/>
                <w:szCs w:val="28"/>
              </w:rPr>
            </w:pPr>
            <w:r w:rsidRPr="001C07A1">
              <w:rPr>
                <w:rFonts w:ascii="Times New Roman" w:hAnsi="Times New Roman"/>
                <w:sz w:val="28"/>
                <w:szCs w:val="28"/>
              </w:rPr>
              <w:t>25</w:t>
            </w:r>
          </w:p>
        </w:tc>
        <w:tc>
          <w:tcPr>
            <w:tcW w:w="1015" w:type="dxa"/>
          </w:tcPr>
          <w:p w:rsidR="00385C1F" w:rsidRPr="001C07A1" w:rsidRDefault="00385C1F" w:rsidP="00C57795">
            <w:pPr>
              <w:suppressAutoHyphens/>
              <w:ind w:right="218"/>
              <w:rPr>
                <w:rFonts w:ascii="Times New Roman" w:hAnsi="Times New Roman"/>
                <w:sz w:val="28"/>
                <w:szCs w:val="28"/>
              </w:rPr>
            </w:pPr>
            <w:r w:rsidRPr="001C07A1">
              <w:rPr>
                <w:rFonts w:ascii="Times New Roman" w:hAnsi="Times New Roman"/>
                <w:sz w:val="28"/>
                <w:szCs w:val="28"/>
              </w:rPr>
              <w:t>54</w:t>
            </w:r>
          </w:p>
        </w:tc>
        <w:tc>
          <w:tcPr>
            <w:tcW w:w="1148" w:type="dxa"/>
          </w:tcPr>
          <w:p w:rsidR="00385C1F" w:rsidRPr="001C07A1" w:rsidRDefault="00385C1F" w:rsidP="00C57795">
            <w:pPr>
              <w:suppressAutoHyphens/>
              <w:ind w:right="218"/>
              <w:rPr>
                <w:rFonts w:ascii="Times New Roman" w:hAnsi="Times New Roman"/>
                <w:sz w:val="28"/>
                <w:szCs w:val="28"/>
              </w:rPr>
            </w:pPr>
            <w:r w:rsidRPr="001C07A1">
              <w:rPr>
                <w:rFonts w:ascii="Times New Roman" w:hAnsi="Times New Roman"/>
                <w:sz w:val="28"/>
                <w:szCs w:val="28"/>
              </w:rPr>
              <w:t>6</w:t>
            </w:r>
          </w:p>
        </w:tc>
        <w:tc>
          <w:tcPr>
            <w:tcW w:w="1106" w:type="dxa"/>
          </w:tcPr>
          <w:p w:rsidR="00385C1F" w:rsidRPr="001C07A1" w:rsidRDefault="00385C1F" w:rsidP="00C57795">
            <w:pPr>
              <w:suppressAutoHyphens/>
              <w:ind w:right="218"/>
              <w:rPr>
                <w:rFonts w:ascii="Times New Roman" w:hAnsi="Times New Roman"/>
                <w:sz w:val="28"/>
                <w:szCs w:val="28"/>
              </w:rPr>
            </w:pPr>
            <w:r w:rsidRPr="001C07A1">
              <w:rPr>
                <w:rFonts w:ascii="Times New Roman" w:hAnsi="Times New Roman"/>
                <w:sz w:val="28"/>
                <w:szCs w:val="28"/>
              </w:rPr>
              <w:t>8</w:t>
            </w:r>
          </w:p>
        </w:tc>
      </w:tr>
      <w:tr w:rsidR="00385C1F" w:rsidRPr="001C07A1" w:rsidTr="00C57795">
        <w:trPr>
          <w:trHeight w:val="129"/>
          <w:jc w:val="center"/>
        </w:trPr>
        <w:tc>
          <w:tcPr>
            <w:tcW w:w="1843" w:type="dxa"/>
          </w:tcPr>
          <w:p w:rsidR="00385C1F" w:rsidRPr="001C07A1" w:rsidRDefault="00385C1F" w:rsidP="00C57795">
            <w:pPr>
              <w:suppressAutoHyphens/>
              <w:ind w:right="218"/>
              <w:rPr>
                <w:rFonts w:ascii="Times New Roman" w:hAnsi="Times New Roman"/>
                <w:sz w:val="28"/>
                <w:szCs w:val="28"/>
              </w:rPr>
            </w:pPr>
            <w:r w:rsidRPr="001C07A1">
              <w:rPr>
                <w:rFonts w:ascii="Times New Roman" w:hAnsi="Times New Roman"/>
                <w:sz w:val="28"/>
                <w:szCs w:val="28"/>
              </w:rPr>
              <w:t>40 м</w:t>
            </w:r>
          </w:p>
        </w:tc>
        <w:tc>
          <w:tcPr>
            <w:tcW w:w="1182" w:type="dxa"/>
          </w:tcPr>
          <w:p w:rsidR="00385C1F" w:rsidRPr="001C07A1" w:rsidRDefault="00385C1F" w:rsidP="00C57795">
            <w:pPr>
              <w:suppressAutoHyphens/>
              <w:ind w:right="218"/>
              <w:rPr>
                <w:rFonts w:ascii="Times New Roman" w:hAnsi="Times New Roman"/>
                <w:sz w:val="28"/>
                <w:szCs w:val="28"/>
              </w:rPr>
            </w:pPr>
            <w:r w:rsidRPr="001C07A1">
              <w:rPr>
                <w:rFonts w:ascii="Times New Roman" w:hAnsi="Times New Roman"/>
                <w:sz w:val="28"/>
                <w:szCs w:val="28"/>
              </w:rPr>
              <w:t>11</w:t>
            </w:r>
          </w:p>
        </w:tc>
        <w:tc>
          <w:tcPr>
            <w:tcW w:w="709" w:type="dxa"/>
          </w:tcPr>
          <w:p w:rsidR="00385C1F" w:rsidRPr="001C07A1" w:rsidRDefault="00385C1F" w:rsidP="00C57795">
            <w:pPr>
              <w:suppressAutoHyphens/>
              <w:rPr>
                <w:rFonts w:ascii="Times New Roman" w:hAnsi="Times New Roman"/>
                <w:sz w:val="28"/>
                <w:szCs w:val="28"/>
              </w:rPr>
            </w:pPr>
            <w:r w:rsidRPr="001C07A1">
              <w:rPr>
                <w:rFonts w:ascii="Times New Roman" w:hAnsi="Times New Roman"/>
                <w:sz w:val="28"/>
                <w:szCs w:val="28"/>
              </w:rPr>
              <w:t>11</w:t>
            </w:r>
          </w:p>
        </w:tc>
        <w:tc>
          <w:tcPr>
            <w:tcW w:w="851" w:type="dxa"/>
          </w:tcPr>
          <w:p w:rsidR="00385C1F" w:rsidRPr="001C07A1" w:rsidRDefault="00385C1F" w:rsidP="00C57795">
            <w:pPr>
              <w:suppressAutoHyphens/>
              <w:ind w:right="218"/>
              <w:rPr>
                <w:rFonts w:ascii="Times New Roman" w:hAnsi="Times New Roman"/>
                <w:sz w:val="28"/>
                <w:szCs w:val="28"/>
              </w:rPr>
            </w:pPr>
            <w:r w:rsidRPr="001C07A1">
              <w:rPr>
                <w:rFonts w:ascii="Times New Roman" w:hAnsi="Times New Roman"/>
                <w:sz w:val="28"/>
                <w:szCs w:val="28"/>
              </w:rPr>
              <w:t>20</w:t>
            </w:r>
          </w:p>
        </w:tc>
        <w:tc>
          <w:tcPr>
            <w:tcW w:w="1219" w:type="dxa"/>
          </w:tcPr>
          <w:p w:rsidR="00385C1F" w:rsidRPr="001C07A1" w:rsidRDefault="00385C1F" w:rsidP="00C57795">
            <w:pPr>
              <w:suppressAutoHyphens/>
              <w:ind w:right="218"/>
              <w:rPr>
                <w:rFonts w:ascii="Times New Roman" w:hAnsi="Times New Roman"/>
                <w:sz w:val="28"/>
                <w:szCs w:val="28"/>
              </w:rPr>
            </w:pPr>
            <w:r w:rsidRPr="001C07A1">
              <w:rPr>
                <w:rFonts w:ascii="Times New Roman" w:hAnsi="Times New Roman"/>
                <w:sz w:val="28"/>
                <w:szCs w:val="28"/>
              </w:rPr>
              <w:t>34</w:t>
            </w:r>
          </w:p>
        </w:tc>
        <w:tc>
          <w:tcPr>
            <w:tcW w:w="1015" w:type="dxa"/>
          </w:tcPr>
          <w:p w:rsidR="00385C1F" w:rsidRPr="001C07A1" w:rsidRDefault="00385C1F" w:rsidP="00C57795">
            <w:pPr>
              <w:suppressAutoHyphens/>
              <w:ind w:right="218"/>
              <w:rPr>
                <w:rFonts w:ascii="Times New Roman" w:hAnsi="Times New Roman"/>
                <w:sz w:val="28"/>
                <w:szCs w:val="28"/>
              </w:rPr>
            </w:pPr>
            <w:r w:rsidRPr="001C07A1">
              <w:rPr>
                <w:rFonts w:ascii="Times New Roman" w:hAnsi="Times New Roman"/>
                <w:sz w:val="28"/>
                <w:szCs w:val="28"/>
              </w:rPr>
              <w:t>65</w:t>
            </w:r>
          </w:p>
        </w:tc>
        <w:tc>
          <w:tcPr>
            <w:tcW w:w="1148" w:type="dxa"/>
          </w:tcPr>
          <w:p w:rsidR="00385C1F" w:rsidRPr="001C07A1" w:rsidRDefault="00385C1F" w:rsidP="00C57795">
            <w:pPr>
              <w:suppressAutoHyphens/>
              <w:ind w:right="218"/>
              <w:rPr>
                <w:rFonts w:ascii="Times New Roman" w:hAnsi="Times New Roman"/>
                <w:sz w:val="28"/>
                <w:szCs w:val="28"/>
              </w:rPr>
            </w:pPr>
            <w:r w:rsidRPr="001C07A1">
              <w:rPr>
                <w:rFonts w:ascii="Times New Roman" w:hAnsi="Times New Roman"/>
                <w:sz w:val="28"/>
                <w:szCs w:val="28"/>
              </w:rPr>
              <w:t>8</w:t>
            </w:r>
          </w:p>
        </w:tc>
        <w:tc>
          <w:tcPr>
            <w:tcW w:w="1106" w:type="dxa"/>
          </w:tcPr>
          <w:p w:rsidR="00385C1F" w:rsidRPr="001C07A1" w:rsidRDefault="00385C1F" w:rsidP="00C57795">
            <w:pPr>
              <w:suppressAutoHyphens/>
              <w:ind w:right="218"/>
              <w:rPr>
                <w:rFonts w:ascii="Times New Roman" w:hAnsi="Times New Roman"/>
                <w:sz w:val="28"/>
                <w:szCs w:val="28"/>
              </w:rPr>
            </w:pPr>
            <w:r w:rsidRPr="001C07A1">
              <w:rPr>
                <w:rFonts w:ascii="Times New Roman" w:hAnsi="Times New Roman"/>
                <w:sz w:val="28"/>
                <w:szCs w:val="28"/>
              </w:rPr>
              <w:t>12</w:t>
            </w:r>
          </w:p>
        </w:tc>
      </w:tr>
    </w:tbl>
    <w:p w:rsidR="00385C1F" w:rsidRDefault="00385C1F" w:rsidP="00385C1F">
      <w:pPr>
        <w:suppressAutoHyphens/>
        <w:ind w:right="218"/>
        <w:rPr>
          <w:rFonts w:ascii="Times New Roman" w:hAnsi="Times New Roman"/>
          <w:sz w:val="28"/>
          <w:szCs w:val="28"/>
        </w:rPr>
      </w:pPr>
    </w:p>
    <w:p w:rsidR="00385C1F" w:rsidRDefault="00385C1F" w:rsidP="00385C1F">
      <w:pPr>
        <w:pStyle w:val="a7"/>
        <w:ind w:firstLine="709"/>
        <w:rPr>
          <w:rFonts w:ascii="Times New Roman" w:hAnsi="Times New Roman"/>
          <w:sz w:val="28"/>
          <w:szCs w:val="28"/>
        </w:rPr>
      </w:pPr>
      <w:r w:rsidRPr="00BF7D75">
        <w:rPr>
          <w:rFonts w:ascii="Times New Roman" w:hAnsi="Times New Roman"/>
          <w:sz w:val="28"/>
          <w:szCs w:val="28"/>
        </w:rPr>
        <w:t>Разведение и содержание домашних животных и птиц сверх максимального предельного количества голов, указанного в таблице, разрешается только на территории зон сельскохозяйственного использования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385C1F" w:rsidRDefault="00385C1F" w:rsidP="00385C1F">
      <w:pPr>
        <w:pStyle w:val="a7"/>
        <w:ind w:firstLine="709"/>
        <w:rPr>
          <w:rFonts w:ascii="Times New Roman" w:hAnsi="Times New Roman"/>
          <w:sz w:val="28"/>
          <w:szCs w:val="28"/>
        </w:rPr>
      </w:pPr>
      <w:r w:rsidRPr="00BF7D75">
        <w:rPr>
          <w:rFonts w:ascii="Times New Roman" w:hAnsi="Times New Roman"/>
          <w:sz w:val="28"/>
          <w:szCs w:val="28"/>
        </w:rPr>
        <w:t>Высота помещений хозяйственных построек для содержания скота и птицы должна быть не менее 2,4 м.</w:t>
      </w:r>
    </w:p>
    <w:p w:rsidR="00385C1F" w:rsidRDefault="00385C1F" w:rsidP="00385C1F">
      <w:pPr>
        <w:pStyle w:val="a7"/>
        <w:ind w:firstLine="709"/>
        <w:rPr>
          <w:rFonts w:ascii="Times New Roman" w:hAnsi="Times New Roman"/>
          <w:sz w:val="28"/>
          <w:szCs w:val="28"/>
        </w:rPr>
      </w:pPr>
      <w:r w:rsidRPr="00BF7D75">
        <w:rPr>
          <w:rFonts w:ascii="Times New Roman" w:hAnsi="Times New Roman"/>
          <w:sz w:val="28"/>
          <w:szCs w:val="28"/>
        </w:rPr>
        <w:t>Допускается пристройка помещений для содержания птиц и скота до шахтных колодцев 20 м.</w:t>
      </w:r>
    </w:p>
    <w:p w:rsidR="00385C1F" w:rsidRDefault="00385C1F" w:rsidP="00385C1F">
      <w:pPr>
        <w:rPr>
          <w:rFonts w:ascii="Times New Roman" w:hAnsi="Times New Roman"/>
          <w:sz w:val="28"/>
          <w:szCs w:val="28"/>
        </w:rPr>
      </w:pPr>
      <w:r w:rsidRPr="00BF7D75">
        <w:rPr>
          <w:rFonts w:ascii="Times New Roman" w:hAnsi="Times New Roman"/>
          <w:sz w:val="28"/>
          <w:szCs w:val="28"/>
        </w:rPr>
        <w:t>Общая площадь застройки сблокированных сараев для содержания скота и птицы не должна превышать 800 кв.м. Расстояние между группами сараев принимается в соответствии с главой 15 раздела II Федерального закона от 22.07.2008 №123-ФЗ «Технический регламент о требованиях пожарной безопасности».</w:t>
      </w:r>
    </w:p>
    <w:p w:rsidR="00385C1F" w:rsidRPr="00303B3C" w:rsidRDefault="00385C1F" w:rsidP="00385C1F">
      <w:pPr>
        <w:pStyle w:val="15"/>
        <w:rPr>
          <w:sz w:val="28"/>
          <w:szCs w:val="28"/>
        </w:rPr>
      </w:pPr>
      <w:bookmarkStart w:id="78" w:name="_Toc133419016"/>
      <w:r w:rsidRPr="00303B3C">
        <w:rPr>
          <w:sz w:val="28"/>
          <w:szCs w:val="28"/>
        </w:rPr>
        <w:t>Статья 2</w:t>
      </w:r>
      <w:r>
        <w:rPr>
          <w:sz w:val="28"/>
          <w:szCs w:val="28"/>
        </w:rPr>
        <w:t>2</w:t>
      </w:r>
      <w:r w:rsidRPr="00303B3C">
        <w:rPr>
          <w:sz w:val="28"/>
          <w:szCs w:val="28"/>
        </w:rPr>
        <w:t xml:space="preserve">. </w:t>
      </w:r>
      <w:r w:rsidRPr="00303B3C">
        <w:rPr>
          <w:sz w:val="28"/>
          <w:szCs w:val="28"/>
        </w:rPr>
        <w:tab/>
      </w:r>
      <w:r w:rsidRPr="001C0475">
        <w:rPr>
          <w:sz w:val="28"/>
          <w:szCs w:val="28"/>
        </w:rPr>
        <w:t>Зона перспективной жилой застройки</w:t>
      </w:r>
      <w:r w:rsidRPr="00303B3C">
        <w:rPr>
          <w:sz w:val="28"/>
          <w:szCs w:val="28"/>
        </w:rPr>
        <w:t xml:space="preserve"> (Ж-1</w:t>
      </w:r>
      <w:r>
        <w:rPr>
          <w:sz w:val="28"/>
          <w:szCs w:val="28"/>
        </w:rPr>
        <w:t>П</w:t>
      </w:r>
      <w:r w:rsidRPr="00303B3C">
        <w:rPr>
          <w:sz w:val="28"/>
          <w:szCs w:val="28"/>
        </w:rPr>
        <w:t>)</w:t>
      </w:r>
      <w:bookmarkEnd w:id="78"/>
    </w:p>
    <w:p w:rsidR="00385C1F" w:rsidRPr="00303B3C" w:rsidRDefault="00385C1F" w:rsidP="00385C1F">
      <w:pPr>
        <w:pStyle w:val="a7"/>
        <w:ind w:firstLine="709"/>
        <w:rPr>
          <w:rFonts w:ascii="Times New Roman" w:hAnsi="Times New Roman"/>
          <w:sz w:val="28"/>
          <w:szCs w:val="28"/>
        </w:rPr>
      </w:pPr>
      <w:r w:rsidRPr="00303B3C">
        <w:rPr>
          <w:rFonts w:ascii="Times New Roman" w:hAnsi="Times New Roman"/>
          <w:sz w:val="28"/>
          <w:szCs w:val="28"/>
        </w:rPr>
        <w:lastRenderedPageBreak/>
        <w:t>1. </w:t>
      </w:r>
      <w:r w:rsidRPr="00877B0B">
        <w:rPr>
          <w:rFonts w:ascii="Times New Roman" w:hAnsi="Times New Roman"/>
          <w:sz w:val="28"/>
          <w:szCs w:val="28"/>
        </w:rPr>
        <w:t>Зона перспективной жилой застройки (Ж-1П)</w:t>
      </w:r>
      <w:r w:rsidRPr="00303B3C">
        <w:rPr>
          <w:rFonts w:ascii="Times New Roman" w:hAnsi="Times New Roman"/>
          <w:sz w:val="28"/>
          <w:szCs w:val="28"/>
        </w:rPr>
        <w:t xml:space="preserve"> </w:t>
      </w:r>
      <w:r w:rsidRPr="0070377D">
        <w:rPr>
          <w:rFonts w:ascii="Times New Roman" w:hAnsi="Times New Roman"/>
          <w:sz w:val="28"/>
          <w:szCs w:val="28"/>
        </w:rPr>
        <w:t>выделена для планируемого</w:t>
      </w:r>
      <w:r>
        <w:rPr>
          <w:rFonts w:ascii="Times New Roman" w:hAnsi="Times New Roman"/>
          <w:sz w:val="28"/>
          <w:szCs w:val="28"/>
        </w:rPr>
        <w:t xml:space="preserve"> (</w:t>
      </w:r>
      <w:r w:rsidRPr="002F25C8">
        <w:rPr>
          <w:rFonts w:ascii="Times New Roman" w:hAnsi="Times New Roman"/>
          <w:sz w:val="28"/>
          <w:szCs w:val="28"/>
        </w:rPr>
        <w:t>после внес</w:t>
      </w:r>
      <w:r>
        <w:rPr>
          <w:rFonts w:ascii="Times New Roman" w:hAnsi="Times New Roman"/>
          <w:sz w:val="28"/>
          <w:szCs w:val="28"/>
        </w:rPr>
        <w:t>ения</w:t>
      </w:r>
      <w:r w:rsidRPr="002F25C8">
        <w:rPr>
          <w:rFonts w:ascii="Times New Roman" w:hAnsi="Times New Roman"/>
          <w:sz w:val="28"/>
          <w:szCs w:val="28"/>
        </w:rPr>
        <w:t xml:space="preserve"> изм</w:t>
      </w:r>
      <w:r>
        <w:rPr>
          <w:rFonts w:ascii="Times New Roman" w:hAnsi="Times New Roman"/>
          <w:sz w:val="28"/>
          <w:szCs w:val="28"/>
        </w:rPr>
        <w:t>енений</w:t>
      </w:r>
      <w:r w:rsidRPr="002F25C8">
        <w:rPr>
          <w:rFonts w:ascii="Times New Roman" w:hAnsi="Times New Roman"/>
          <w:sz w:val="28"/>
          <w:szCs w:val="28"/>
        </w:rPr>
        <w:t xml:space="preserve"> в </w:t>
      </w:r>
      <w:r>
        <w:rPr>
          <w:rFonts w:ascii="Times New Roman" w:hAnsi="Times New Roman"/>
          <w:sz w:val="28"/>
          <w:szCs w:val="28"/>
        </w:rPr>
        <w:t>генеральный план муниципального образования)</w:t>
      </w:r>
      <w:r w:rsidRPr="0070377D">
        <w:rPr>
          <w:rFonts w:ascii="Times New Roman" w:hAnsi="Times New Roman"/>
          <w:sz w:val="28"/>
          <w:szCs w:val="28"/>
        </w:rPr>
        <w:t xml:space="preserve"> </w:t>
      </w:r>
      <w:r w:rsidRPr="00303B3C">
        <w:rPr>
          <w:rFonts w:ascii="Times New Roman" w:hAnsi="Times New Roman"/>
          <w:sz w:val="28"/>
          <w:szCs w:val="28"/>
        </w:rPr>
        <w:t>формирования жилых районов из отдельно стоящих и блокированных индивидуальных жилых домов (коттеджей).</w:t>
      </w:r>
    </w:p>
    <w:p w:rsidR="00385C1F" w:rsidRDefault="00385C1F" w:rsidP="00385C1F">
      <w:pPr>
        <w:pStyle w:val="a7"/>
        <w:ind w:firstLine="709"/>
        <w:rPr>
          <w:rFonts w:ascii="Times New Roman" w:hAnsi="Times New Roman"/>
          <w:sz w:val="28"/>
          <w:szCs w:val="28"/>
        </w:rPr>
      </w:pPr>
      <w:r w:rsidRPr="00303B3C">
        <w:rPr>
          <w:rFonts w:ascii="Times New Roman" w:hAnsi="Times New Roman"/>
          <w:sz w:val="28"/>
          <w:szCs w:val="28"/>
        </w:rPr>
        <w:t>В застройке в пределах указанной зоны предусматривается размещение объектов недвижимости, связанных с удовлетворением потребностей населения указанной территории, не причиняющих вред окружающей среде и санитарному благополучию, не требующих установления санитарной зоны.</w:t>
      </w:r>
    </w:p>
    <w:p w:rsidR="00385C1F" w:rsidRDefault="00385C1F" w:rsidP="00385C1F">
      <w:pPr>
        <w:pStyle w:val="a7"/>
        <w:ind w:firstLine="709"/>
        <w:rPr>
          <w:rFonts w:ascii="Times New Roman" w:hAnsi="Times New Roman"/>
          <w:sz w:val="28"/>
          <w:szCs w:val="28"/>
        </w:rPr>
      </w:pPr>
      <w:r w:rsidRPr="00303B3C">
        <w:rPr>
          <w:rFonts w:ascii="Times New Roman" w:hAnsi="Times New Roman"/>
          <w:sz w:val="28"/>
          <w:szCs w:val="28"/>
        </w:rPr>
        <w:t>2.</w:t>
      </w:r>
      <w:r w:rsidRPr="00303B3C">
        <w:rPr>
          <w:rFonts w:ascii="Times New Roman" w:eastAsia="Arial" w:hAnsi="Times New Roman"/>
          <w:sz w:val="28"/>
          <w:szCs w:val="28"/>
          <w:lang w:eastAsia="ar-SA"/>
        </w:rPr>
        <w:t> </w:t>
      </w:r>
      <w:r w:rsidRPr="00303B3C">
        <w:rPr>
          <w:rFonts w:ascii="Times New Roman" w:hAnsi="Times New Roman"/>
          <w:sz w:val="28"/>
          <w:szCs w:val="28"/>
        </w:rPr>
        <w:t>Виды использования земельных участков и объектов капитального строительства:</w:t>
      </w:r>
    </w:p>
    <w:p w:rsidR="00385C1F" w:rsidRDefault="00385C1F" w:rsidP="00385C1F">
      <w:pPr>
        <w:pStyle w:val="a7"/>
        <w:ind w:firstLine="709"/>
        <w:rPr>
          <w:rFonts w:ascii="Times New Roman" w:hAnsi="Times New Roman"/>
          <w:sz w:val="28"/>
          <w:szCs w:val="28"/>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2615"/>
        <w:gridCol w:w="1067"/>
        <w:gridCol w:w="1059"/>
        <w:gridCol w:w="1530"/>
        <w:gridCol w:w="2016"/>
        <w:gridCol w:w="2044"/>
        <w:gridCol w:w="1287"/>
        <w:gridCol w:w="1666"/>
        <w:gridCol w:w="1665"/>
      </w:tblGrid>
      <w:tr w:rsidR="00385C1F" w:rsidRPr="00952A9D" w:rsidTr="00C57795">
        <w:trPr>
          <w:tblHeader/>
        </w:trPr>
        <w:tc>
          <w:tcPr>
            <w:tcW w:w="3367" w:type="dxa"/>
            <w:gridSpan w:val="2"/>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eastAsia="Calibri" w:hAnsi="Times New Roman"/>
                <w:b/>
                <w:sz w:val="20"/>
                <w:szCs w:val="20"/>
              </w:rPr>
              <w:t>Виды разрешенного использования</w:t>
            </w:r>
          </w:p>
        </w:tc>
        <w:tc>
          <w:tcPr>
            <w:tcW w:w="12334" w:type="dxa"/>
            <w:gridSpan w:val="8"/>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eastAsia="Calibri" w:hAnsi="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85C1F" w:rsidRPr="00491577" w:rsidTr="00C57795">
        <w:trPr>
          <w:trHeight w:val="2008"/>
          <w:tblHeader/>
        </w:trPr>
        <w:tc>
          <w:tcPr>
            <w:tcW w:w="752" w:type="dxa"/>
            <w:vMerge w:val="restart"/>
            <w:tcBorders>
              <w:bottom w:val="single" w:sz="4" w:space="0" w:color="auto"/>
            </w:tcBorders>
            <w:shd w:val="clear" w:color="auto" w:fill="auto"/>
            <w:vAlign w:val="center"/>
          </w:tcPr>
          <w:p w:rsidR="00385C1F" w:rsidRPr="00491577" w:rsidRDefault="00385C1F" w:rsidP="00C57795">
            <w:pPr>
              <w:jc w:val="center"/>
              <w:rPr>
                <w:rFonts w:ascii="Times New Roman" w:eastAsia="Calibri" w:hAnsi="Times New Roman"/>
                <w:b/>
                <w:sz w:val="20"/>
                <w:szCs w:val="20"/>
              </w:rPr>
            </w:pPr>
            <w:r w:rsidRPr="00491577">
              <w:rPr>
                <w:rFonts w:ascii="Times New Roman" w:eastAsia="Calibri" w:hAnsi="Times New Roman"/>
                <w:b/>
                <w:sz w:val="20"/>
                <w:szCs w:val="20"/>
              </w:rPr>
              <w:t>Код</w:t>
            </w:r>
          </w:p>
        </w:tc>
        <w:tc>
          <w:tcPr>
            <w:tcW w:w="2615" w:type="dxa"/>
            <w:vMerge w:val="restart"/>
            <w:tcBorders>
              <w:bottom w:val="single" w:sz="4" w:space="0" w:color="auto"/>
            </w:tcBorders>
            <w:shd w:val="clear" w:color="auto" w:fill="auto"/>
            <w:vAlign w:val="center"/>
          </w:tcPr>
          <w:p w:rsidR="00385C1F" w:rsidRPr="00491577" w:rsidRDefault="00385C1F" w:rsidP="00C57795">
            <w:pPr>
              <w:jc w:val="center"/>
              <w:rPr>
                <w:rFonts w:ascii="Times New Roman" w:eastAsia="Calibri" w:hAnsi="Times New Roman"/>
                <w:b/>
                <w:sz w:val="20"/>
                <w:szCs w:val="20"/>
              </w:rPr>
            </w:pPr>
            <w:r w:rsidRPr="00491577">
              <w:rPr>
                <w:rFonts w:ascii="Times New Roman" w:eastAsia="Calibri" w:hAnsi="Times New Roman"/>
                <w:b/>
                <w:sz w:val="20"/>
                <w:szCs w:val="20"/>
              </w:rPr>
              <w:t>Краткое наименование</w:t>
            </w:r>
          </w:p>
        </w:tc>
        <w:tc>
          <w:tcPr>
            <w:tcW w:w="2126" w:type="dxa"/>
            <w:gridSpan w:val="2"/>
            <w:tcBorders>
              <w:bottom w:val="single" w:sz="4" w:space="0" w:color="auto"/>
            </w:tcBorders>
            <w:shd w:val="clear" w:color="auto" w:fill="auto"/>
            <w:vAlign w:val="center"/>
          </w:tcPr>
          <w:p w:rsidR="00385C1F" w:rsidRPr="00491577" w:rsidRDefault="00385C1F" w:rsidP="00C57795">
            <w:pPr>
              <w:jc w:val="center"/>
              <w:rPr>
                <w:rFonts w:ascii="Times New Roman" w:eastAsia="Calibri" w:hAnsi="Times New Roman"/>
                <w:b/>
                <w:sz w:val="20"/>
                <w:szCs w:val="20"/>
              </w:rPr>
            </w:pPr>
            <w:r w:rsidRPr="00491577">
              <w:rPr>
                <w:rFonts w:ascii="Times New Roman" w:hAnsi="Times New Roman"/>
                <w:b/>
                <w:color w:val="000000"/>
                <w:sz w:val="20"/>
                <w:szCs w:val="20"/>
              </w:rPr>
              <w:t>Площадь земельного участка, кв. м</w:t>
            </w:r>
          </w:p>
        </w:tc>
        <w:tc>
          <w:tcPr>
            <w:tcW w:w="1530" w:type="dxa"/>
            <w:vMerge w:val="restart"/>
            <w:tcBorders>
              <w:bottom w:val="single" w:sz="4" w:space="0" w:color="auto"/>
            </w:tcBorders>
            <w:shd w:val="clear" w:color="auto" w:fill="auto"/>
            <w:vAlign w:val="center"/>
          </w:tcPr>
          <w:p w:rsidR="00385C1F" w:rsidRPr="00491577" w:rsidRDefault="00385C1F" w:rsidP="00C57795">
            <w:pPr>
              <w:jc w:val="center"/>
              <w:rPr>
                <w:rFonts w:ascii="Times New Roman" w:hAnsi="Times New Roman"/>
                <w:b/>
                <w:color w:val="000000"/>
                <w:sz w:val="20"/>
                <w:szCs w:val="20"/>
              </w:rPr>
            </w:pPr>
            <w:r w:rsidRPr="00491577">
              <w:rPr>
                <w:rFonts w:ascii="Times New Roman" w:hAnsi="Times New Roman"/>
                <w:b/>
                <w:color w:val="000000"/>
                <w:sz w:val="20"/>
                <w:szCs w:val="20"/>
              </w:rPr>
              <w:t>Минимальная ширина по уличному фронту, м</w:t>
            </w:r>
          </w:p>
        </w:tc>
        <w:tc>
          <w:tcPr>
            <w:tcW w:w="2016" w:type="dxa"/>
            <w:vMerge w:val="restart"/>
            <w:tcBorders>
              <w:bottom w:val="single" w:sz="4" w:space="0" w:color="auto"/>
            </w:tcBorders>
            <w:shd w:val="clear" w:color="auto" w:fill="auto"/>
            <w:vAlign w:val="center"/>
          </w:tcPr>
          <w:p w:rsidR="00385C1F" w:rsidRPr="00491577" w:rsidRDefault="00385C1F" w:rsidP="00C57795">
            <w:pPr>
              <w:jc w:val="center"/>
              <w:rPr>
                <w:rFonts w:ascii="Times New Roman" w:hAnsi="Times New Roman"/>
                <w:b/>
                <w:color w:val="000000"/>
                <w:sz w:val="20"/>
                <w:szCs w:val="20"/>
              </w:rPr>
            </w:pPr>
            <w:r w:rsidRPr="00491577">
              <w:rPr>
                <w:rFonts w:ascii="Times New Roman" w:hAnsi="Times New Roman"/>
                <w:b/>
                <w:color w:val="000000"/>
                <w:sz w:val="20"/>
                <w:szCs w:val="20"/>
              </w:rPr>
              <w:t>Минимальный отступ строений от передней границы участка (в случаях, если иной показатель не установлен линией регулирования застройки)</w:t>
            </w:r>
          </w:p>
        </w:tc>
        <w:tc>
          <w:tcPr>
            <w:tcW w:w="2044" w:type="dxa"/>
            <w:vMerge w:val="restart"/>
            <w:tcBorders>
              <w:bottom w:val="single" w:sz="4" w:space="0" w:color="auto"/>
            </w:tcBorders>
            <w:shd w:val="clear" w:color="auto" w:fill="auto"/>
            <w:vAlign w:val="center"/>
          </w:tcPr>
          <w:p w:rsidR="00385C1F" w:rsidRPr="00491577" w:rsidRDefault="00385C1F" w:rsidP="00C57795">
            <w:pPr>
              <w:jc w:val="center"/>
              <w:rPr>
                <w:rFonts w:ascii="Times New Roman" w:hAnsi="Times New Roman"/>
                <w:b/>
                <w:color w:val="000000"/>
                <w:sz w:val="20"/>
                <w:szCs w:val="20"/>
              </w:rPr>
            </w:pPr>
            <w:r w:rsidRPr="00491577">
              <w:rPr>
                <w:rFonts w:ascii="Times New Roman" w:hAnsi="Times New Roman"/>
                <w:b/>
                <w:color w:val="000000"/>
                <w:sz w:val="20"/>
                <w:szCs w:val="20"/>
              </w:rPr>
              <w:t>Минимальные отступы строений от боковых границ участка</w:t>
            </w:r>
          </w:p>
        </w:tc>
        <w:tc>
          <w:tcPr>
            <w:tcW w:w="1287" w:type="dxa"/>
            <w:vMerge w:val="restart"/>
            <w:tcBorders>
              <w:bottom w:val="single" w:sz="4" w:space="0" w:color="auto"/>
            </w:tcBorders>
            <w:shd w:val="clear" w:color="auto" w:fill="auto"/>
            <w:vAlign w:val="center"/>
          </w:tcPr>
          <w:p w:rsidR="00385C1F" w:rsidRPr="00491577" w:rsidRDefault="00385C1F" w:rsidP="00C57795">
            <w:pPr>
              <w:jc w:val="center"/>
              <w:rPr>
                <w:rFonts w:ascii="Times New Roman" w:hAnsi="Times New Roman"/>
                <w:b/>
                <w:color w:val="000000"/>
                <w:sz w:val="20"/>
                <w:szCs w:val="20"/>
              </w:rPr>
            </w:pPr>
            <w:r w:rsidRPr="00491577">
              <w:rPr>
                <w:rFonts w:ascii="Times New Roman" w:hAnsi="Times New Roman"/>
                <w:b/>
                <w:color w:val="000000"/>
                <w:sz w:val="20"/>
                <w:szCs w:val="20"/>
              </w:rPr>
              <w:t>Предельное количество этажей</w:t>
            </w:r>
          </w:p>
        </w:tc>
        <w:tc>
          <w:tcPr>
            <w:tcW w:w="1666" w:type="dxa"/>
            <w:vMerge w:val="restart"/>
            <w:tcBorders>
              <w:bottom w:val="single" w:sz="4" w:space="0" w:color="auto"/>
            </w:tcBorders>
            <w:shd w:val="clear" w:color="auto" w:fill="auto"/>
            <w:vAlign w:val="center"/>
          </w:tcPr>
          <w:p w:rsidR="00385C1F" w:rsidRPr="00491577" w:rsidRDefault="00385C1F" w:rsidP="00C57795">
            <w:pPr>
              <w:jc w:val="center"/>
              <w:rPr>
                <w:rFonts w:ascii="Times New Roman" w:eastAsia="Calibri" w:hAnsi="Times New Roman"/>
                <w:b/>
                <w:sz w:val="20"/>
                <w:szCs w:val="20"/>
              </w:rPr>
            </w:pPr>
            <w:r w:rsidRPr="00491577">
              <w:rPr>
                <w:rFonts w:ascii="Times New Roman" w:hAnsi="Times New Roman"/>
                <w:b/>
                <w:color w:val="000000"/>
                <w:sz w:val="20"/>
                <w:szCs w:val="20"/>
              </w:rPr>
              <w:t>Предельная высота зданий, строений, сооружений, м</w:t>
            </w:r>
          </w:p>
        </w:tc>
        <w:tc>
          <w:tcPr>
            <w:tcW w:w="1665" w:type="dxa"/>
            <w:vMerge w:val="restart"/>
            <w:tcBorders>
              <w:bottom w:val="single" w:sz="4" w:space="0" w:color="auto"/>
            </w:tcBorders>
            <w:shd w:val="clear" w:color="auto" w:fill="auto"/>
            <w:vAlign w:val="center"/>
          </w:tcPr>
          <w:p w:rsidR="00385C1F" w:rsidRPr="00491577" w:rsidRDefault="00385C1F" w:rsidP="00C57795">
            <w:pPr>
              <w:jc w:val="center"/>
              <w:rPr>
                <w:rFonts w:ascii="Times New Roman" w:eastAsia="Calibri" w:hAnsi="Times New Roman"/>
                <w:b/>
                <w:sz w:val="20"/>
                <w:szCs w:val="20"/>
              </w:rPr>
            </w:pPr>
            <w:r w:rsidRPr="00491577">
              <w:rPr>
                <w:rFonts w:ascii="Times New Roman" w:hAnsi="Times New Roman"/>
                <w:b/>
                <w:color w:val="000000"/>
                <w:sz w:val="20"/>
                <w:szCs w:val="20"/>
              </w:rPr>
              <w:t>Максимальный процент застройки, %</w:t>
            </w:r>
          </w:p>
        </w:tc>
      </w:tr>
      <w:tr w:rsidR="00385C1F" w:rsidRPr="00491577" w:rsidTr="00C57795">
        <w:trPr>
          <w:tblHeader/>
        </w:trPr>
        <w:tc>
          <w:tcPr>
            <w:tcW w:w="752" w:type="dxa"/>
            <w:vMerge/>
            <w:shd w:val="clear" w:color="auto" w:fill="auto"/>
            <w:vAlign w:val="center"/>
          </w:tcPr>
          <w:p w:rsidR="00385C1F" w:rsidRPr="00491577" w:rsidRDefault="00385C1F" w:rsidP="00C57795">
            <w:pPr>
              <w:jc w:val="center"/>
              <w:rPr>
                <w:rFonts w:ascii="Times New Roman" w:eastAsia="Calibri" w:hAnsi="Times New Roman"/>
                <w:sz w:val="20"/>
                <w:szCs w:val="20"/>
              </w:rPr>
            </w:pPr>
          </w:p>
        </w:tc>
        <w:tc>
          <w:tcPr>
            <w:tcW w:w="2615" w:type="dxa"/>
            <w:vMerge/>
            <w:shd w:val="clear" w:color="auto" w:fill="auto"/>
            <w:vAlign w:val="center"/>
          </w:tcPr>
          <w:p w:rsidR="00385C1F" w:rsidRPr="00491577" w:rsidRDefault="00385C1F" w:rsidP="00C57795">
            <w:pPr>
              <w:jc w:val="center"/>
              <w:rPr>
                <w:rFonts w:ascii="Times New Roman" w:eastAsia="Calibri" w:hAnsi="Times New Roman"/>
                <w:b/>
                <w:sz w:val="20"/>
                <w:szCs w:val="20"/>
              </w:rPr>
            </w:pPr>
          </w:p>
        </w:tc>
        <w:tc>
          <w:tcPr>
            <w:tcW w:w="1067" w:type="dxa"/>
            <w:shd w:val="clear" w:color="auto" w:fill="auto"/>
            <w:vAlign w:val="center"/>
          </w:tcPr>
          <w:p w:rsidR="00385C1F" w:rsidRPr="00491577" w:rsidRDefault="00385C1F" w:rsidP="00C57795">
            <w:pPr>
              <w:jc w:val="center"/>
              <w:rPr>
                <w:rFonts w:ascii="Times New Roman" w:eastAsia="Calibri" w:hAnsi="Times New Roman"/>
                <w:b/>
                <w:sz w:val="20"/>
                <w:szCs w:val="20"/>
              </w:rPr>
            </w:pPr>
            <w:r w:rsidRPr="00491577">
              <w:rPr>
                <w:rFonts w:ascii="Times New Roman" w:hAnsi="Times New Roman"/>
                <w:b/>
                <w:color w:val="000000"/>
                <w:sz w:val="20"/>
                <w:szCs w:val="20"/>
              </w:rPr>
              <w:t>мин.</w:t>
            </w:r>
          </w:p>
        </w:tc>
        <w:tc>
          <w:tcPr>
            <w:tcW w:w="1059" w:type="dxa"/>
            <w:shd w:val="clear" w:color="auto" w:fill="auto"/>
            <w:vAlign w:val="center"/>
          </w:tcPr>
          <w:p w:rsidR="00385C1F" w:rsidRPr="00491577" w:rsidRDefault="00385C1F" w:rsidP="00C57795">
            <w:pPr>
              <w:jc w:val="center"/>
              <w:rPr>
                <w:rFonts w:ascii="Times New Roman" w:eastAsia="Calibri" w:hAnsi="Times New Roman"/>
                <w:b/>
                <w:sz w:val="20"/>
                <w:szCs w:val="20"/>
              </w:rPr>
            </w:pPr>
            <w:r w:rsidRPr="00491577">
              <w:rPr>
                <w:rFonts w:ascii="Times New Roman" w:hAnsi="Times New Roman"/>
                <w:b/>
                <w:color w:val="000000"/>
                <w:sz w:val="20"/>
                <w:szCs w:val="20"/>
              </w:rPr>
              <w:t>макс.</w:t>
            </w:r>
          </w:p>
        </w:tc>
        <w:tc>
          <w:tcPr>
            <w:tcW w:w="1530" w:type="dxa"/>
            <w:vMerge/>
            <w:shd w:val="clear" w:color="auto" w:fill="auto"/>
          </w:tcPr>
          <w:p w:rsidR="00385C1F" w:rsidRPr="00491577" w:rsidRDefault="00385C1F" w:rsidP="00C57795">
            <w:pPr>
              <w:rPr>
                <w:rFonts w:ascii="Times New Roman" w:eastAsia="Calibri" w:hAnsi="Times New Roman"/>
                <w:b/>
                <w:sz w:val="20"/>
                <w:szCs w:val="20"/>
              </w:rPr>
            </w:pPr>
          </w:p>
        </w:tc>
        <w:tc>
          <w:tcPr>
            <w:tcW w:w="2016" w:type="dxa"/>
            <w:vMerge/>
            <w:shd w:val="clear" w:color="auto" w:fill="auto"/>
          </w:tcPr>
          <w:p w:rsidR="00385C1F" w:rsidRPr="00491577" w:rsidRDefault="00385C1F" w:rsidP="00C57795">
            <w:pPr>
              <w:rPr>
                <w:rFonts w:ascii="Times New Roman" w:eastAsia="Calibri" w:hAnsi="Times New Roman"/>
                <w:b/>
                <w:sz w:val="20"/>
                <w:szCs w:val="20"/>
              </w:rPr>
            </w:pPr>
          </w:p>
        </w:tc>
        <w:tc>
          <w:tcPr>
            <w:tcW w:w="2044" w:type="dxa"/>
            <w:vMerge/>
            <w:shd w:val="clear" w:color="auto" w:fill="auto"/>
          </w:tcPr>
          <w:p w:rsidR="00385C1F" w:rsidRPr="00491577" w:rsidRDefault="00385C1F" w:rsidP="00C57795">
            <w:pPr>
              <w:rPr>
                <w:rFonts w:ascii="Times New Roman" w:eastAsia="Calibri" w:hAnsi="Times New Roman"/>
                <w:b/>
                <w:sz w:val="20"/>
                <w:szCs w:val="20"/>
              </w:rPr>
            </w:pPr>
          </w:p>
        </w:tc>
        <w:tc>
          <w:tcPr>
            <w:tcW w:w="1287" w:type="dxa"/>
            <w:vMerge/>
            <w:shd w:val="clear" w:color="auto" w:fill="auto"/>
          </w:tcPr>
          <w:p w:rsidR="00385C1F" w:rsidRPr="00491577" w:rsidRDefault="00385C1F" w:rsidP="00C57795">
            <w:pPr>
              <w:rPr>
                <w:rFonts w:ascii="Times New Roman" w:eastAsia="Calibri" w:hAnsi="Times New Roman"/>
                <w:b/>
                <w:sz w:val="20"/>
                <w:szCs w:val="20"/>
              </w:rPr>
            </w:pPr>
          </w:p>
        </w:tc>
        <w:tc>
          <w:tcPr>
            <w:tcW w:w="1666" w:type="dxa"/>
            <w:vMerge/>
            <w:shd w:val="clear" w:color="auto" w:fill="auto"/>
          </w:tcPr>
          <w:p w:rsidR="00385C1F" w:rsidRPr="00491577" w:rsidRDefault="00385C1F" w:rsidP="00C57795">
            <w:pPr>
              <w:rPr>
                <w:rFonts w:ascii="Times New Roman" w:eastAsia="Calibri" w:hAnsi="Times New Roman"/>
                <w:b/>
                <w:sz w:val="20"/>
                <w:szCs w:val="20"/>
              </w:rPr>
            </w:pPr>
          </w:p>
        </w:tc>
        <w:tc>
          <w:tcPr>
            <w:tcW w:w="1665" w:type="dxa"/>
            <w:vMerge/>
            <w:shd w:val="clear" w:color="auto" w:fill="auto"/>
          </w:tcPr>
          <w:p w:rsidR="00385C1F" w:rsidRPr="00491577" w:rsidRDefault="00385C1F" w:rsidP="00C57795">
            <w:pPr>
              <w:rPr>
                <w:rFonts w:ascii="Times New Roman" w:eastAsia="Calibri" w:hAnsi="Times New Roman"/>
                <w:b/>
                <w:sz w:val="20"/>
                <w:szCs w:val="20"/>
              </w:rPr>
            </w:pPr>
          </w:p>
        </w:tc>
      </w:tr>
      <w:tr w:rsidR="00385C1F" w:rsidRPr="00491577" w:rsidTr="00C57795">
        <w:trPr>
          <w:tblHeader/>
        </w:trPr>
        <w:tc>
          <w:tcPr>
            <w:tcW w:w="752" w:type="dxa"/>
            <w:shd w:val="clear" w:color="auto" w:fill="auto"/>
          </w:tcPr>
          <w:p w:rsidR="00385C1F" w:rsidRPr="00491577" w:rsidRDefault="00385C1F" w:rsidP="00C57795">
            <w:pPr>
              <w:jc w:val="center"/>
              <w:rPr>
                <w:rFonts w:ascii="Times New Roman" w:eastAsia="Calibri" w:hAnsi="Times New Roman"/>
                <w:sz w:val="18"/>
                <w:szCs w:val="20"/>
              </w:rPr>
            </w:pPr>
            <w:r w:rsidRPr="00491577">
              <w:rPr>
                <w:rFonts w:ascii="Times New Roman" w:eastAsia="Calibri" w:hAnsi="Times New Roman"/>
                <w:sz w:val="18"/>
                <w:szCs w:val="20"/>
              </w:rPr>
              <w:t>1</w:t>
            </w:r>
          </w:p>
        </w:tc>
        <w:tc>
          <w:tcPr>
            <w:tcW w:w="2615" w:type="dxa"/>
            <w:shd w:val="clear" w:color="auto" w:fill="auto"/>
          </w:tcPr>
          <w:p w:rsidR="00385C1F" w:rsidRPr="00491577" w:rsidRDefault="00385C1F" w:rsidP="00C57795">
            <w:pPr>
              <w:jc w:val="center"/>
              <w:rPr>
                <w:rFonts w:ascii="Times New Roman" w:eastAsia="Calibri" w:hAnsi="Times New Roman"/>
                <w:b/>
                <w:sz w:val="18"/>
                <w:szCs w:val="20"/>
              </w:rPr>
            </w:pPr>
            <w:r w:rsidRPr="00491577">
              <w:rPr>
                <w:rFonts w:ascii="Times New Roman" w:eastAsia="Calibri" w:hAnsi="Times New Roman"/>
                <w:b/>
                <w:sz w:val="18"/>
                <w:szCs w:val="20"/>
              </w:rPr>
              <w:t>2</w:t>
            </w:r>
          </w:p>
        </w:tc>
        <w:tc>
          <w:tcPr>
            <w:tcW w:w="1067" w:type="dxa"/>
            <w:shd w:val="clear" w:color="auto" w:fill="auto"/>
          </w:tcPr>
          <w:p w:rsidR="00385C1F" w:rsidRPr="00491577" w:rsidRDefault="00385C1F" w:rsidP="00C57795">
            <w:pPr>
              <w:jc w:val="center"/>
              <w:rPr>
                <w:rFonts w:ascii="Times New Roman" w:eastAsia="Calibri" w:hAnsi="Times New Roman"/>
                <w:b/>
                <w:sz w:val="18"/>
                <w:szCs w:val="20"/>
              </w:rPr>
            </w:pPr>
            <w:r w:rsidRPr="00491577">
              <w:rPr>
                <w:rFonts w:ascii="Times New Roman" w:eastAsia="Calibri" w:hAnsi="Times New Roman"/>
                <w:b/>
                <w:sz w:val="18"/>
                <w:szCs w:val="20"/>
              </w:rPr>
              <w:t>3</w:t>
            </w:r>
          </w:p>
        </w:tc>
        <w:tc>
          <w:tcPr>
            <w:tcW w:w="1059" w:type="dxa"/>
            <w:shd w:val="clear" w:color="auto" w:fill="auto"/>
          </w:tcPr>
          <w:p w:rsidR="00385C1F" w:rsidRPr="00491577" w:rsidRDefault="00385C1F" w:rsidP="00C57795">
            <w:pPr>
              <w:jc w:val="center"/>
              <w:rPr>
                <w:rFonts w:ascii="Times New Roman" w:eastAsia="Calibri" w:hAnsi="Times New Roman"/>
                <w:b/>
                <w:sz w:val="18"/>
                <w:szCs w:val="20"/>
              </w:rPr>
            </w:pPr>
            <w:r w:rsidRPr="00491577">
              <w:rPr>
                <w:rFonts w:ascii="Times New Roman" w:eastAsia="Calibri" w:hAnsi="Times New Roman"/>
                <w:b/>
                <w:sz w:val="18"/>
                <w:szCs w:val="20"/>
              </w:rPr>
              <w:t>4</w:t>
            </w:r>
          </w:p>
        </w:tc>
        <w:tc>
          <w:tcPr>
            <w:tcW w:w="1530" w:type="dxa"/>
            <w:shd w:val="clear" w:color="auto" w:fill="auto"/>
          </w:tcPr>
          <w:p w:rsidR="00385C1F" w:rsidRPr="00491577" w:rsidRDefault="00385C1F" w:rsidP="00C57795">
            <w:pPr>
              <w:jc w:val="center"/>
              <w:rPr>
                <w:rFonts w:ascii="Times New Roman" w:eastAsia="Calibri" w:hAnsi="Times New Roman"/>
                <w:b/>
                <w:sz w:val="18"/>
                <w:szCs w:val="20"/>
              </w:rPr>
            </w:pPr>
            <w:r w:rsidRPr="00491577">
              <w:rPr>
                <w:rFonts w:ascii="Times New Roman" w:eastAsia="Calibri" w:hAnsi="Times New Roman"/>
                <w:b/>
                <w:sz w:val="18"/>
                <w:szCs w:val="20"/>
              </w:rPr>
              <w:t>5</w:t>
            </w:r>
          </w:p>
        </w:tc>
        <w:tc>
          <w:tcPr>
            <w:tcW w:w="2016" w:type="dxa"/>
            <w:shd w:val="clear" w:color="auto" w:fill="auto"/>
          </w:tcPr>
          <w:p w:rsidR="00385C1F" w:rsidRPr="00491577" w:rsidRDefault="00385C1F" w:rsidP="00C57795">
            <w:pPr>
              <w:jc w:val="center"/>
              <w:rPr>
                <w:rFonts w:ascii="Times New Roman" w:eastAsia="Calibri" w:hAnsi="Times New Roman"/>
                <w:b/>
                <w:sz w:val="18"/>
                <w:szCs w:val="20"/>
              </w:rPr>
            </w:pPr>
            <w:r w:rsidRPr="00491577">
              <w:rPr>
                <w:rFonts w:ascii="Times New Roman" w:eastAsia="Calibri" w:hAnsi="Times New Roman"/>
                <w:b/>
                <w:sz w:val="18"/>
                <w:szCs w:val="20"/>
              </w:rPr>
              <w:t>6</w:t>
            </w:r>
          </w:p>
        </w:tc>
        <w:tc>
          <w:tcPr>
            <w:tcW w:w="2044" w:type="dxa"/>
            <w:shd w:val="clear" w:color="auto" w:fill="auto"/>
          </w:tcPr>
          <w:p w:rsidR="00385C1F" w:rsidRPr="00491577" w:rsidRDefault="00385C1F" w:rsidP="00C57795">
            <w:pPr>
              <w:jc w:val="center"/>
              <w:rPr>
                <w:rFonts w:ascii="Times New Roman" w:eastAsia="Calibri" w:hAnsi="Times New Roman"/>
                <w:b/>
                <w:sz w:val="18"/>
                <w:szCs w:val="20"/>
              </w:rPr>
            </w:pPr>
            <w:r w:rsidRPr="00491577">
              <w:rPr>
                <w:rFonts w:ascii="Times New Roman" w:eastAsia="Calibri" w:hAnsi="Times New Roman"/>
                <w:b/>
                <w:sz w:val="18"/>
                <w:szCs w:val="20"/>
              </w:rPr>
              <w:t>7</w:t>
            </w:r>
          </w:p>
        </w:tc>
        <w:tc>
          <w:tcPr>
            <w:tcW w:w="1287" w:type="dxa"/>
            <w:shd w:val="clear" w:color="auto" w:fill="auto"/>
          </w:tcPr>
          <w:p w:rsidR="00385C1F" w:rsidRPr="00491577" w:rsidRDefault="00385C1F" w:rsidP="00C57795">
            <w:pPr>
              <w:jc w:val="center"/>
              <w:rPr>
                <w:rFonts w:ascii="Times New Roman" w:eastAsia="Calibri" w:hAnsi="Times New Roman"/>
                <w:b/>
                <w:sz w:val="18"/>
                <w:szCs w:val="20"/>
              </w:rPr>
            </w:pPr>
            <w:r w:rsidRPr="00491577">
              <w:rPr>
                <w:rFonts w:ascii="Times New Roman" w:eastAsia="Calibri" w:hAnsi="Times New Roman"/>
                <w:b/>
                <w:sz w:val="18"/>
                <w:szCs w:val="20"/>
              </w:rPr>
              <w:t>8</w:t>
            </w:r>
          </w:p>
        </w:tc>
        <w:tc>
          <w:tcPr>
            <w:tcW w:w="1666" w:type="dxa"/>
            <w:shd w:val="clear" w:color="auto" w:fill="auto"/>
          </w:tcPr>
          <w:p w:rsidR="00385C1F" w:rsidRPr="00491577" w:rsidRDefault="00385C1F" w:rsidP="00C57795">
            <w:pPr>
              <w:jc w:val="center"/>
              <w:rPr>
                <w:rFonts w:ascii="Times New Roman" w:eastAsia="Calibri" w:hAnsi="Times New Roman"/>
                <w:b/>
                <w:sz w:val="18"/>
                <w:szCs w:val="20"/>
              </w:rPr>
            </w:pPr>
            <w:r w:rsidRPr="00491577">
              <w:rPr>
                <w:rFonts w:ascii="Times New Roman" w:eastAsia="Calibri" w:hAnsi="Times New Roman"/>
                <w:b/>
                <w:sz w:val="18"/>
                <w:szCs w:val="20"/>
              </w:rPr>
              <w:t>9</w:t>
            </w:r>
          </w:p>
        </w:tc>
        <w:tc>
          <w:tcPr>
            <w:tcW w:w="1665" w:type="dxa"/>
            <w:shd w:val="clear" w:color="auto" w:fill="auto"/>
          </w:tcPr>
          <w:p w:rsidR="00385C1F" w:rsidRPr="00491577" w:rsidRDefault="00385C1F" w:rsidP="00C57795">
            <w:pPr>
              <w:jc w:val="center"/>
              <w:rPr>
                <w:rFonts w:ascii="Times New Roman" w:eastAsia="Calibri" w:hAnsi="Times New Roman"/>
                <w:b/>
                <w:sz w:val="18"/>
                <w:szCs w:val="20"/>
              </w:rPr>
            </w:pPr>
            <w:r w:rsidRPr="00491577">
              <w:rPr>
                <w:rFonts w:ascii="Times New Roman" w:eastAsia="Calibri" w:hAnsi="Times New Roman"/>
                <w:b/>
                <w:sz w:val="18"/>
                <w:szCs w:val="20"/>
              </w:rPr>
              <w:t>10</w:t>
            </w:r>
          </w:p>
        </w:tc>
      </w:tr>
      <w:tr w:rsidR="00385C1F" w:rsidRPr="00491577" w:rsidTr="00C57795">
        <w:tc>
          <w:tcPr>
            <w:tcW w:w="15701" w:type="dxa"/>
            <w:gridSpan w:val="10"/>
            <w:shd w:val="clear" w:color="auto" w:fill="D9D9D9"/>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b/>
                <w:sz w:val="20"/>
                <w:szCs w:val="20"/>
              </w:rPr>
              <w:t>Основные виды разрешенного использования</w:t>
            </w:r>
          </w:p>
        </w:tc>
      </w:tr>
      <w:tr w:rsidR="00385C1F" w:rsidRPr="00491577" w:rsidTr="00C57795">
        <w:tc>
          <w:tcPr>
            <w:tcW w:w="752" w:type="dxa"/>
            <w:shd w:val="clear" w:color="auto" w:fill="auto"/>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2.1</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Для индивидуального жилищного строительства</w:t>
            </w:r>
          </w:p>
        </w:tc>
        <w:tc>
          <w:tcPr>
            <w:tcW w:w="1067"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1000</w:t>
            </w:r>
          </w:p>
        </w:tc>
        <w:tc>
          <w:tcPr>
            <w:tcW w:w="1059"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1500</w:t>
            </w:r>
          </w:p>
        </w:tc>
        <w:tc>
          <w:tcPr>
            <w:tcW w:w="1530"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12</w:t>
            </w:r>
          </w:p>
        </w:tc>
        <w:tc>
          <w:tcPr>
            <w:tcW w:w="201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3</w:t>
            </w:r>
          </w:p>
        </w:tc>
        <w:tc>
          <w:tcPr>
            <w:tcW w:w="2044" w:type="dxa"/>
            <w:shd w:val="clear" w:color="auto" w:fill="auto"/>
            <w:vAlign w:val="center"/>
          </w:tcPr>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а) 1 - при обязательном наличии брандмауэрной стены;</w:t>
            </w:r>
          </w:p>
          <w:p w:rsidR="00385C1F" w:rsidRPr="00491577" w:rsidRDefault="00385C1F" w:rsidP="00C57795">
            <w:r w:rsidRPr="00491577">
              <w:rPr>
                <w:rFonts w:ascii="Times New Roman" w:eastAsia="Calibri" w:hAnsi="Times New Roman"/>
                <w:sz w:val="20"/>
                <w:szCs w:val="20"/>
              </w:rPr>
              <w:t>б) 3 - в иных случаях</w:t>
            </w:r>
          </w:p>
        </w:tc>
        <w:tc>
          <w:tcPr>
            <w:tcW w:w="1287" w:type="dxa"/>
            <w:shd w:val="clear" w:color="auto" w:fill="auto"/>
            <w:vAlign w:val="center"/>
          </w:tcPr>
          <w:p w:rsidR="00385C1F" w:rsidRPr="00491577" w:rsidRDefault="00385C1F" w:rsidP="00C57795">
            <w:pPr>
              <w:jc w:val="center"/>
            </w:pPr>
            <w:r>
              <w:rPr>
                <w:rFonts w:ascii="Times New Roman" w:eastAsia="Calibri" w:hAnsi="Times New Roman"/>
                <w:sz w:val="20"/>
                <w:szCs w:val="20"/>
              </w:rPr>
              <w:t>3</w:t>
            </w:r>
          </w:p>
        </w:tc>
        <w:tc>
          <w:tcPr>
            <w:tcW w:w="166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12</w:t>
            </w:r>
          </w:p>
        </w:tc>
        <w:tc>
          <w:tcPr>
            <w:tcW w:w="1665"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65</w:t>
            </w:r>
          </w:p>
        </w:tc>
      </w:tr>
      <w:tr w:rsidR="00385C1F" w:rsidRPr="00491577" w:rsidTr="00C57795">
        <w:tc>
          <w:tcPr>
            <w:tcW w:w="752" w:type="dxa"/>
            <w:shd w:val="clear" w:color="auto" w:fill="auto"/>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2.2</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 xml:space="preserve">Для ведения личного подсобного хозяйства </w:t>
            </w:r>
            <w:r w:rsidRPr="00491577">
              <w:rPr>
                <w:rFonts w:ascii="Times New Roman" w:eastAsia="Calibri" w:hAnsi="Times New Roman"/>
                <w:sz w:val="20"/>
                <w:szCs w:val="20"/>
              </w:rPr>
              <w:lastRenderedPageBreak/>
              <w:t>(приусадебный земельный участок)</w:t>
            </w:r>
          </w:p>
        </w:tc>
        <w:tc>
          <w:tcPr>
            <w:tcW w:w="1067"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lastRenderedPageBreak/>
              <w:t>1500</w:t>
            </w:r>
          </w:p>
        </w:tc>
        <w:tc>
          <w:tcPr>
            <w:tcW w:w="1059"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5000</w:t>
            </w:r>
          </w:p>
        </w:tc>
        <w:tc>
          <w:tcPr>
            <w:tcW w:w="1530"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12</w:t>
            </w:r>
          </w:p>
        </w:tc>
        <w:tc>
          <w:tcPr>
            <w:tcW w:w="201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3</w:t>
            </w:r>
          </w:p>
        </w:tc>
        <w:tc>
          <w:tcPr>
            <w:tcW w:w="2044" w:type="dxa"/>
            <w:shd w:val="clear" w:color="auto" w:fill="auto"/>
            <w:vAlign w:val="center"/>
          </w:tcPr>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 xml:space="preserve">а) 1 - при обязательном </w:t>
            </w:r>
            <w:r w:rsidRPr="00491577">
              <w:rPr>
                <w:rFonts w:ascii="Times New Roman" w:eastAsia="Calibri" w:hAnsi="Times New Roman"/>
                <w:sz w:val="20"/>
                <w:szCs w:val="20"/>
              </w:rPr>
              <w:lastRenderedPageBreak/>
              <w:t>наличии брандмауэрной стены;</w:t>
            </w:r>
          </w:p>
          <w:p w:rsidR="00385C1F" w:rsidRPr="00491577" w:rsidRDefault="00385C1F" w:rsidP="00C57795">
            <w:pPr>
              <w:jc w:val="center"/>
            </w:pPr>
            <w:r w:rsidRPr="00491577">
              <w:rPr>
                <w:rFonts w:ascii="Times New Roman" w:eastAsia="Calibri" w:hAnsi="Times New Roman"/>
                <w:sz w:val="20"/>
                <w:szCs w:val="20"/>
              </w:rPr>
              <w:t>б) 3 - в иных случаях</w:t>
            </w:r>
          </w:p>
        </w:tc>
        <w:tc>
          <w:tcPr>
            <w:tcW w:w="1287" w:type="dxa"/>
            <w:shd w:val="clear" w:color="auto" w:fill="auto"/>
            <w:vAlign w:val="center"/>
          </w:tcPr>
          <w:p w:rsidR="00385C1F" w:rsidRPr="00491577" w:rsidRDefault="00385C1F" w:rsidP="00C57795">
            <w:pPr>
              <w:jc w:val="center"/>
            </w:pPr>
            <w:r>
              <w:rPr>
                <w:rFonts w:ascii="Times New Roman" w:eastAsia="Calibri" w:hAnsi="Times New Roman"/>
                <w:sz w:val="20"/>
                <w:szCs w:val="20"/>
              </w:rPr>
              <w:lastRenderedPageBreak/>
              <w:t>3</w:t>
            </w:r>
          </w:p>
        </w:tc>
        <w:tc>
          <w:tcPr>
            <w:tcW w:w="166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12</w:t>
            </w:r>
          </w:p>
        </w:tc>
        <w:tc>
          <w:tcPr>
            <w:tcW w:w="1665"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45</w:t>
            </w:r>
          </w:p>
        </w:tc>
      </w:tr>
      <w:tr w:rsidR="00385C1F" w:rsidRPr="00491577" w:rsidTr="00C57795">
        <w:tc>
          <w:tcPr>
            <w:tcW w:w="752" w:type="dxa"/>
            <w:shd w:val="clear" w:color="auto" w:fill="auto"/>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2.3</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Блокированная жилая застройка</w:t>
            </w:r>
          </w:p>
        </w:tc>
        <w:tc>
          <w:tcPr>
            <w:tcW w:w="1067" w:type="dxa"/>
            <w:shd w:val="clear" w:color="auto" w:fill="auto"/>
            <w:vAlign w:val="center"/>
          </w:tcPr>
          <w:p w:rsidR="00385C1F" w:rsidRPr="00491577" w:rsidRDefault="00385C1F" w:rsidP="00C57795">
            <w:pPr>
              <w:jc w:val="center"/>
              <w:rPr>
                <w:rFonts w:ascii="Times New Roman" w:eastAsia="Calibri" w:hAnsi="Times New Roman"/>
                <w:sz w:val="20"/>
                <w:szCs w:val="20"/>
              </w:rPr>
            </w:pPr>
            <w:r>
              <w:rPr>
                <w:rFonts w:ascii="Times New Roman" w:eastAsia="Calibri" w:hAnsi="Times New Roman"/>
                <w:sz w:val="20"/>
                <w:szCs w:val="20"/>
              </w:rPr>
              <w:t>1000</w:t>
            </w:r>
          </w:p>
        </w:tc>
        <w:tc>
          <w:tcPr>
            <w:tcW w:w="1059"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Согласно ГПЗУ</w:t>
            </w:r>
          </w:p>
        </w:tc>
        <w:tc>
          <w:tcPr>
            <w:tcW w:w="1530"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6</w:t>
            </w:r>
          </w:p>
        </w:tc>
        <w:tc>
          <w:tcPr>
            <w:tcW w:w="201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3</w:t>
            </w:r>
          </w:p>
        </w:tc>
        <w:tc>
          <w:tcPr>
            <w:tcW w:w="2044" w:type="dxa"/>
            <w:shd w:val="clear" w:color="auto" w:fill="auto"/>
            <w:vAlign w:val="center"/>
          </w:tcPr>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а) 1 - при обязательном наличии брандмауэрной стены;</w:t>
            </w:r>
          </w:p>
          <w:p w:rsidR="00385C1F" w:rsidRPr="00491577" w:rsidRDefault="00385C1F" w:rsidP="00C57795">
            <w:pPr>
              <w:jc w:val="center"/>
            </w:pPr>
            <w:r w:rsidRPr="00491577">
              <w:rPr>
                <w:rFonts w:ascii="Times New Roman" w:eastAsia="Calibri" w:hAnsi="Times New Roman"/>
                <w:sz w:val="20"/>
                <w:szCs w:val="20"/>
              </w:rPr>
              <w:t>б) 3 - в иных случаях</w:t>
            </w:r>
          </w:p>
        </w:tc>
        <w:tc>
          <w:tcPr>
            <w:tcW w:w="1287" w:type="dxa"/>
            <w:shd w:val="clear" w:color="auto" w:fill="auto"/>
            <w:vAlign w:val="center"/>
          </w:tcPr>
          <w:p w:rsidR="00385C1F" w:rsidRPr="00491577" w:rsidRDefault="00385C1F" w:rsidP="00C57795">
            <w:pPr>
              <w:jc w:val="center"/>
            </w:pPr>
            <w:r>
              <w:rPr>
                <w:rFonts w:ascii="Times New Roman" w:eastAsia="Calibri" w:hAnsi="Times New Roman"/>
                <w:sz w:val="20"/>
                <w:szCs w:val="20"/>
              </w:rPr>
              <w:t>3</w:t>
            </w:r>
          </w:p>
        </w:tc>
        <w:tc>
          <w:tcPr>
            <w:tcW w:w="166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12</w:t>
            </w:r>
          </w:p>
        </w:tc>
        <w:tc>
          <w:tcPr>
            <w:tcW w:w="1665"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55</w:t>
            </w:r>
          </w:p>
        </w:tc>
      </w:tr>
      <w:tr w:rsidR="00385C1F" w:rsidRPr="00491577" w:rsidTr="00C57795">
        <w:tc>
          <w:tcPr>
            <w:tcW w:w="752" w:type="dxa"/>
            <w:shd w:val="clear" w:color="auto" w:fill="auto"/>
          </w:tcPr>
          <w:p w:rsidR="00385C1F" w:rsidRPr="00491577" w:rsidRDefault="00385C1F" w:rsidP="00C57795">
            <w:pPr>
              <w:jc w:val="center"/>
              <w:rPr>
                <w:rFonts w:ascii="Times New Roman" w:eastAsia="Calibri" w:hAnsi="Times New Roman"/>
                <w:sz w:val="20"/>
                <w:szCs w:val="20"/>
              </w:rPr>
            </w:pPr>
            <w:r>
              <w:rPr>
                <w:rFonts w:ascii="Times New Roman" w:eastAsia="Calibri" w:hAnsi="Times New Roman"/>
                <w:sz w:val="20"/>
                <w:szCs w:val="20"/>
              </w:rPr>
              <w:t>3.6.2</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AD658F">
              <w:rPr>
                <w:rFonts w:ascii="Times New Roman" w:eastAsia="Calibri" w:hAnsi="Times New Roman"/>
                <w:sz w:val="20"/>
                <w:szCs w:val="20"/>
              </w:rPr>
              <w:t>Парки культуры и отдыха</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1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44"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28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5"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r>
      <w:tr w:rsidR="00385C1F" w:rsidRPr="00491577" w:rsidTr="00C57795">
        <w:tc>
          <w:tcPr>
            <w:tcW w:w="752" w:type="dxa"/>
            <w:shd w:val="clear" w:color="auto" w:fill="auto"/>
          </w:tcPr>
          <w:p w:rsidR="00385C1F" w:rsidRPr="00491577" w:rsidRDefault="00385C1F" w:rsidP="00C57795">
            <w:pPr>
              <w:jc w:val="center"/>
              <w:rPr>
                <w:rFonts w:ascii="Times New Roman" w:eastAsia="Calibri" w:hAnsi="Times New Roman"/>
                <w:sz w:val="20"/>
                <w:szCs w:val="20"/>
              </w:rPr>
            </w:pPr>
            <w:r>
              <w:rPr>
                <w:rFonts w:ascii="Times New Roman" w:eastAsia="Calibri" w:hAnsi="Times New Roman"/>
                <w:sz w:val="20"/>
                <w:szCs w:val="20"/>
              </w:rPr>
              <w:t>5.1.1</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AD658F">
              <w:rPr>
                <w:rFonts w:ascii="Times New Roman" w:eastAsia="Calibri" w:hAnsi="Times New Roman"/>
                <w:sz w:val="20"/>
                <w:szCs w:val="20"/>
              </w:rPr>
              <w:t>Обеспечение спортивно-зрелищных мероприятий</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1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44"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28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5"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r>
      <w:tr w:rsidR="00385C1F" w:rsidRPr="00491577" w:rsidTr="00C57795">
        <w:tc>
          <w:tcPr>
            <w:tcW w:w="752" w:type="dxa"/>
            <w:shd w:val="clear" w:color="auto" w:fill="auto"/>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12.0</w:t>
            </w:r>
          </w:p>
        </w:tc>
        <w:tc>
          <w:tcPr>
            <w:tcW w:w="2615" w:type="dxa"/>
            <w:shd w:val="clear" w:color="auto" w:fill="auto"/>
          </w:tcPr>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Земельные участки (территории) общего пользования</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1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44"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28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5"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r>
      <w:tr w:rsidR="00385C1F" w:rsidRPr="00491577" w:rsidTr="00C57795">
        <w:tc>
          <w:tcPr>
            <w:tcW w:w="15701" w:type="dxa"/>
            <w:gridSpan w:val="10"/>
            <w:shd w:val="clear" w:color="auto" w:fill="D9D9D9"/>
          </w:tcPr>
          <w:p w:rsidR="00385C1F" w:rsidRPr="00491577" w:rsidRDefault="00385C1F" w:rsidP="00C57795">
            <w:pPr>
              <w:jc w:val="center"/>
              <w:rPr>
                <w:rFonts w:ascii="Times New Roman" w:eastAsia="Calibri" w:hAnsi="Times New Roman"/>
                <w:b/>
                <w:sz w:val="20"/>
                <w:szCs w:val="20"/>
              </w:rPr>
            </w:pPr>
            <w:r w:rsidRPr="00491577">
              <w:rPr>
                <w:rFonts w:ascii="Times New Roman" w:eastAsia="Calibri" w:hAnsi="Times New Roman"/>
                <w:b/>
                <w:sz w:val="20"/>
                <w:szCs w:val="20"/>
              </w:rPr>
              <w:lastRenderedPageBreak/>
              <w:t>Условно разрешенные виды разрешенного использования</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2.1.1</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Малоэтажная многоквартирная жилая застройка</w:t>
            </w:r>
          </w:p>
        </w:tc>
        <w:tc>
          <w:tcPr>
            <w:tcW w:w="1067"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1000</w:t>
            </w:r>
          </w:p>
        </w:tc>
        <w:tc>
          <w:tcPr>
            <w:tcW w:w="1059"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25</w:t>
            </w:r>
          </w:p>
        </w:tc>
        <w:tc>
          <w:tcPr>
            <w:tcW w:w="201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3</w:t>
            </w:r>
          </w:p>
        </w:tc>
        <w:tc>
          <w:tcPr>
            <w:tcW w:w="2044" w:type="dxa"/>
            <w:shd w:val="clear" w:color="auto" w:fill="auto"/>
            <w:vAlign w:val="center"/>
          </w:tcPr>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а) 1 - при обязательном наличии брандмауэрной стены;</w:t>
            </w:r>
          </w:p>
          <w:p w:rsidR="00385C1F" w:rsidRPr="00491577" w:rsidRDefault="00385C1F" w:rsidP="00C57795">
            <w:pPr>
              <w:jc w:val="center"/>
            </w:pPr>
            <w:r w:rsidRPr="00491577">
              <w:rPr>
                <w:rFonts w:ascii="Times New Roman" w:eastAsia="Calibri" w:hAnsi="Times New Roman"/>
                <w:sz w:val="20"/>
                <w:szCs w:val="20"/>
              </w:rPr>
              <w:t>б) 3 - в иных случаях</w:t>
            </w:r>
          </w:p>
        </w:tc>
        <w:tc>
          <w:tcPr>
            <w:tcW w:w="1287" w:type="dxa"/>
            <w:shd w:val="clear" w:color="auto" w:fill="auto"/>
            <w:vAlign w:val="center"/>
          </w:tcPr>
          <w:p w:rsidR="00385C1F" w:rsidRPr="00491577" w:rsidRDefault="00385C1F" w:rsidP="00C57795">
            <w:pPr>
              <w:jc w:val="center"/>
              <w:rPr>
                <w:rFonts w:ascii="Times New Roman" w:eastAsia="Calibri" w:hAnsi="Times New Roman"/>
                <w:sz w:val="20"/>
                <w:szCs w:val="20"/>
              </w:rPr>
            </w:pPr>
            <w:r>
              <w:rPr>
                <w:rFonts w:ascii="Times New Roman" w:eastAsia="Calibri" w:hAnsi="Times New Roman"/>
                <w:sz w:val="20"/>
                <w:szCs w:val="20"/>
              </w:rPr>
              <w:t>4</w:t>
            </w:r>
          </w:p>
        </w:tc>
        <w:tc>
          <w:tcPr>
            <w:tcW w:w="166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12</w:t>
            </w:r>
          </w:p>
        </w:tc>
        <w:tc>
          <w:tcPr>
            <w:tcW w:w="1665"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50</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3.2.3</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Оказание услуг связи</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Согласно ГПЗУ</w:t>
            </w:r>
          </w:p>
        </w:tc>
        <w:tc>
          <w:tcPr>
            <w:tcW w:w="201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3</w:t>
            </w:r>
          </w:p>
        </w:tc>
        <w:tc>
          <w:tcPr>
            <w:tcW w:w="2044" w:type="dxa"/>
            <w:shd w:val="clear" w:color="auto" w:fill="auto"/>
            <w:vAlign w:val="center"/>
          </w:tcPr>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а) 0 - в случаях</w:t>
            </w:r>
            <w:r w:rsidRPr="00491577">
              <w:rPr>
                <w:rFonts w:eastAsia="Calibri"/>
                <w:sz w:val="20"/>
                <w:szCs w:val="20"/>
              </w:rPr>
              <w:t xml:space="preserve"> </w:t>
            </w:r>
            <w:r w:rsidRPr="00491577">
              <w:rPr>
                <w:rFonts w:ascii="Times New Roman" w:eastAsia="Calibri" w:hAnsi="Times New Roman"/>
                <w:sz w:val="20"/>
                <w:szCs w:val="20"/>
              </w:rPr>
              <w:t>примыкания к соседним блокам (при обязательном наличии брандмауэрных стен);</w:t>
            </w:r>
          </w:p>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 xml:space="preserve">б) в иных случаях - в соответствии с действующими техническими </w:t>
            </w:r>
            <w:r w:rsidRPr="00491577">
              <w:rPr>
                <w:rFonts w:ascii="Times New Roman" w:eastAsia="Calibri" w:hAnsi="Times New Roman"/>
                <w:sz w:val="20"/>
                <w:szCs w:val="20"/>
              </w:rPr>
              <w:lastRenderedPageBreak/>
              <w:t>регламентами, но не менее 3 м</w:t>
            </w:r>
          </w:p>
        </w:tc>
        <w:tc>
          <w:tcPr>
            <w:tcW w:w="1287"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lastRenderedPageBreak/>
              <w:t>н.у.</w:t>
            </w:r>
          </w:p>
        </w:tc>
        <w:tc>
          <w:tcPr>
            <w:tcW w:w="166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25</w:t>
            </w:r>
          </w:p>
        </w:tc>
        <w:tc>
          <w:tcPr>
            <w:tcW w:w="1665"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60</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3.3</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Бытовое обслуживание</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Согласно ГПЗУ</w:t>
            </w:r>
          </w:p>
        </w:tc>
        <w:tc>
          <w:tcPr>
            <w:tcW w:w="201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3</w:t>
            </w:r>
          </w:p>
        </w:tc>
        <w:tc>
          <w:tcPr>
            <w:tcW w:w="2044" w:type="dxa"/>
            <w:shd w:val="clear" w:color="auto" w:fill="auto"/>
            <w:vAlign w:val="center"/>
          </w:tcPr>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а) 0 - в случаях</w:t>
            </w:r>
            <w:r w:rsidRPr="00491577">
              <w:rPr>
                <w:rFonts w:eastAsia="Calibri"/>
                <w:sz w:val="20"/>
                <w:szCs w:val="20"/>
              </w:rPr>
              <w:t xml:space="preserve"> </w:t>
            </w:r>
            <w:r w:rsidRPr="00491577">
              <w:rPr>
                <w:rFonts w:ascii="Times New Roman" w:eastAsia="Calibri" w:hAnsi="Times New Roman"/>
                <w:sz w:val="20"/>
                <w:szCs w:val="20"/>
              </w:rPr>
              <w:t>примыкания к соседним блокам (при обязательном наличии брандмауэрных стен);</w:t>
            </w:r>
          </w:p>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н.у.</w:t>
            </w:r>
          </w:p>
        </w:tc>
        <w:tc>
          <w:tcPr>
            <w:tcW w:w="166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25</w:t>
            </w:r>
          </w:p>
        </w:tc>
        <w:tc>
          <w:tcPr>
            <w:tcW w:w="1665"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60</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3.4.1</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Амбулаторно- поликлиническое обслуживание</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Согласно ГПЗУ</w:t>
            </w:r>
          </w:p>
        </w:tc>
        <w:tc>
          <w:tcPr>
            <w:tcW w:w="201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3</w:t>
            </w:r>
          </w:p>
        </w:tc>
        <w:tc>
          <w:tcPr>
            <w:tcW w:w="2044" w:type="dxa"/>
            <w:shd w:val="clear" w:color="auto" w:fill="auto"/>
            <w:vAlign w:val="center"/>
          </w:tcPr>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а) 0 - в случаях</w:t>
            </w:r>
            <w:r w:rsidRPr="00491577">
              <w:rPr>
                <w:rFonts w:eastAsia="Calibri"/>
                <w:sz w:val="20"/>
                <w:szCs w:val="20"/>
              </w:rPr>
              <w:t xml:space="preserve"> </w:t>
            </w:r>
            <w:r w:rsidRPr="00491577">
              <w:rPr>
                <w:rFonts w:ascii="Times New Roman" w:eastAsia="Calibri" w:hAnsi="Times New Roman"/>
                <w:sz w:val="20"/>
                <w:szCs w:val="20"/>
              </w:rPr>
              <w:t xml:space="preserve">примыкания к соседним блокам (при обязательном </w:t>
            </w:r>
            <w:r w:rsidRPr="00491577">
              <w:rPr>
                <w:rFonts w:ascii="Times New Roman" w:eastAsia="Calibri" w:hAnsi="Times New Roman"/>
                <w:sz w:val="20"/>
                <w:szCs w:val="20"/>
              </w:rPr>
              <w:lastRenderedPageBreak/>
              <w:t>наличии брандмауэрных стен);</w:t>
            </w:r>
          </w:p>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lastRenderedPageBreak/>
              <w:t>н.у.</w:t>
            </w:r>
          </w:p>
        </w:tc>
        <w:tc>
          <w:tcPr>
            <w:tcW w:w="166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25</w:t>
            </w:r>
          </w:p>
        </w:tc>
        <w:tc>
          <w:tcPr>
            <w:tcW w:w="1665"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60</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Pr>
                <w:rFonts w:ascii="Times New Roman" w:eastAsia="Calibri" w:hAnsi="Times New Roman"/>
                <w:sz w:val="20"/>
                <w:szCs w:val="20"/>
              </w:rPr>
              <w:t>3.5.1</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Дошкольное, начальное и среднее общее образование</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1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44" w:type="dxa"/>
            <w:shd w:val="clear" w:color="auto" w:fill="auto"/>
            <w:vAlign w:val="center"/>
          </w:tcPr>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а) 0 - в случаях</w:t>
            </w:r>
            <w:r w:rsidRPr="00491577">
              <w:rPr>
                <w:rFonts w:eastAsia="Calibri"/>
                <w:sz w:val="20"/>
                <w:szCs w:val="20"/>
              </w:rPr>
              <w:t xml:space="preserve"> </w:t>
            </w:r>
            <w:r w:rsidRPr="00491577">
              <w:rPr>
                <w:rFonts w:ascii="Times New Roman" w:eastAsia="Calibri" w:hAnsi="Times New Roman"/>
                <w:sz w:val="20"/>
                <w:szCs w:val="20"/>
              </w:rPr>
              <w:t>примыкания к соседним блокам (при обязательном наличии брандмауэрных стен);</w:t>
            </w:r>
          </w:p>
          <w:p w:rsidR="00385C1F" w:rsidRPr="00491577" w:rsidRDefault="00385C1F" w:rsidP="00C57795">
            <w:r w:rsidRPr="00491577">
              <w:rPr>
                <w:rFonts w:ascii="Times New Roman" w:eastAsia="Calibri" w:hAnsi="Times New Roman"/>
                <w:sz w:val="20"/>
                <w:szCs w:val="20"/>
              </w:rPr>
              <w:t xml:space="preserve">б) в иных случаях - в соответствии с действующими </w:t>
            </w:r>
            <w:r w:rsidRPr="00491577">
              <w:rPr>
                <w:rFonts w:ascii="Times New Roman" w:eastAsia="Calibri" w:hAnsi="Times New Roman"/>
                <w:sz w:val="20"/>
                <w:szCs w:val="20"/>
              </w:rPr>
              <w:lastRenderedPageBreak/>
              <w:t>техническими регламентами, но не менее 3 м</w:t>
            </w:r>
          </w:p>
        </w:tc>
        <w:tc>
          <w:tcPr>
            <w:tcW w:w="128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lastRenderedPageBreak/>
              <w:t>н.у.</w:t>
            </w:r>
          </w:p>
        </w:tc>
        <w:tc>
          <w:tcPr>
            <w:tcW w:w="166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491577">
              <w:rPr>
                <w:rFonts w:ascii="Times New Roman" w:eastAsia="Calibri" w:hAnsi="Times New Roman"/>
                <w:sz w:val="20"/>
                <w:szCs w:val="20"/>
              </w:rPr>
              <w:t>н.у.</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3.6.1</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Объекты культурно-досуговой деятельности</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Согласно ГПЗУ</w:t>
            </w:r>
          </w:p>
        </w:tc>
        <w:tc>
          <w:tcPr>
            <w:tcW w:w="201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3</w:t>
            </w:r>
          </w:p>
        </w:tc>
        <w:tc>
          <w:tcPr>
            <w:tcW w:w="2044" w:type="dxa"/>
            <w:shd w:val="clear" w:color="auto" w:fill="auto"/>
            <w:vAlign w:val="center"/>
          </w:tcPr>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а) 0 - в случаях</w:t>
            </w:r>
            <w:r w:rsidRPr="00491577">
              <w:rPr>
                <w:rFonts w:eastAsia="Calibri"/>
                <w:sz w:val="20"/>
                <w:szCs w:val="20"/>
              </w:rPr>
              <w:t xml:space="preserve"> </w:t>
            </w:r>
            <w:r w:rsidRPr="00491577">
              <w:rPr>
                <w:rFonts w:ascii="Times New Roman" w:eastAsia="Calibri" w:hAnsi="Times New Roman"/>
                <w:sz w:val="20"/>
                <w:szCs w:val="20"/>
              </w:rPr>
              <w:t>примыкания к соседним блокам (при обязательном наличии брандмауэрных стен);</w:t>
            </w:r>
          </w:p>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н.у.</w:t>
            </w:r>
          </w:p>
        </w:tc>
        <w:tc>
          <w:tcPr>
            <w:tcW w:w="166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25</w:t>
            </w:r>
          </w:p>
        </w:tc>
        <w:tc>
          <w:tcPr>
            <w:tcW w:w="1665"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60</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3.7.1</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Осуществление религиозных обрядов</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Согласно ГПЗУ</w:t>
            </w:r>
          </w:p>
        </w:tc>
        <w:tc>
          <w:tcPr>
            <w:tcW w:w="201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3</w:t>
            </w:r>
          </w:p>
        </w:tc>
        <w:tc>
          <w:tcPr>
            <w:tcW w:w="2044" w:type="dxa"/>
            <w:shd w:val="clear" w:color="auto" w:fill="auto"/>
            <w:vAlign w:val="center"/>
          </w:tcPr>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а) 0 - в случаях</w:t>
            </w:r>
            <w:r w:rsidRPr="00491577">
              <w:rPr>
                <w:rFonts w:eastAsia="Calibri"/>
                <w:sz w:val="20"/>
                <w:szCs w:val="20"/>
              </w:rPr>
              <w:t xml:space="preserve"> </w:t>
            </w:r>
            <w:r w:rsidRPr="00491577">
              <w:rPr>
                <w:rFonts w:ascii="Times New Roman" w:eastAsia="Calibri" w:hAnsi="Times New Roman"/>
                <w:sz w:val="20"/>
                <w:szCs w:val="20"/>
              </w:rPr>
              <w:t xml:space="preserve">примыкания к соседним блокам </w:t>
            </w:r>
            <w:r w:rsidRPr="00491577">
              <w:rPr>
                <w:rFonts w:ascii="Times New Roman" w:eastAsia="Calibri" w:hAnsi="Times New Roman"/>
                <w:sz w:val="20"/>
                <w:szCs w:val="20"/>
              </w:rPr>
              <w:lastRenderedPageBreak/>
              <w:t>(при обязательном наличии брандмауэрных стен);</w:t>
            </w:r>
          </w:p>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lastRenderedPageBreak/>
              <w:t>н.у.</w:t>
            </w:r>
          </w:p>
        </w:tc>
        <w:tc>
          <w:tcPr>
            <w:tcW w:w="166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25</w:t>
            </w:r>
          </w:p>
        </w:tc>
        <w:tc>
          <w:tcPr>
            <w:tcW w:w="1665"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60</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3.10.1</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Амбулаторное ветеринарное обслуживание</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Согласно ГПЗУ</w:t>
            </w:r>
          </w:p>
        </w:tc>
        <w:tc>
          <w:tcPr>
            <w:tcW w:w="201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3</w:t>
            </w:r>
          </w:p>
        </w:tc>
        <w:tc>
          <w:tcPr>
            <w:tcW w:w="2044" w:type="dxa"/>
            <w:shd w:val="clear" w:color="auto" w:fill="auto"/>
            <w:vAlign w:val="center"/>
          </w:tcPr>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а) 0 - в случаях</w:t>
            </w:r>
            <w:r w:rsidRPr="00491577">
              <w:rPr>
                <w:rFonts w:eastAsia="Calibri"/>
                <w:sz w:val="20"/>
                <w:szCs w:val="20"/>
              </w:rPr>
              <w:t xml:space="preserve"> </w:t>
            </w:r>
            <w:r w:rsidRPr="00491577">
              <w:rPr>
                <w:rFonts w:ascii="Times New Roman" w:eastAsia="Calibri" w:hAnsi="Times New Roman"/>
                <w:sz w:val="20"/>
                <w:szCs w:val="20"/>
              </w:rPr>
              <w:t>примыкания к соседним блокам (при обязательном наличии брандмауэрных стен);</w:t>
            </w:r>
          </w:p>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 xml:space="preserve">б) в иных случаях - в соответствии с </w:t>
            </w:r>
            <w:r w:rsidRPr="00491577">
              <w:rPr>
                <w:rFonts w:ascii="Times New Roman" w:eastAsia="Calibri" w:hAnsi="Times New Roman"/>
                <w:sz w:val="20"/>
                <w:szCs w:val="20"/>
              </w:rPr>
              <w:lastRenderedPageBreak/>
              <w:t>действующими техническими регламентами, но не менее 3 м</w:t>
            </w:r>
          </w:p>
        </w:tc>
        <w:tc>
          <w:tcPr>
            <w:tcW w:w="1287"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lastRenderedPageBreak/>
              <w:t>н.у.</w:t>
            </w:r>
          </w:p>
        </w:tc>
        <w:tc>
          <w:tcPr>
            <w:tcW w:w="166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25</w:t>
            </w:r>
          </w:p>
        </w:tc>
        <w:tc>
          <w:tcPr>
            <w:tcW w:w="1665"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60</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4.3</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Рынки</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Согласно ГПЗУ</w:t>
            </w:r>
          </w:p>
        </w:tc>
        <w:tc>
          <w:tcPr>
            <w:tcW w:w="201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3</w:t>
            </w:r>
          </w:p>
        </w:tc>
        <w:tc>
          <w:tcPr>
            <w:tcW w:w="2044" w:type="dxa"/>
            <w:shd w:val="clear" w:color="auto" w:fill="auto"/>
            <w:vAlign w:val="center"/>
          </w:tcPr>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а) 0 - в случаях</w:t>
            </w:r>
            <w:r w:rsidRPr="00491577">
              <w:rPr>
                <w:rFonts w:eastAsia="Calibri"/>
                <w:sz w:val="20"/>
                <w:szCs w:val="20"/>
              </w:rPr>
              <w:t xml:space="preserve"> </w:t>
            </w:r>
            <w:r w:rsidRPr="00491577">
              <w:rPr>
                <w:rFonts w:ascii="Times New Roman" w:eastAsia="Calibri" w:hAnsi="Times New Roman"/>
                <w:sz w:val="20"/>
                <w:szCs w:val="20"/>
              </w:rPr>
              <w:t>примыкания к соседним блокам (при обязательном наличии брандмауэрных стен);</w:t>
            </w:r>
          </w:p>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н.у.</w:t>
            </w:r>
          </w:p>
        </w:tc>
        <w:tc>
          <w:tcPr>
            <w:tcW w:w="166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25</w:t>
            </w:r>
          </w:p>
        </w:tc>
        <w:tc>
          <w:tcPr>
            <w:tcW w:w="1665"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60</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lastRenderedPageBreak/>
              <w:t>4.4</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Магазины</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Согласно ГПЗУ</w:t>
            </w:r>
          </w:p>
        </w:tc>
        <w:tc>
          <w:tcPr>
            <w:tcW w:w="201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3</w:t>
            </w:r>
          </w:p>
        </w:tc>
        <w:tc>
          <w:tcPr>
            <w:tcW w:w="2044" w:type="dxa"/>
            <w:shd w:val="clear" w:color="auto" w:fill="auto"/>
            <w:vAlign w:val="center"/>
          </w:tcPr>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а) 0 - в случаях</w:t>
            </w:r>
            <w:r w:rsidRPr="00491577">
              <w:rPr>
                <w:rFonts w:eastAsia="Calibri"/>
                <w:sz w:val="20"/>
                <w:szCs w:val="20"/>
              </w:rPr>
              <w:t xml:space="preserve"> </w:t>
            </w:r>
            <w:r w:rsidRPr="00491577">
              <w:rPr>
                <w:rFonts w:ascii="Times New Roman" w:eastAsia="Calibri" w:hAnsi="Times New Roman"/>
                <w:sz w:val="20"/>
                <w:szCs w:val="20"/>
              </w:rPr>
              <w:t>примыкания к соседним блокам (при обязательном наличии брандмауэрных стен);</w:t>
            </w:r>
          </w:p>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491577" w:rsidRDefault="00385C1F" w:rsidP="00C57795">
            <w:pPr>
              <w:jc w:val="center"/>
              <w:rPr>
                <w:rFonts w:ascii="Times New Roman" w:eastAsia="Calibri" w:hAnsi="Times New Roman"/>
                <w:sz w:val="20"/>
                <w:szCs w:val="20"/>
              </w:rPr>
            </w:pPr>
            <w:r>
              <w:rPr>
                <w:rFonts w:ascii="Times New Roman" w:eastAsia="Calibri" w:hAnsi="Times New Roman"/>
                <w:sz w:val="20"/>
                <w:szCs w:val="20"/>
              </w:rPr>
              <w:t>2</w:t>
            </w:r>
          </w:p>
        </w:tc>
        <w:tc>
          <w:tcPr>
            <w:tcW w:w="166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25</w:t>
            </w:r>
          </w:p>
        </w:tc>
        <w:tc>
          <w:tcPr>
            <w:tcW w:w="1665"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60</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4.5</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Банковская и страховая деятельность</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Согласно ГПЗУ</w:t>
            </w:r>
          </w:p>
        </w:tc>
        <w:tc>
          <w:tcPr>
            <w:tcW w:w="201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3</w:t>
            </w:r>
          </w:p>
        </w:tc>
        <w:tc>
          <w:tcPr>
            <w:tcW w:w="2044" w:type="dxa"/>
            <w:shd w:val="clear" w:color="auto" w:fill="auto"/>
            <w:vAlign w:val="center"/>
          </w:tcPr>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а) 0 - в случаях</w:t>
            </w:r>
            <w:r w:rsidRPr="00491577">
              <w:rPr>
                <w:rFonts w:eastAsia="Calibri"/>
                <w:sz w:val="20"/>
                <w:szCs w:val="20"/>
              </w:rPr>
              <w:t xml:space="preserve"> </w:t>
            </w:r>
            <w:r w:rsidRPr="00491577">
              <w:rPr>
                <w:rFonts w:ascii="Times New Roman" w:eastAsia="Calibri" w:hAnsi="Times New Roman"/>
                <w:sz w:val="20"/>
                <w:szCs w:val="20"/>
              </w:rPr>
              <w:t xml:space="preserve">примыкания к соседним блокам (при обязательном наличии </w:t>
            </w:r>
            <w:r w:rsidRPr="00491577">
              <w:rPr>
                <w:rFonts w:ascii="Times New Roman" w:eastAsia="Calibri" w:hAnsi="Times New Roman"/>
                <w:sz w:val="20"/>
                <w:szCs w:val="20"/>
              </w:rPr>
              <w:lastRenderedPageBreak/>
              <w:t>брандмауэрных стен);</w:t>
            </w:r>
          </w:p>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lastRenderedPageBreak/>
              <w:t>н.у.</w:t>
            </w:r>
          </w:p>
        </w:tc>
        <w:tc>
          <w:tcPr>
            <w:tcW w:w="166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25</w:t>
            </w:r>
          </w:p>
        </w:tc>
        <w:tc>
          <w:tcPr>
            <w:tcW w:w="1665"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60</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4.7</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Гостиничное обслуживание</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Согласно ГПЗУ</w:t>
            </w:r>
          </w:p>
        </w:tc>
        <w:tc>
          <w:tcPr>
            <w:tcW w:w="201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3</w:t>
            </w:r>
          </w:p>
        </w:tc>
        <w:tc>
          <w:tcPr>
            <w:tcW w:w="2044" w:type="dxa"/>
            <w:shd w:val="clear" w:color="auto" w:fill="auto"/>
            <w:vAlign w:val="center"/>
          </w:tcPr>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а) 0 - в случаях</w:t>
            </w:r>
            <w:r w:rsidRPr="00491577">
              <w:rPr>
                <w:rFonts w:eastAsia="Calibri"/>
                <w:sz w:val="20"/>
                <w:szCs w:val="20"/>
              </w:rPr>
              <w:t xml:space="preserve"> </w:t>
            </w:r>
            <w:r w:rsidRPr="00491577">
              <w:rPr>
                <w:rFonts w:ascii="Times New Roman" w:eastAsia="Calibri" w:hAnsi="Times New Roman"/>
                <w:sz w:val="20"/>
                <w:szCs w:val="20"/>
              </w:rPr>
              <w:t>примыкания к соседним блокам (при обязательном наличии брандмауэрных стен);</w:t>
            </w:r>
          </w:p>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 xml:space="preserve">б) в иных случаях - в соответствии с действующими техническими </w:t>
            </w:r>
            <w:r w:rsidRPr="00491577">
              <w:rPr>
                <w:rFonts w:ascii="Times New Roman" w:eastAsia="Calibri" w:hAnsi="Times New Roman"/>
                <w:sz w:val="20"/>
                <w:szCs w:val="20"/>
              </w:rPr>
              <w:lastRenderedPageBreak/>
              <w:t>регламентами, но не менее 3 м</w:t>
            </w:r>
          </w:p>
        </w:tc>
        <w:tc>
          <w:tcPr>
            <w:tcW w:w="1287"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lastRenderedPageBreak/>
              <w:t>н.у.</w:t>
            </w:r>
          </w:p>
        </w:tc>
        <w:tc>
          <w:tcPr>
            <w:tcW w:w="166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25</w:t>
            </w:r>
          </w:p>
        </w:tc>
        <w:tc>
          <w:tcPr>
            <w:tcW w:w="1665"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60</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5.1.2</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Обеспечение занятий спортом в помещениях</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Согласно ГПЗУ</w:t>
            </w:r>
          </w:p>
        </w:tc>
        <w:tc>
          <w:tcPr>
            <w:tcW w:w="201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3</w:t>
            </w:r>
          </w:p>
        </w:tc>
        <w:tc>
          <w:tcPr>
            <w:tcW w:w="2044" w:type="dxa"/>
            <w:shd w:val="clear" w:color="auto" w:fill="auto"/>
            <w:vAlign w:val="center"/>
          </w:tcPr>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а) 0 - в случаях</w:t>
            </w:r>
            <w:r w:rsidRPr="00491577">
              <w:rPr>
                <w:rFonts w:eastAsia="Calibri"/>
                <w:sz w:val="20"/>
                <w:szCs w:val="20"/>
              </w:rPr>
              <w:t xml:space="preserve"> </w:t>
            </w:r>
            <w:r w:rsidRPr="00491577">
              <w:rPr>
                <w:rFonts w:ascii="Times New Roman" w:eastAsia="Calibri" w:hAnsi="Times New Roman"/>
                <w:sz w:val="20"/>
                <w:szCs w:val="20"/>
              </w:rPr>
              <w:t>примыкания к соседним блокам (при обязательном наличии брандмауэрных стен);</w:t>
            </w:r>
          </w:p>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н.у.</w:t>
            </w:r>
          </w:p>
        </w:tc>
        <w:tc>
          <w:tcPr>
            <w:tcW w:w="166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25</w:t>
            </w:r>
          </w:p>
        </w:tc>
        <w:tc>
          <w:tcPr>
            <w:tcW w:w="1665"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60</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5.1.3</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Площадки для занятий спортом</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1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44"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28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5"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lastRenderedPageBreak/>
              <w:t>5.1.4</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Оборудованные площадки для занятий спортом</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1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44"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28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5"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6.8</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Связь</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1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44"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28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5"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CB3D05">
              <w:rPr>
                <w:rFonts w:ascii="Times New Roman" w:eastAsia="Calibri" w:hAnsi="Times New Roman"/>
                <w:sz w:val="20"/>
                <w:szCs w:val="20"/>
              </w:rPr>
              <w:t>8.3</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CB3D05">
              <w:rPr>
                <w:rFonts w:ascii="Times New Roman" w:eastAsia="Calibri" w:hAnsi="Times New Roman"/>
                <w:sz w:val="20"/>
                <w:szCs w:val="20"/>
              </w:rPr>
              <w:t>Обеспечение внутреннего правопорядка</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1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44"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28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5"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9.3</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Историко-культурная деятельность</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1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44"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28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5"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r>
      <w:tr w:rsidR="00385C1F" w:rsidRPr="00491577" w:rsidTr="00C57795">
        <w:tc>
          <w:tcPr>
            <w:tcW w:w="752" w:type="dxa"/>
            <w:shd w:val="clear" w:color="auto" w:fill="auto"/>
          </w:tcPr>
          <w:p w:rsidR="00385C1F" w:rsidRPr="005E3155" w:rsidRDefault="00385C1F" w:rsidP="00C57795">
            <w:pPr>
              <w:jc w:val="center"/>
              <w:textAlignment w:val="baseline"/>
              <w:rPr>
                <w:rFonts w:ascii="Times New Roman" w:eastAsia="Calibri" w:hAnsi="Times New Roman"/>
                <w:sz w:val="20"/>
                <w:szCs w:val="20"/>
              </w:rPr>
            </w:pPr>
            <w:r w:rsidRPr="005E3155">
              <w:rPr>
                <w:rFonts w:ascii="Times New Roman" w:eastAsia="Calibri" w:hAnsi="Times New Roman"/>
                <w:sz w:val="20"/>
                <w:szCs w:val="20"/>
              </w:rPr>
              <w:t>13.1</w:t>
            </w:r>
          </w:p>
        </w:tc>
        <w:tc>
          <w:tcPr>
            <w:tcW w:w="2615" w:type="dxa"/>
            <w:shd w:val="clear" w:color="auto" w:fill="auto"/>
          </w:tcPr>
          <w:p w:rsidR="00385C1F" w:rsidRPr="005E3155" w:rsidRDefault="00385C1F" w:rsidP="00C57795">
            <w:pPr>
              <w:textAlignment w:val="baseline"/>
              <w:rPr>
                <w:rFonts w:ascii="Times New Roman" w:eastAsia="Calibri" w:hAnsi="Times New Roman"/>
                <w:sz w:val="20"/>
                <w:szCs w:val="20"/>
              </w:rPr>
            </w:pPr>
            <w:r w:rsidRPr="005E3155">
              <w:rPr>
                <w:rFonts w:ascii="Times New Roman" w:eastAsia="Calibri" w:hAnsi="Times New Roman"/>
                <w:sz w:val="20"/>
                <w:szCs w:val="20"/>
              </w:rPr>
              <w:t>Ведение огородничества</w:t>
            </w:r>
          </w:p>
        </w:tc>
        <w:tc>
          <w:tcPr>
            <w:tcW w:w="1067" w:type="dxa"/>
            <w:shd w:val="clear" w:color="auto" w:fill="auto"/>
            <w:vAlign w:val="center"/>
          </w:tcPr>
          <w:p w:rsidR="00385C1F" w:rsidRPr="005E3155" w:rsidRDefault="00385C1F" w:rsidP="00C57795">
            <w:pPr>
              <w:jc w:val="center"/>
              <w:rPr>
                <w:rFonts w:ascii="Times New Roman" w:eastAsia="Calibri" w:hAnsi="Times New Roman"/>
                <w:sz w:val="20"/>
                <w:szCs w:val="20"/>
              </w:rPr>
            </w:pPr>
            <w:r w:rsidRPr="005E3155">
              <w:rPr>
                <w:rFonts w:ascii="Times New Roman" w:eastAsia="Calibri" w:hAnsi="Times New Roman"/>
                <w:sz w:val="20"/>
                <w:szCs w:val="20"/>
              </w:rPr>
              <w:t>н.у.</w:t>
            </w:r>
          </w:p>
        </w:tc>
        <w:tc>
          <w:tcPr>
            <w:tcW w:w="1059" w:type="dxa"/>
            <w:shd w:val="clear" w:color="auto" w:fill="auto"/>
            <w:vAlign w:val="center"/>
          </w:tcPr>
          <w:p w:rsidR="00385C1F" w:rsidRPr="005E3155" w:rsidRDefault="00385C1F" w:rsidP="00C57795">
            <w:pPr>
              <w:jc w:val="center"/>
              <w:rPr>
                <w:rFonts w:ascii="Times New Roman" w:eastAsia="Calibri" w:hAnsi="Times New Roman"/>
                <w:sz w:val="20"/>
                <w:szCs w:val="20"/>
              </w:rPr>
            </w:pPr>
            <w:r>
              <w:rPr>
                <w:rFonts w:ascii="Times New Roman" w:eastAsia="Calibri" w:hAnsi="Times New Roman"/>
                <w:sz w:val="20"/>
                <w:szCs w:val="20"/>
              </w:rPr>
              <w:t>400</w:t>
            </w:r>
          </w:p>
        </w:tc>
        <w:tc>
          <w:tcPr>
            <w:tcW w:w="1530" w:type="dxa"/>
            <w:shd w:val="clear" w:color="auto" w:fill="auto"/>
            <w:vAlign w:val="center"/>
          </w:tcPr>
          <w:p w:rsidR="00385C1F" w:rsidRPr="005E3155" w:rsidRDefault="00385C1F" w:rsidP="00C57795">
            <w:pPr>
              <w:jc w:val="center"/>
            </w:pPr>
            <w:r w:rsidRPr="005E3155">
              <w:rPr>
                <w:rFonts w:ascii="Times New Roman" w:eastAsia="Calibri" w:hAnsi="Times New Roman"/>
                <w:sz w:val="20"/>
                <w:szCs w:val="20"/>
              </w:rPr>
              <w:t>н.у.</w:t>
            </w:r>
          </w:p>
        </w:tc>
        <w:tc>
          <w:tcPr>
            <w:tcW w:w="2016" w:type="dxa"/>
            <w:shd w:val="clear" w:color="auto" w:fill="auto"/>
            <w:vAlign w:val="center"/>
          </w:tcPr>
          <w:p w:rsidR="00385C1F" w:rsidRPr="005E3155" w:rsidRDefault="00385C1F" w:rsidP="00C57795">
            <w:pPr>
              <w:jc w:val="center"/>
            </w:pPr>
            <w:r w:rsidRPr="005E3155">
              <w:rPr>
                <w:rFonts w:ascii="Times New Roman" w:eastAsia="Calibri" w:hAnsi="Times New Roman"/>
                <w:sz w:val="20"/>
                <w:szCs w:val="20"/>
              </w:rPr>
              <w:t>н.у.</w:t>
            </w:r>
          </w:p>
        </w:tc>
        <w:tc>
          <w:tcPr>
            <w:tcW w:w="2044" w:type="dxa"/>
            <w:shd w:val="clear" w:color="auto" w:fill="auto"/>
            <w:vAlign w:val="center"/>
          </w:tcPr>
          <w:p w:rsidR="00385C1F" w:rsidRPr="005E3155" w:rsidRDefault="00385C1F" w:rsidP="00C57795">
            <w:pPr>
              <w:jc w:val="center"/>
            </w:pPr>
            <w:r w:rsidRPr="005E3155">
              <w:rPr>
                <w:rFonts w:ascii="Times New Roman" w:eastAsia="Calibri" w:hAnsi="Times New Roman"/>
                <w:sz w:val="20"/>
                <w:szCs w:val="20"/>
              </w:rPr>
              <w:t>н.у.</w:t>
            </w:r>
          </w:p>
        </w:tc>
        <w:tc>
          <w:tcPr>
            <w:tcW w:w="1287" w:type="dxa"/>
            <w:shd w:val="clear" w:color="auto" w:fill="auto"/>
            <w:vAlign w:val="center"/>
          </w:tcPr>
          <w:p w:rsidR="00385C1F" w:rsidRPr="005E3155" w:rsidRDefault="00385C1F" w:rsidP="00C57795">
            <w:pPr>
              <w:jc w:val="center"/>
            </w:pPr>
            <w:r w:rsidRPr="005E3155">
              <w:rPr>
                <w:rFonts w:ascii="Times New Roman" w:eastAsia="Calibri" w:hAnsi="Times New Roman"/>
                <w:sz w:val="20"/>
                <w:szCs w:val="20"/>
              </w:rPr>
              <w:t>н.у.</w:t>
            </w:r>
          </w:p>
        </w:tc>
        <w:tc>
          <w:tcPr>
            <w:tcW w:w="1666" w:type="dxa"/>
            <w:shd w:val="clear" w:color="auto" w:fill="auto"/>
            <w:vAlign w:val="center"/>
          </w:tcPr>
          <w:p w:rsidR="00385C1F" w:rsidRPr="005E3155" w:rsidRDefault="00385C1F" w:rsidP="00C57795">
            <w:pPr>
              <w:jc w:val="center"/>
            </w:pPr>
            <w:r w:rsidRPr="005E3155">
              <w:rPr>
                <w:rFonts w:ascii="Times New Roman" w:eastAsia="Calibri" w:hAnsi="Times New Roman"/>
                <w:sz w:val="20"/>
                <w:szCs w:val="20"/>
              </w:rPr>
              <w:t>н.у.</w:t>
            </w:r>
          </w:p>
        </w:tc>
        <w:tc>
          <w:tcPr>
            <w:tcW w:w="1665" w:type="dxa"/>
            <w:shd w:val="clear" w:color="auto" w:fill="auto"/>
            <w:vAlign w:val="center"/>
          </w:tcPr>
          <w:p w:rsidR="00385C1F" w:rsidRPr="005E3155" w:rsidRDefault="00385C1F" w:rsidP="00C57795">
            <w:pPr>
              <w:jc w:val="center"/>
            </w:pPr>
            <w:r w:rsidRPr="005E3155">
              <w:rPr>
                <w:rFonts w:ascii="Times New Roman" w:eastAsia="Calibri" w:hAnsi="Times New Roman"/>
                <w:sz w:val="20"/>
                <w:szCs w:val="20"/>
              </w:rPr>
              <w:t>н.у.</w:t>
            </w:r>
          </w:p>
        </w:tc>
      </w:tr>
      <w:tr w:rsidR="00385C1F" w:rsidRPr="00491577" w:rsidTr="00C57795">
        <w:tc>
          <w:tcPr>
            <w:tcW w:w="752" w:type="dxa"/>
            <w:shd w:val="clear" w:color="auto" w:fill="auto"/>
          </w:tcPr>
          <w:p w:rsidR="00385C1F" w:rsidRPr="005E3155" w:rsidRDefault="00385C1F" w:rsidP="00C57795">
            <w:pPr>
              <w:jc w:val="center"/>
              <w:textAlignment w:val="baseline"/>
              <w:rPr>
                <w:rFonts w:ascii="Times New Roman" w:eastAsia="Calibri" w:hAnsi="Times New Roman"/>
                <w:sz w:val="20"/>
                <w:szCs w:val="20"/>
              </w:rPr>
            </w:pPr>
            <w:r w:rsidRPr="005E3155">
              <w:rPr>
                <w:rFonts w:ascii="Times New Roman" w:eastAsia="Calibri" w:hAnsi="Times New Roman"/>
                <w:sz w:val="20"/>
                <w:szCs w:val="20"/>
              </w:rPr>
              <w:t>13.2</w:t>
            </w:r>
          </w:p>
        </w:tc>
        <w:tc>
          <w:tcPr>
            <w:tcW w:w="2615" w:type="dxa"/>
            <w:shd w:val="clear" w:color="auto" w:fill="auto"/>
          </w:tcPr>
          <w:p w:rsidR="00385C1F" w:rsidRPr="005E3155" w:rsidRDefault="00385C1F" w:rsidP="00C57795">
            <w:pPr>
              <w:textAlignment w:val="baseline"/>
              <w:rPr>
                <w:rFonts w:ascii="Times New Roman" w:eastAsia="Calibri" w:hAnsi="Times New Roman"/>
                <w:sz w:val="20"/>
                <w:szCs w:val="20"/>
              </w:rPr>
            </w:pPr>
            <w:r w:rsidRPr="005E3155">
              <w:rPr>
                <w:rFonts w:ascii="Times New Roman" w:eastAsia="Calibri" w:hAnsi="Times New Roman"/>
                <w:sz w:val="20"/>
                <w:szCs w:val="20"/>
              </w:rPr>
              <w:t>Ведение садоводства</w:t>
            </w:r>
          </w:p>
        </w:tc>
        <w:tc>
          <w:tcPr>
            <w:tcW w:w="1067" w:type="dxa"/>
            <w:shd w:val="clear" w:color="auto" w:fill="auto"/>
            <w:vAlign w:val="center"/>
          </w:tcPr>
          <w:p w:rsidR="00385C1F" w:rsidRPr="005E3155" w:rsidRDefault="00385C1F" w:rsidP="00C57795">
            <w:pPr>
              <w:jc w:val="center"/>
              <w:rPr>
                <w:rFonts w:ascii="Times New Roman" w:eastAsia="Calibri" w:hAnsi="Times New Roman"/>
                <w:sz w:val="20"/>
                <w:szCs w:val="20"/>
              </w:rPr>
            </w:pPr>
            <w:r>
              <w:rPr>
                <w:rFonts w:ascii="Times New Roman" w:eastAsia="Calibri" w:hAnsi="Times New Roman"/>
                <w:sz w:val="20"/>
                <w:szCs w:val="20"/>
              </w:rPr>
              <w:t>400</w:t>
            </w:r>
          </w:p>
        </w:tc>
        <w:tc>
          <w:tcPr>
            <w:tcW w:w="1059" w:type="dxa"/>
            <w:shd w:val="clear" w:color="auto" w:fill="auto"/>
            <w:vAlign w:val="center"/>
          </w:tcPr>
          <w:p w:rsidR="00385C1F" w:rsidRPr="005E3155" w:rsidRDefault="00385C1F" w:rsidP="00C57795">
            <w:pPr>
              <w:jc w:val="center"/>
            </w:pPr>
            <w:r w:rsidRPr="005E3155">
              <w:rPr>
                <w:rFonts w:ascii="Times New Roman" w:eastAsia="Calibri" w:hAnsi="Times New Roman"/>
                <w:sz w:val="20"/>
                <w:szCs w:val="20"/>
              </w:rPr>
              <w:t>н.у.</w:t>
            </w:r>
          </w:p>
        </w:tc>
        <w:tc>
          <w:tcPr>
            <w:tcW w:w="1530" w:type="dxa"/>
            <w:shd w:val="clear" w:color="auto" w:fill="auto"/>
            <w:vAlign w:val="center"/>
          </w:tcPr>
          <w:p w:rsidR="00385C1F" w:rsidRPr="005E3155" w:rsidRDefault="00385C1F" w:rsidP="00C57795">
            <w:pPr>
              <w:jc w:val="center"/>
            </w:pPr>
            <w:r w:rsidRPr="005E3155">
              <w:rPr>
                <w:rFonts w:ascii="Times New Roman" w:eastAsia="Calibri" w:hAnsi="Times New Roman"/>
                <w:sz w:val="20"/>
                <w:szCs w:val="20"/>
              </w:rPr>
              <w:t>н.у.</w:t>
            </w:r>
          </w:p>
        </w:tc>
        <w:tc>
          <w:tcPr>
            <w:tcW w:w="2016" w:type="dxa"/>
            <w:shd w:val="clear" w:color="auto" w:fill="auto"/>
            <w:vAlign w:val="center"/>
          </w:tcPr>
          <w:p w:rsidR="00385C1F" w:rsidRPr="005E3155" w:rsidRDefault="00385C1F" w:rsidP="00C57795">
            <w:pPr>
              <w:jc w:val="center"/>
            </w:pPr>
            <w:r w:rsidRPr="005E3155">
              <w:rPr>
                <w:rFonts w:ascii="Times New Roman" w:eastAsia="Calibri" w:hAnsi="Times New Roman"/>
                <w:sz w:val="20"/>
                <w:szCs w:val="20"/>
              </w:rPr>
              <w:t>н.у.</w:t>
            </w:r>
          </w:p>
        </w:tc>
        <w:tc>
          <w:tcPr>
            <w:tcW w:w="2044" w:type="dxa"/>
            <w:shd w:val="clear" w:color="auto" w:fill="auto"/>
            <w:vAlign w:val="center"/>
          </w:tcPr>
          <w:p w:rsidR="00385C1F" w:rsidRPr="005E3155" w:rsidRDefault="00385C1F" w:rsidP="00C57795">
            <w:pPr>
              <w:jc w:val="center"/>
            </w:pPr>
            <w:r w:rsidRPr="005E3155">
              <w:rPr>
                <w:rFonts w:ascii="Times New Roman" w:eastAsia="Calibri" w:hAnsi="Times New Roman"/>
                <w:sz w:val="20"/>
                <w:szCs w:val="20"/>
              </w:rPr>
              <w:t>н.у.</w:t>
            </w:r>
          </w:p>
        </w:tc>
        <w:tc>
          <w:tcPr>
            <w:tcW w:w="1287" w:type="dxa"/>
            <w:shd w:val="clear" w:color="auto" w:fill="auto"/>
            <w:vAlign w:val="center"/>
          </w:tcPr>
          <w:p w:rsidR="00385C1F" w:rsidRPr="005E3155" w:rsidRDefault="00385C1F" w:rsidP="00C57795">
            <w:pPr>
              <w:jc w:val="center"/>
            </w:pPr>
            <w:r w:rsidRPr="005E3155">
              <w:rPr>
                <w:rFonts w:ascii="Times New Roman" w:eastAsia="Calibri" w:hAnsi="Times New Roman"/>
                <w:sz w:val="20"/>
                <w:szCs w:val="20"/>
              </w:rPr>
              <w:t>н.у.</w:t>
            </w:r>
          </w:p>
        </w:tc>
        <w:tc>
          <w:tcPr>
            <w:tcW w:w="1666" w:type="dxa"/>
            <w:shd w:val="clear" w:color="auto" w:fill="auto"/>
            <w:vAlign w:val="center"/>
          </w:tcPr>
          <w:p w:rsidR="00385C1F" w:rsidRPr="005E3155" w:rsidRDefault="00385C1F" w:rsidP="00C57795">
            <w:pPr>
              <w:jc w:val="center"/>
            </w:pPr>
            <w:r w:rsidRPr="005E3155">
              <w:rPr>
                <w:rFonts w:ascii="Times New Roman" w:eastAsia="Calibri" w:hAnsi="Times New Roman"/>
                <w:sz w:val="20"/>
                <w:szCs w:val="20"/>
              </w:rPr>
              <w:t>н.у.</w:t>
            </w:r>
          </w:p>
        </w:tc>
        <w:tc>
          <w:tcPr>
            <w:tcW w:w="1665" w:type="dxa"/>
            <w:shd w:val="clear" w:color="auto" w:fill="auto"/>
            <w:vAlign w:val="center"/>
          </w:tcPr>
          <w:p w:rsidR="00385C1F" w:rsidRPr="005E3155" w:rsidRDefault="00385C1F" w:rsidP="00C57795">
            <w:pPr>
              <w:jc w:val="center"/>
            </w:pPr>
            <w:r w:rsidRPr="005E3155">
              <w:rPr>
                <w:rFonts w:ascii="Times New Roman" w:eastAsia="Calibri" w:hAnsi="Times New Roman"/>
                <w:sz w:val="20"/>
                <w:szCs w:val="20"/>
              </w:rPr>
              <w:t>н.у.</w:t>
            </w:r>
          </w:p>
        </w:tc>
      </w:tr>
      <w:tr w:rsidR="00385C1F" w:rsidRPr="00491577" w:rsidTr="00C57795">
        <w:tc>
          <w:tcPr>
            <w:tcW w:w="15701" w:type="dxa"/>
            <w:gridSpan w:val="10"/>
            <w:shd w:val="clear" w:color="auto" w:fill="D9D9D9"/>
          </w:tcPr>
          <w:p w:rsidR="00385C1F" w:rsidRPr="00491577" w:rsidRDefault="00385C1F" w:rsidP="00C57795">
            <w:pPr>
              <w:jc w:val="center"/>
              <w:rPr>
                <w:rFonts w:ascii="Times New Roman" w:eastAsia="Calibri" w:hAnsi="Times New Roman"/>
                <w:b/>
                <w:sz w:val="20"/>
                <w:szCs w:val="20"/>
              </w:rPr>
            </w:pPr>
            <w:r w:rsidRPr="00491577">
              <w:rPr>
                <w:rFonts w:ascii="Times New Roman" w:eastAsia="Calibri" w:hAnsi="Times New Roman"/>
                <w:b/>
                <w:sz w:val="20"/>
                <w:szCs w:val="20"/>
              </w:rPr>
              <w:t>Вспомогательные виды разрешенного использования</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2.7.1</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Хранение автотранспорта</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1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44"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28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5"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3.1</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Коммунальное обслуживание</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1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44"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28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5"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r>
      <w:tr w:rsidR="00385C1F" w:rsidRPr="00952A9D"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lastRenderedPageBreak/>
              <w:t>3.5.1</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Дошкольное, начальное и среднее общее образование</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1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44"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28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491577">
              <w:rPr>
                <w:rFonts w:ascii="Times New Roman" w:eastAsia="Calibri" w:hAnsi="Times New Roman"/>
                <w:sz w:val="20"/>
                <w:szCs w:val="20"/>
              </w:rPr>
              <w:t>н.у.</w:t>
            </w:r>
          </w:p>
        </w:tc>
      </w:tr>
      <w:tr w:rsidR="00385C1F" w:rsidRPr="00952A9D" w:rsidTr="00C57795">
        <w:tc>
          <w:tcPr>
            <w:tcW w:w="752" w:type="dxa"/>
            <w:shd w:val="clear" w:color="auto" w:fill="auto"/>
          </w:tcPr>
          <w:p w:rsidR="00385C1F" w:rsidRPr="00372857" w:rsidRDefault="00385C1F" w:rsidP="00C57795">
            <w:pPr>
              <w:jc w:val="center"/>
              <w:textAlignment w:val="baseline"/>
              <w:rPr>
                <w:rFonts w:ascii="Times New Roman" w:eastAsia="Calibri" w:hAnsi="Times New Roman"/>
                <w:sz w:val="20"/>
                <w:szCs w:val="20"/>
              </w:rPr>
            </w:pPr>
            <w:r w:rsidRPr="00372857">
              <w:rPr>
                <w:rFonts w:ascii="Times New Roman" w:eastAsia="Calibri" w:hAnsi="Times New Roman"/>
                <w:sz w:val="20"/>
                <w:szCs w:val="20"/>
              </w:rPr>
              <w:t>4.4</w:t>
            </w:r>
          </w:p>
        </w:tc>
        <w:tc>
          <w:tcPr>
            <w:tcW w:w="2615" w:type="dxa"/>
            <w:shd w:val="clear" w:color="auto" w:fill="auto"/>
          </w:tcPr>
          <w:p w:rsidR="00385C1F" w:rsidRPr="00372857" w:rsidRDefault="00385C1F" w:rsidP="00C57795">
            <w:pPr>
              <w:textAlignment w:val="baseline"/>
              <w:rPr>
                <w:rFonts w:ascii="Times New Roman" w:eastAsia="Calibri" w:hAnsi="Times New Roman"/>
                <w:sz w:val="20"/>
                <w:szCs w:val="20"/>
              </w:rPr>
            </w:pPr>
            <w:r w:rsidRPr="00372857">
              <w:rPr>
                <w:rFonts w:ascii="Times New Roman" w:eastAsia="Calibri" w:hAnsi="Times New Roman"/>
                <w:sz w:val="20"/>
                <w:szCs w:val="20"/>
              </w:rPr>
              <w:t>Магазины</w:t>
            </w:r>
          </w:p>
        </w:tc>
        <w:tc>
          <w:tcPr>
            <w:tcW w:w="106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059"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530"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1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44"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28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r>
      <w:tr w:rsidR="00385C1F" w:rsidRPr="00952A9D" w:rsidTr="00C57795">
        <w:tc>
          <w:tcPr>
            <w:tcW w:w="752" w:type="dxa"/>
            <w:shd w:val="clear" w:color="auto" w:fill="auto"/>
          </w:tcPr>
          <w:p w:rsidR="00385C1F" w:rsidRPr="00372857" w:rsidRDefault="00385C1F" w:rsidP="00C57795">
            <w:pPr>
              <w:jc w:val="center"/>
              <w:textAlignment w:val="baseline"/>
              <w:rPr>
                <w:rFonts w:ascii="Times New Roman" w:eastAsia="Calibri" w:hAnsi="Times New Roman"/>
                <w:sz w:val="20"/>
                <w:szCs w:val="20"/>
              </w:rPr>
            </w:pPr>
            <w:r w:rsidRPr="00372857">
              <w:rPr>
                <w:rFonts w:ascii="Times New Roman" w:eastAsia="Calibri" w:hAnsi="Times New Roman"/>
                <w:sz w:val="20"/>
                <w:szCs w:val="20"/>
              </w:rPr>
              <w:t>4.9</w:t>
            </w:r>
          </w:p>
        </w:tc>
        <w:tc>
          <w:tcPr>
            <w:tcW w:w="2615" w:type="dxa"/>
            <w:shd w:val="clear" w:color="auto" w:fill="auto"/>
          </w:tcPr>
          <w:p w:rsidR="00385C1F" w:rsidRPr="00372857" w:rsidRDefault="00385C1F" w:rsidP="00C57795">
            <w:pPr>
              <w:textAlignment w:val="baseline"/>
              <w:rPr>
                <w:rFonts w:ascii="Times New Roman" w:eastAsia="Calibri" w:hAnsi="Times New Roman"/>
                <w:sz w:val="20"/>
                <w:szCs w:val="20"/>
              </w:rPr>
            </w:pPr>
            <w:r w:rsidRPr="00372857">
              <w:rPr>
                <w:rFonts w:ascii="Times New Roman" w:eastAsia="Calibri" w:hAnsi="Times New Roman"/>
                <w:sz w:val="20"/>
                <w:szCs w:val="20"/>
              </w:rPr>
              <w:t>Служебные гаражи</w:t>
            </w:r>
          </w:p>
        </w:tc>
        <w:tc>
          <w:tcPr>
            <w:tcW w:w="106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059"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530"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1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44"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28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r>
      <w:tr w:rsidR="00385C1F" w:rsidRPr="00952A9D" w:rsidTr="00C57795">
        <w:tc>
          <w:tcPr>
            <w:tcW w:w="752" w:type="dxa"/>
            <w:shd w:val="clear" w:color="auto" w:fill="auto"/>
          </w:tcPr>
          <w:p w:rsidR="00385C1F" w:rsidRPr="00372857" w:rsidRDefault="00385C1F" w:rsidP="00C57795">
            <w:pPr>
              <w:jc w:val="center"/>
              <w:textAlignment w:val="baseline"/>
              <w:rPr>
                <w:rFonts w:ascii="Times New Roman" w:eastAsia="Calibri" w:hAnsi="Times New Roman"/>
                <w:sz w:val="20"/>
                <w:szCs w:val="20"/>
              </w:rPr>
            </w:pPr>
            <w:r w:rsidRPr="00372857">
              <w:rPr>
                <w:rFonts w:ascii="Times New Roman" w:eastAsia="Calibri" w:hAnsi="Times New Roman"/>
                <w:sz w:val="20"/>
                <w:szCs w:val="20"/>
              </w:rPr>
              <w:t>13.1</w:t>
            </w:r>
          </w:p>
        </w:tc>
        <w:tc>
          <w:tcPr>
            <w:tcW w:w="2615" w:type="dxa"/>
            <w:shd w:val="clear" w:color="auto" w:fill="auto"/>
          </w:tcPr>
          <w:p w:rsidR="00385C1F" w:rsidRPr="00372857" w:rsidRDefault="00385C1F" w:rsidP="00C57795">
            <w:pPr>
              <w:textAlignment w:val="baseline"/>
              <w:rPr>
                <w:rFonts w:ascii="Times New Roman" w:eastAsia="Calibri" w:hAnsi="Times New Roman"/>
                <w:sz w:val="20"/>
                <w:szCs w:val="20"/>
              </w:rPr>
            </w:pPr>
            <w:r w:rsidRPr="00372857">
              <w:rPr>
                <w:rFonts w:ascii="Times New Roman" w:eastAsia="Calibri" w:hAnsi="Times New Roman"/>
                <w:sz w:val="20"/>
                <w:szCs w:val="20"/>
              </w:rPr>
              <w:t>Ведение огородничества</w:t>
            </w:r>
          </w:p>
        </w:tc>
        <w:tc>
          <w:tcPr>
            <w:tcW w:w="106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059"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530"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1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44"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28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r>
      <w:tr w:rsidR="00385C1F" w:rsidRPr="00952A9D" w:rsidTr="00C57795">
        <w:tc>
          <w:tcPr>
            <w:tcW w:w="752" w:type="dxa"/>
            <w:shd w:val="clear" w:color="auto" w:fill="auto"/>
          </w:tcPr>
          <w:p w:rsidR="00385C1F" w:rsidRPr="00372857" w:rsidRDefault="00385C1F" w:rsidP="00C57795">
            <w:pPr>
              <w:jc w:val="center"/>
              <w:textAlignment w:val="baseline"/>
              <w:rPr>
                <w:rFonts w:ascii="Times New Roman" w:eastAsia="Calibri" w:hAnsi="Times New Roman"/>
                <w:sz w:val="20"/>
                <w:szCs w:val="20"/>
              </w:rPr>
            </w:pPr>
            <w:r w:rsidRPr="00372857">
              <w:rPr>
                <w:rFonts w:ascii="Times New Roman" w:eastAsia="Calibri" w:hAnsi="Times New Roman"/>
                <w:sz w:val="20"/>
                <w:szCs w:val="20"/>
              </w:rPr>
              <w:t>13.2</w:t>
            </w:r>
          </w:p>
        </w:tc>
        <w:tc>
          <w:tcPr>
            <w:tcW w:w="2615" w:type="dxa"/>
            <w:shd w:val="clear" w:color="auto" w:fill="auto"/>
          </w:tcPr>
          <w:p w:rsidR="00385C1F" w:rsidRPr="00372857" w:rsidRDefault="00385C1F" w:rsidP="00C57795">
            <w:pPr>
              <w:textAlignment w:val="baseline"/>
              <w:rPr>
                <w:rFonts w:ascii="Times New Roman" w:eastAsia="Calibri" w:hAnsi="Times New Roman"/>
                <w:sz w:val="20"/>
                <w:szCs w:val="20"/>
              </w:rPr>
            </w:pPr>
            <w:r w:rsidRPr="00372857">
              <w:rPr>
                <w:rFonts w:ascii="Times New Roman" w:eastAsia="Calibri" w:hAnsi="Times New Roman"/>
                <w:sz w:val="20"/>
                <w:szCs w:val="20"/>
              </w:rPr>
              <w:t>Ведение садоводства</w:t>
            </w:r>
          </w:p>
        </w:tc>
        <w:tc>
          <w:tcPr>
            <w:tcW w:w="106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059"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530"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1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44"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28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r>
    </w:tbl>
    <w:p w:rsidR="00385C1F" w:rsidRDefault="00385C1F" w:rsidP="00385C1F">
      <w:pPr>
        <w:pStyle w:val="a7"/>
        <w:ind w:firstLine="709"/>
        <w:rPr>
          <w:rFonts w:ascii="Times New Roman" w:hAnsi="Times New Roman"/>
          <w:sz w:val="28"/>
          <w:szCs w:val="28"/>
        </w:rPr>
      </w:pPr>
    </w:p>
    <w:p w:rsidR="00385C1F" w:rsidRDefault="00385C1F" w:rsidP="00385C1F">
      <w:pPr>
        <w:pStyle w:val="a7"/>
        <w:ind w:firstLine="709"/>
        <w:rPr>
          <w:rFonts w:ascii="Times New Roman" w:hAnsi="Times New Roman"/>
          <w:sz w:val="28"/>
          <w:szCs w:val="28"/>
        </w:rPr>
      </w:pPr>
      <w:r>
        <w:rPr>
          <w:rFonts w:ascii="Times New Roman" w:hAnsi="Times New Roman"/>
          <w:sz w:val="28"/>
          <w:szCs w:val="28"/>
        </w:rPr>
        <w:t>3</w:t>
      </w:r>
      <w:r w:rsidRPr="000D1BD7">
        <w:rPr>
          <w:rFonts w:ascii="Times New Roman" w:hAnsi="Times New Roman"/>
          <w:sz w:val="28"/>
          <w:szCs w:val="28"/>
        </w:rPr>
        <w:t>.</w:t>
      </w:r>
      <w:r w:rsidRPr="000D1BD7">
        <w:rPr>
          <w:rFonts w:ascii="Times New Roman" w:eastAsia="Arial" w:hAnsi="Times New Roman"/>
          <w:sz w:val="28"/>
          <w:szCs w:val="28"/>
          <w:lang w:eastAsia="ar-SA"/>
        </w:rPr>
        <w:t> </w:t>
      </w:r>
      <w:r w:rsidRPr="00BB10C1">
        <w:rPr>
          <w:rFonts w:ascii="Times New Roman" w:hAnsi="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85C1F" w:rsidRPr="00303B3C" w:rsidRDefault="00385C1F" w:rsidP="00385C1F">
      <w:pPr>
        <w:pStyle w:val="15"/>
        <w:rPr>
          <w:sz w:val="28"/>
          <w:szCs w:val="28"/>
        </w:rPr>
      </w:pPr>
      <w:bookmarkStart w:id="79" w:name="_Toc133419017"/>
      <w:r w:rsidRPr="00303B3C">
        <w:rPr>
          <w:sz w:val="28"/>
          <w:szCs w:val="28"/>
        </w:rPr>
        <w:t>Статья 2</w:t>
      </w:r>
      <w:r>
        <w:rPr>
          <w:sz w:val="28"/>
          <w:szCs w:val="28"/>
        </w:rPr>
        <w:t>3</w:t>
      </w:r>
      <w:r w:rsidRPr="00303B3C">
        <w:rPr>
          <w:sz w:val="28"/>
          <w:szCs w:val="28"/>
        </w:rPr>
        <w:t xml:space="preserve">. </w:t>
      </w:r>
      <w:r w:rsidRPr="00303B3C">
        <w:rPr>
          <w:sz w:val="28"/>
          <w:szCs w:val="28"/>
        </w:rPr>
        <w:tab/>
      </w:r>
      <w:r w:rsidRPr="00E60297">
        <w:rPr>
          <w:sz w:val="28"/>
          <w:szCs w:val="28"/>
        </w:rPr>
        <w:t>Зона малоэтажной жилой застройки</w:t>
      </w:r>
      <w:r w:rsidRPr="00303B3C">
        <w:rPr>
          <w:sz w:val="28"/>
          <w:szCs w:val="28"/>
        </w:rPr>
        <w:t xml:space="preserve"> (Ж-</w:t>
      </w:r>
      <w:r>
        <w:rPr>
          <w:sz w:val="28"/>
          <w:szCs w:val="28"/>
        </w:rPr>
        <w:t>2</w:t>
      </w:r>
      <w:r w:rsidRPr="00303B3C">
        <w:rPr>
          <w:sz w:val="28"/>
          <w:szCs w:val="28"/>
        </w:rPr>
        <w:t>)</w:t>
      </w:r>
      <w:bookmarkEnd w:id="79"/>
    </w:p>
    <w:p w:rsidR="00385C1F" w:rsidRDefault="00385C1F" w:rsidP="00385C1F">
      <w:pPr>
        <w:pStyle w:val="a7"/>
        <w:ind w:firstLine="709"/>
        <w:rPr>
          <w:rFonts w:ascii="Times New Roman" w:hAnsi="Times New Roman"/>
          <w:sz w:val="28"/>
          <w:szCs w:val="28"/>
        </w:rPr>
      </w:pPr>
      <w:r w:rsidRPr="00303B3C">
        <w:rPr>
          <w:rFonts w:ascii="Times New Roman" w:hAnsi="Times New Roman"/>
          <w:sz w:val="28"/>
          <w:szCs w:val="28"/>
        </w:rPr>
        <w:t>1. </w:t>
      </w:r>
      <w:r w:rsidRPr="00E60297">
        <w:rPr>
          <w:rFonts w:ascii="Times New Roman" w:hAnsi="Times New Roman"/>
          <w:sz w:val="28"/>
          <w:szCs w:val="28"/>
        </w:rPr>
        <w:t>Зона малоэтажной жилой застройки</w:t>
      </w:r>
      <w:r w:rsidRPr="00877B0B">
        <w:rPr>
          <w:rFonts w:ascii="Times New Roman" w:hAnsi="Times New Roman"/>
          <w:sz w:val="28"/>
          <w:szCs w:val="28"/>
        </w:rPr>
        <w:t xml:space="preserve"> (Ж-</w:t>
      </w:r>
      <w:r>
        <w:rPr>
          <w:rFonts w:ascii="Times New Roman" w:hAnsi="Times New Roman"/>
          <w:sz w:val="28"/>
          <w:szCs w:val="28"/>
        </w:rPr>
        <w:t>2</w:t>
      </w:r>
      <w:r w:rsidRPr="00877B0B">
        <w:rPr>
          <w:rFonts w:ascii="Times New Roman" w:hAnsi="Times New Roman"/>
          <w:sz w:val="28"/>
          <w:szCs w:val="28"/>
        </w:rPr>
        <w:t>)</w:t>
      </w:r>
      <w:r w:rsidRPr="00303B3C">
        <w:rPr>
          <w:rFonts w:ascii="Times New Roman" w:hAnsi="Times New Roman"/>
          <w:sz w:val="28"/>
          <w:szCs w:val="28"/>
        </w:rPr>
        <w:t xml:space="preserve"> </w:t>
      </w:r>
      <w:r w:rsidRPr="0070377D">
        <w:rPr>
          <w:rFonts w:ascii="Times New Roman" w:hAnsi="Times New Roman"/>
          <w:sz w:val="28"/>
          <w:szCs w:val="28"/>
        </w:rPr>
        <w:t xml:space="preserve">выделена </w:t>
      </w:r>
      <w:r w:rsidRPr="00580CDD">
        <w:rPr>
          <w:rFonts w:ascii="Times New Roman" w:hAnsi="Times New Roman"/>
          <w:sz w:val="28"/>
          <w:szCs w:val="28"/>
        </w:rPr>
        <w:t>для застройки многоквартирными малоэтажными и среднеэтажными жилыми домами</w:t>
      </w:r>
      <w:r>
        <w:rPr>
          <w:rFonts w:ascii="Times New Roman" w:hAnsi="Times New Roman"/>
          <w:sz w:val="28"/>
          <w:szCs w:val="28"/>
        </w:rPr>
        <w:t>.</w:t>
      </w:r>
      <w:r w:rsidRPr="00303B3C">
        <w:rPr>
          <w:rFonts w:ascii="Times New Roman" w:hAnsi="Times New Roman"/>
          <w:sz w:val="28"/>
          <w:szCs w:val="28"/>
        </w:rPr>
        <w:t xml:space="preserve"> </w:t>
      </w:r>
    </w:p>
    <w:p w:rsidR="00385C1F" w:rsidRDefault="00385C1F" w:rsidP="00385C1F">
      <w:pPr>
        <w:pStyle w:val="a7"/>
        <w:ind w:firstLine="709"/>
        <w:rPr>
          <w:rFonts w:ascii="Times New Roman" w:hAnsi="Times New Roman"/>
          <w:sz w:val="28"/>
          <w:szCs w:val="28"/>
        </w:rPr>
      </w:pPr>
      <w:r w:rsidRPr="00303B3C">
        <w:rPr>
          <w:rFonts w:ascii="Times New Roman" w:hAnsi="Times New Roman"/>
          <w:sz w:val="28"/>
          <w:szCs w:val="28"/>
        </w:rPr>
        <w:lastRenderedPageBreak/>
        <w:t>В застройке в пределах указанной зоны предусматривается размещение объектов недвижимости, связанных с удовлетворением потребностей населения указанной территории, не причиняющих вред окружающей среде и санитарному благополучию, не требующих установления санитарной зоны.</w:t>
      </w:r>
    </w:p>
    <w:p w:rsidR="00385C1F" w:rsidRDefault="00385C1F" w:rsidP="00385C1F">
      <w:pPr>
        <w:pStyle w:val="a7"/>
        <w:ind w:firstLine="709"/>
        <w:rPr>
          <w:rFonts w:ascii="Times New Roman" w:hAnsi="Times New Roman"/>
          <w:sz w:val="28"/>
          <w:szCs w:val="28"/>
        </w:rPr>
      </w:pPr>
      <w:r w:rsidRPr="00303B3C">
        <w:rPr>
          <w:rFonts w:ascii="Times New Roman" w:hAnsi="Times New Roman"/>
          <w:sz w:val="28"/>
          <w:szCs w:val="28"/>
        </w:rPr>
        <w:t>2.</w:t>
      </w:r>
      <w:r w:rsidRPr="00303B3C">
        <w:rPr>
          <w:rFonts w:ascii="Times New Roman" w:eastAsia="Arial" w:hAnsi="Times New Roman"/>
          <w:sz w:val="28"/>
          <w:szCs w:val="28"/>
          <w:lang w:eastAsia="ar-SA"/>
        </w:rPr>
        <w:t> </w:t>
      </w:r>
      <w:r w:rsidRPr="00303B3C">
        <w:rPr>
          <w:rFonts w:ascii="Times New Roman" w:hAnsi="Times New Roman"/>
          <w:sz w:val="28"/>
          <w:szCs w:val="28"/>
        </w:rPr>
        <w:t>Виды использования земельных участков и объектов капитального строительства:</w:t>
      </w:r>
    </w:p>
    <w:p w:rsidR="00385C1F" w:rsidRDefault="00385C1F" w:rsidP="00385C1F">
      <w:pPr>
        <w:pStyle w:val="a7"/>
        <w:ind w:firstLine="709"/>
        <w:rPr>
          <w:rFonts w:ascii="Times New Roman" w:hAnsi="Times New Roman"/>
          <w:sz w:val="28"/>
          <w:szCs w:val="28"/>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2615"/>
        <w:gridCol w:w="1067"/>
        <w:gridCol w:w="1059"/>
        <w:gridCol w:w="1530"/>
        <w:gridCol w:w="2016"/>
        <w:gridCol w:w="2044"/>
        <w:gridCol w:w="1287"/>
        <w:gridCol w:w="1666"/>
        <w:gridCol w:w="1665"/>
      </w:tblGrid>
      <w:tr w:rsidR="00385C1F" w:rsidRPr="00952A9D" w:rsidTr="00C57795">
        <w:trPr>
          <w:tblHeader/>
        </w:trPr>
        <w:tc>
          <w:tcPr>
            <w:tcW w:w="3367" w:type="dxa"/>
            <w:gridSpan w:val="2"/>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eastAsia="Calibri" w:hAnsi="Times New Roman"/>
                <w:b/>
                <w:sz w:val="20"/>
                <w:szCs w:val="20"/>
              </w:rPr>
              <w:t>Виды разрешенного использования</w:t>
            </w:r>
          </w:p>
        </w:tc>
        <w:tc>
          <w:tcPr>
            <w:tcW w:w="12334" w:type="dxa"/>
            <w:gridSpan w:val="8"/>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eastAsia="Calibri" w:hAnsi="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85C1F" w:rsidRPr="00491577" w:rsidTr="00C57795">
        <w:trPr>
          <w:trHeight w:val="2008"/>
          <w:tblHeader/>
        </w:trPr>
        <w:tc>
          <w:tcPr>
            <w:tcW w:w="752" w:type="dxa"/>
            <w:vMerge w:val="restart"/>
            <w:tcBorders>
              <w:bottom w:val="single" w:sz="4" w:space="0" w:color="auto"/>
            </w:tcBorders>
            <w:shd w:val="clear" w:color="auto" w:fill="auto"/>
            <w:vAlign w:val="center"/>
          </w:tcPr>
          <w:p w:rsidR="00385C1F" w:rsidRPr="00491577" w:rsidRDefault="00385C1F" w:rsidP="00C57795">
            <w:pPr>
              <w:jc w:val="center"/>
              <w:rPr>
                <w:rFonts w:ascii="Times New Roman" w:eastAsia="Calibri" w:hAnsi="Times New Roman"/>
                <w:b/>
                <w:sz w:val="20"/>
                <w:szCs w:val="20"/>
              </w:rPr>
            </w:pPr>
            <w:r w:rsidRPr="00491577">
              <w:rPr>
                <w:rFonts w:ascii="Times New Roman" w:eastAsia="Calibri" w:hAnsi="Times New Roman"/>
                <w:b/>
                <w:sz w:val="20"/>
                <w:szCs w:val="20"/>
              </w:rPr>
              <w:t>Код</w:t>
            </w:r>
          </w:p>
        </w:tc>
        <w:tc>
          <w:tcPr>
            <w:tcW w:w="2615" w:type="dxa"/>
            <w:vMerge w:val="restart"/>
            <w:tcBorders>
              <w:bottom w:val="single" w:sz="4" w:space="0" w:color="auto"/>
            </w:tcBorders>
            <w:shd w:val="clear" w:color="auto" w:fill="auto"/>
            <w:vAlign w:val="center"/>
          </w:tcPr>
          <w:p w:rsidR="00385C1F" w:rsidRPr="00491577" w:rsidRDefault="00385C1F" w:rsidP="00C57795">
            <w:pPr>
              <w:jc w:val="center"/>
              <w:rPr>
                <w:rFonts w:ascii="Times New Roman" w:eastAsia="Calibri" w:hAnsi="Times New Roman"/>
                <w:b/>
                <w:sz w:val="20"/>
                <w:szCs w:val="20"/>
              </w:rPr>
            </w:pPr>
            <w:r w:rsidRPr="00491577">
              <w:rPr>
                <w:rFonts w:ascii="Times New Roman" w:eastAsia="Calibri" w:hAnsi="Times New Roman"/>
                <w:b/>
                <w:sz w:val="20"/>
                <w:szCs w:val="20"/>
              </w:rPr>
              <w:t>Краткое наименование</w:t>
            </w:r>
          </w:p>
        </w:tc>
        <w:tc>
          <w:tcPr>
            <w:tcW w:w="2126" w:type="dxa"/>
            <w:gridSpan w:val="2"/>
            <w:tcBorders>
              <w:bottom w:val="single" w:sz="4" w:space="0" w:color="auto"/>
            </w:tcBorders>
            <w:shd w:val="clear" w:color="auto" w:fill="auto"/>
            <w:vAlign w:val="center"/>
          </w:tcPr>
          <w:p w:rsidR="00385C1F" w:rsidRPr="00491577" w:rsidRDefault="00385C1F" w:rsidP="00C57795">
            <w:pPr>
              <w:jc w:val="center"/>
              <w:rPr>
                <w:rFonts w:ascii="Times New Roman" w:eastAsia="Calibri" w:hAnsi="Times New Roman"/>
                <w:b/>
                <w:sz w:val="20"/>
                <w:szCs w:val="20"/>
              </w:rPr>
            </w:pPr>
            <w:r w:rsidRPr="00491577">
              <w:rPr>
                <w:rFonts w:ascii="Times New Roman" w:hAnsi="Times New Roman"/>
                <w:b/>
                <w:color w:val="000000"/>
                <w:sz w:val="20"/>
                <w:szCs w:val="20"/>
              </w:rPr>
              <w:t>Площадь земельного участка, кв. м</w:t>
            </w:r>
          </w:p>
        </w:tc>
        <w:tc>
          <w:tcPr>
            <w:tcW w:w="1530" w:type="dxa"/>
            <w:vMerge w:val="restart"/>
            <w:tcBorders>
              <w:bottom w:val="single" w:sz="4" w:space="0" w:color="auto"/>
            </w:tcBorders>
            <w:shd w:val="clear" w:color="auto" w:fill="auto"/>
            <w:vAlign w:val="center"/>
          </w:tcPr>
          <w:p w:rsidR="00385C1F" w:rsidRPr="00491577" w:rsidRDefault="00385C1F" w:rsidP="00C57795">
            <w:pPr>
              <w:jc w:val="center"/>
              <w:rPr>
                <w:rFonts w:ascii="Times New Roman" w:hAnsi="Times New Roman"/>
                <w:b/>
                <w:color w:val="000000"/>
                <w:sz w:val="20"/>
                <w:szCs w:val="20"/>
              </w:rPr>
            </w:pPr>
            <w:r w:rsidRPr="00491577">
              <w:rPr>
                <w:rFonts w:ascii="Times New Roman" w:hAnsi="Times New Roman"/>
                <w:b/>
                <w:color w:val="000000"/>
                <w:sz w:val="20"/>
                <w:szCs w:val="20"/>
              </w:rPr>
              <w:t>Минимальная ширина по уличному фронту, м</w:t>
            </w:r>
          </w:p>
        </w:tc>
        <w:tc>
          <w:tcPr>
            <w:tcW w:w="2016" w:type="dxa"/>
            <w:vMerge w:val="restart"/>
            <w:tcBorders>
              <w:bottom w:val="single" w:sz="4" w:space="0" w:color="auto"/>
            </w:tcBorders>
            <w:shd w:val="clear" w:color="auto" w:fill="auto"/>
            <w:vAlign w:val="center"/>
          </w:tcPr>
          <w:p w:rsidR="00385C1F" w:rsidRPr="00491577" w:rsidRDefault="00385C1F" w:rsidP="00C57795">
            <w:pPr>
              <w:jc w:val="center"/>
              <w:rPr>
                <w:rFonts w:ascii="Times New Roman" w:hAnsi="Times New Roman"/>
                <w:b/>
                <w:color w:val="000000"/>
                <w:sz w:val="20"/>
                <w:szCs w:val="20"/>
              </w:rPr>
            </w:pPr>
            <w:r w:rsidRPr="00491577">
              <w:rPr>
                <w:rFonts w:ascii="Times New Roman" w:hAnsi="Times New Roman"/>
                <w:b/>
                <w:color w:val="000000"/>
                <w:sz w:val="20"/>
                <w:szCs w:val="20"/>
              </w:rPr>
              <w:t>Минимальный отступ строений от передней границы участка (в случаях, если иной показатель не установлен линией регулирования застройки)</w:t>
            </w:r>
          </w:p>
        </w:tc>
        <w:tc>
          <w:tcPr>
            <w:tcW w:w="2044" w:type="dxa"/>
            <w:vMerge w:val="restart"/>
            <w:tcBorders>
              <w:bottom w:val="single" w:sz="4" w:space="0" w:color="auto"/>
            </w:tcBorders>
            <w:shd w:val="clear" w:color="auto" w:fill="auto"/>
            <w:vAlign w:val="center"/>
          </w:tcPr>
          <w:p w:rsidR="00385C1F" w:rsidRPr="00491577" w:rsidRDefault="00385C1F" w:rsidP="00C57795">
            <w:pPr>
              <w:jc w:val="center"/>
              <w:rPr>
                <w:rFonts w:ascii="Times New Roman" w:hAnsi="Times New Roman"/>
                <w:b/>
                <w:color w:val="000000"/>
                <w:sz w:val="20"/>
                <w:szCs w:val="20"/>
              </w:rPr>
            </w:pPr>
            <w:r w:rsidRPr="00491577">
              <w:rPr>
                <w:rFonts w:ascii="Times New Roman" w:hAnsi="Times New Roman"/>
                <w:b/>
                <w:color w:val="000000"/>
                <w:sz w:val="20"/>
                <w:szCs w:val="20"/>
              </w:rPr>
              <w:t>Минимальные отступы строений от боковых границ участка</w:t>
            </w:r>
          </w:p>
        </w:tc>
        <w:tc>
          <w:tcPr>
            <w:tcW w:w="1287" w:type="dxa"/>
            <w:vMerge w:val="restart"/>
            <w:tcBorders>
              <w:bottom w:val="single" w:sz="4" w:space="0" w:color="auto"/>
            </w:tcBorders>
            <w:shd w:val="clear" w:color="auto" w:fill="auto"/>
            <w:vAlign w:val="center"/>
          </w:tcPr>
          <w:p w:rsidR="00385C1F" w:rsidRPr="00491577" w:rsidRDefault="00385C1F" w:rsidP="00C57795">
            <w:pPr>
              <w:jc w:val="center"/>
              <w:rPr>
                <w:rFonts w:ascii="Times New Roman" w:hAnsi="Times New Roman"/>
                <w:b/>
                <w:color w:val="000000"/>
                <w:sz w:val="20"/>
                <w:szCs w:val="20"/>
              </w:rPr>
            </w:pPr>
            <w:r w:rsidRPr="00491577">
              <w:rPr>
                <w:rFonts w:ascii="Times New Roman" w:hAnsi="Times New Roman"/>
                <w:b/>
                <w:color w:val="000000"/>
                <w:sz w:val="20"/>
                <w:szCs w:val="20"/>
              </w:rPr>
              <w:t>Предельное количество этажей</w:t>
            </w:r>
          </w:p>
        </w:tc>
        <w:tc>
          <w:tcPr>
            <w:tcW w:w="1666" w:type="dxa"/>
            <w:vMerge w:val="restart"/>
            <w:tcBorders>
              <w:bottom w:val="single" w:sz="4" w:space="0" w:color="auto"/>
            </w:tcBorders>
            <w:shd w:val="clear" w:color="auto" w:fill="auto"/>
            <w:vAlign w:val="center"/>
          </w:tcPr>
          <w:p w:rsidR="00385C1F" w:rsidRPr="00491577" w:rsidRDefault="00385C1F" w:rsidP="00C57795">
            <w:pPr>
              <w:jc w:val="center"/>
              <w:rPr>
                <w:rFonts w:ascii="Times New Roman" w:eastAsia="Calibri" w:hAnsi="Times New Roman"/>
                <w:b/>
                <w:sz w:val="20"/>
                <w:szCs w:val="20"/>
              </w:rPr>
            </w:pPr>
            <w:r w:rsidRPr="00491577">
              <w:rPr>
                <w:rFonts w:ascii="Times New Roman" w:hAnsi="Times New Roman"/>
                <w:b/>
                <w:color w:val="000000"/>
                <w:sz w:val="20"/>
                <w:szCs w:val="20"/>
              </w:rPr>
              <w:t>Предельная высота зданий, строений, сооружений, м</w:t>
            </w:r>
          </w:p>
        </w:tc>
        <w:tc>
          <w:tcPr>
            <w:tcW w:w="1665" w:type="dxa"/>
            <w:vMerge w:val="restart"/>
            <w:tcBorders>
              <w:bottom w:val="single" w:sz="4" w:space="0" w:color="auto"/>
            </w:tcBorders>
            <w:shd w:val="clear" w:color="auto" w:fill="auto"/>
            <w:vAlign w:val="center"/>
          </w:tcPr>
          <w:p w:rsidR="00385C1F" w:rsidRPr="00491577" w:rsidRDefault="00385C1F" w:rsidP="00C57795">
            <w:pPr>
              <w:jc w:val="center"/>
              <w:rPr>
                <w:rFonts w:ascii="Times New Roman" w:eastAsia="Calibri" w:hAnsi="Times New Roman"/>
                <w:b/>
                <w:sz w:val="20"/>
                <w:szCs w:val="20"/>
              </w:rPr>
            </w:pPr>
            <w:r w:rsidRPr="00491577">
              <w:rPr>
                <w:rFonts w:ascii="Times New Roman" w:hAnsi="Times New Roman"/>
                <w:b/>
                <w:color w:val="000000"/>
                <w:sz w:val="20"/>
                <w:szCs w:val="20"/>
              </w:rPr>
              <w:t>Максимальный процент застройки, %</w:t>
            </w:r>
          </w:p>
        </w:tc>
      </w:tr>
      <w:tr w:rsidR="00385C1F" w:rsidRPr="00491577" w:rsidTr="00C57795">
        <w:trPr>
          <w:tblHeader/>
        </w:trPr>
        <w:tc>
          <w:tcPr>
            <w:tcW w:w="752" w:type="dxa"/>
            <w:vMerge/>
            <w:shd w:val="clear" w:color="auto" w:fill="auto"/>
            <w:vAlign w:val="center"/>
          </w:tcPr>
          <w:p w:rsidR="00385C1F" w:rsidRPr="00491577" w:rsidRDefault="00385C1F" w:rsidP="00C57795">
            <w:pPr>
              <w:jc w:val="center"/>
              <w:rPr>
                <w:rFonts w:ascii="Times New Roman" w:eastAsia="Calibri" w:hAnsi="Times New Roman"/>
                <w:sz w:val="20"/>
                <w:szCs w:val="20"/>
              </w:rPr>
            </w:pPr>
          </w:p>
        </w:tc>
        <w:tc>
          <w:tcPr>
            <w:tcW w:w="2615" w:type="dxa"/>
            <w:vMerge/>
            <w:shd w:val="clear" w:color="auto" w:fill="auto"/>
            <w:vAlign w:val="center"/>
          </w:tcPr>
          <w:p w:rsidR="00385C1F" w:rsidRPr="00491577" w:rsidRDefault="00385C1F" w:rsidP="00C57795">
            <w:pPr>
              <w:jc w:val="center"/>
              <w:rPr>
                <w:rFonts w:ascii="Times New Roman" w:eastAsia="Calibri" w:hAnsi="Times New Roman"/>
                <w:b/>
                <w:sz w:val="20"/>
                <w:szCs w:val="20"/>
              </w:rPr>
            </w:pPr>
          </w:p>
        </w:tc>
        <w:tc>
          <w:tcPr>
            <w:tcW w:w="1067" w:type="dxa"/>
            <w:shd w:val="clear" w:color="auto" w:fill="auto"/>
            <w:vAlign w:val="center"/>
          </w:tcPr>
          <w:p w:rsidR="00385C1F" w:rsidRPr="00491577" w:rsidRDefault="00385C1F" w:rsidP="00C57795">
            <w:pPr>
              <w:jc w:val="center"/>
              <w:rPr>
                <w:rFonts w:ascii="Times New Roman" w:eastAsia="Calibri" w:hAnsi="Times New Roman"/>
                <w:b/>
                <w:sz w:val="20"/>
                <w:szCs w:val="20"/>
              </w:rPr>
            </w:pPr>
            <w:r w:rsidRPr="00491577">
              <w:rPr>
                <w:rFonts w:ascii="Times New Roman" w:hAnsi="Times New Roman"/>
                <w:b/>
                <w:color w:val="000000"/>
                <w:sz w:val="20"/>
                <w:szCs w:val="20"/>
              </w:rPr>
              <w:t>мин.</w:t>
            </w:r>
          </w:p>
        </w:tc>
        <w:tc>
          <w:tcPr>
            <w:tcW w:w="1059" w:type="dxa"/>
            <w:shd w:val="clear" w:color="auto" w:fill="auto"/>
            <w:vAlign w:val="center"/>
          </w:tcPr>
          <w:p w:rsidR="00385C1F" w:rsidRPr="00491577" w:rsidRDefault="00385C1F" w:rsidP="00C57795">
            <w:pPr>
              <w:jc w:val="center"/>
              <w:rPr>
                <w:rFonts w:ascii="Times New Roman" w:eastAsia="Calibri" w:hAnsi="Times New Roman"/>
                <w:b/>
                <w:sz w:val="20"/>
                <w:szCs w:val="20"/>
              </w:rPr>
            </w:pPr>
            <w:r w:rsidRPr="00491577">
              <w:rPr>
                <w:rFonts w:ascii="Times New Roman" w:hAnsi="Times New Roman"/>
                <w:b/>
                <w:color w:val="000000"/>
                <w:sz w:val="20"/>
                <w:szCs w:val="20"/>
              </w:rPr>
              <w:t>макс.</w:t>
            </w:r>
          </w:p>
        </w:tc>
        <w:tc>
          <w:tcPr>
            <w:tcW w:w="1530" w:type="dxa"/>
            <w:vMerge/>
            <w:shd w:val="clear" w:color="auto" w:fill="auto"/>
          </w:tcPr>
          <w:p w:rsidR="00385C1F" w:rsidRPr="00491577" w:rsidRDefault="00385C1F" w:rsidP="00C57795">
            <w:pPr>
              <w:rPr>
                <w:rFonts w:ascii="Times New Roman" w:eastAsia="Calibri" w:hAnsi="Times New Roman"/>
                <w:b/>
                <w:sz w:val="20"/>
                <w:szCs w:val="20"/>
              </w:rPr>
            </w:pPr>
          </w:p>
        </w:tc>
        <w:tc>
          <w:tcPr>
            <w:tcW w:w="2016" w:type="dxa"/>
            <w:vMerge/>
            <w:shd w:val="clear" w:color="auto" w:fill="auto"/>
          </w:tcPr>
          <w:p w:rsidR="00385C1F" w:rsidRPr="00491577" w:rsidRDefault="00385C1F" w:rsidP="00C57795">
            <w:pPr>
              <w:rPr>
                <w:rFonts w:ascii="Times New Roman" w:eastAsia="Calibri" w:hAnsi="Times New Roman"/>
                <w:b/>
                <w:sz w:val="20"/>
                <w:szCs w:val="20"/>
              </w:rPr>
            </w:pPr>
          </w:p>
        </w:tc>
        <w:tc>
          <w:tcPr>
            <w:tcW w:w="2044" w:type="dxa"/>
            <w:vMerge/>
            <w:shd w:val="clear" w:color="auto" w:fill="auto"/>
          </w:tcPr>
          <w:p w:rsidR="00385C1F" w:rsidRPr="00491577" w:rsidRDefault="00385C1F" w:rsidP="00C57795">
            <w:pPr>
              <w:rPr>
                <w:rFonts w:ascii="Times New Roman" w:eastAsia="Calibri" w:hAnsi="Times New Roman"/>
                <w:b/>
                <w:sz w:val="20"/>
                <w:szCs w:val="20"/>
              </w:rPr>
            </w:pPr>
          </w:p>
        </w:tc>
        <w:tc>
          <w:tcPr>
            <w:tcW w:w="1287" w:type="dxa"/>
            <w:vMerge/>
            <w:shd w:val="clear" w:color="auto" w:fill="auto"/>
          </w:tcPr>
          <w:p w:rsidR="00385C1F" w:rsidRPr="00491577" w:rsidRDefault="00385C1F" w:rsidP="00C57795">
            <w:pPr>
              <w:rPr>
                <w:rFonts w:ascii="Times New Roman" w:eastAsia="Calibri" w:hAnsi="Times New Roman"/>
                <w:b/>
                <w:sz w:val="20"/>
                <w:szCs w:val="20"/>
              </w:rPr>
            </w:pPr>
          </w:p>
        </w:tc>
        <w:tc>
          <w:tcPr>
            <w:tcW w:w="1666" w:type="dxa"/>
            <w:vMerge/>
            <w:shd w:val="clear" w:color="auto" w:fill="auto"/>
          </w:tcPr>
          <w:p w:rsidR="00385C1F" w:rsidRPr="00491577" w:rsidRDefault="00385C1F" w:rsidP="00C57795">
            <w:pPr>
              <w:rPr>
                <w:rFonts w:ascii="Times New Roman" w:eastAsia="Calibri" w:hAnsi="Times New Roman"/>
                <w:b/>
                <w:sz w:val="20"/>
                <w:szCs w:val="20"/>
              </w:rPr>
            </w:pPr>
          </w:p>
        </w:tc>
        <w:tc>
          <w:tcPr>
            <w:tcW w:w="1665" w:type="dxa"/>
            <w:vMerge/>
            <w:shd w:val="clear" w:color="auto" w:fill="auto"/>
          </w:tcPr>
          <w:p w:rsidR="00385C1F" w:rsidRPr="00491577" w:rsidRDefault="00385C1F" w:rsidP="00C57795">
            <w:pPr>
              <w:rPr>
                <w:rFonts w:ascii="Times New Roman" w:eastAsia="Calibri" w:hAnsi="Times New Roman"/>
                <w:b/>
                <w:sz w:val="20"/>
                <w:szCs w:val="20"/>
              </w:rPr>
            </w:pPr>
          </w:p>
        </w:tc>
      </w:tr>
      <w:tr w:rsidR="00385C1F" w:rsidRPr="00491577" w:rsidTr="00C57795">
        <w:trPr>
          <w:tblHeader/>
        </w:trPr>
        <w:tc>
          <w:tcPr>
            <w:tcW w:w="752" w:type="dxa"/>
            <w:shd w:val="clear" w:color="auto" w:fill="auto"/>
          </w:tcPr>
          <w:p w:rsidR="00385C1F" w:rsidRPr="00491577" w:rsidRDefault="00385C1F" w:rsidP="00C57795">
            <w:pPr>
              <w:jc w:val="center"/>
              <w:rPr>
                <w:rFonts w:ascii="Times New Roman" w:eastAsia="Calibri" w:hAnsi="Times New Roman"/>
                <w:sz w:val="18"/>
                <w:szCs w:val="20"/>
              </w:rPr>
            </w:pPr>
            <w:r w:rsidRPr="00491577">
              <w:rPr>
                <w:rFonts w:ascii="Times New Roman" w:eastAsia="Calibri" w:hAnsi="Times New Roman"/>
                <w:sz w:val="18"/>
                <w:szCs w:val="20"/>
              </w:rPr>
              <w:t>1</w:t>
            </w:r>
          </w:p>
        </w:tc>
        <w:tc>
          <w:tcPr>
            <w:tcW w:w="2615" w:type="dxa"/>
            <w:shd w:val="clear" w:color="auto" w:fill="auto"/>
          </w:tcPr>
          <w:p w:rsidR="00385C1F" w:rsidRPr="00491577" w:rsidRDefault="00385C1F" w:rsidP="00C57795">
            <w:pPr>
              <w:jc w:val="center"/>
              <w:rPr>
                <w:rFonts w:ascii="Times New Roman" w:eastAsia="Calibri" w:hAnsi="Times New Roman"/>
                <w:b/>
                <w:sz w:val="18"/>
                <w:szCs w:val="20"/>
              </w:rPr>
            </w:pPr>
            <w:r w:rsidRPr="00491577">
              <w:rPr>
                <w:rFonts w:ascii="Times New Roman" w:eastAsia="Calibri" w:hAnsi="Times New Roman"/>
                <w:b/>
                <w:sz w:val="18"/>
                <w:szCs w:val="20"/>
              </w:rPr>
              <w:t>2</w:t>
            </w:r>
          </w:p>
        </w:tc>
        <w:tc>
          <w:tcPr>
            <w:tcW w:w="1067" w:type="dxa"/>
            <w:shd w:val="clear" w:color="auto" w:fill="auto"/>
          </w:tcPr>
          <w:p w:rsidR="00385C1F" w:rsidRPr="00491577" w:rsidRDefault="00385C1F" w:rsidP="00C57795">
            <w:pPr>
              <w:jc w:val="center"/>
              <w:rPr>
                <w:rFonts w:ascii="Times New Roman" w:eastAsia="Calibri" w:hAnsi="Times New Roman"/>
                <w:b/>
                <w:sz w:val="18"/>
                <w:szCs w:val="20"/>
              </w:rPr>
            </w:pPr>
            <w:r w:rsidRPr="00491577">
              <w:rPr>
                <w:rFonts w:ascii="Times New Roman" w:eastAsia="Calibri" w:hAnsi="Times New Roman"/>
                <w:b/>
                <w:sz w:val="18"/>
                <w:szCs w:val="20"/>
              </w:rPr>
              <w:t>3</w:t>
            </w:r>
          </w:p>
        </w:tc>
        <w:tc>
          <w:tcPr>
            <w:tcW w:w="1059" w:type="dxa"/>
            <w:shd w:val="clear" w:color="auto" w:fill="auto"/>
          </w:tcPr>
          <w:p w:rsidR="00385C1F" w:rsidRPr="00491577" w:rsidRDefault="00385C1F" w:rsidP="00C57795">
            <w:pPr>
              <w:jc w:val="center"/>
              <w:rPr>
                <w:rFonts w:ascii="Times New Roman" w:eastAsia="Calibri" w:hAnsi="Times New Roman"/>
                <w:b/>
                <w:sz w:val="18"/>
                <w:szCs w:val="20"/>
              </w:rPr>
            </w:pPr>
            <w:r w:rsidRPr="00491577">
              <w:rPr>
                <w:rFonts w:ascii="Times New Roman" w:eastAsia="Calibri" w:hAnsi="Times New Roman"/>
                <w:b/>
                <w:sz w:val="18"/>
                <w:szCs w:val="20"/>
              </w:rPr>
              <w:t>4</w:t>
            </w:r>
          </w:p>
        </w:tc>
        <w:tc>
          <w:tcPr>
            <w:tcW w:w="1530" w:type="dxa"/>
            <w:shd w:val="clear" w:color="auto" w:fill="auto"/>
          </w:tcPr>
          <w:p w:rsidR="00385C1F" w:rsidRPr="00491577" w:rsidRDefault="00385C1F" w:rsidP="00C57795">
            <w:pPr>
              <w:jc w:val="center"/>
              <w:rPr>
                <w:rFonts w:ascii="Times New Roman" w:eastAsia="Calibri" w:hAnsi="Times New Roman"/>
                <w:b/>
                <w:sz w:val="18"/>
                <w:szCs w:val="20"/>
              </w:rPr>
            </w:pPr>
            <w:r w:rsidRPr="00491577">
              <w:rPr>
                <w:rFonts w:ascii="Times New Roman" w:eastAsia="Calibri" w:hAnsi="Times New Roman"/>
                <w:b/>
                <w:sz w:val="18"/>
                <w:szCs w:val="20"/>
              </w:rPr>
              <w:t>5</w:t>
            </w:r>
          </w:p>
        </w:tc>
        <w:tc>
          <w:tcPr>
            <w:tcW w:w="2016" w:type="dxa"/>
            <w:shd w:val="clear" w:color="auto" w:fill="auto"/>
          </w:tcPr>
          <w:p w:rsidR="00385C1F" w:rsidRPr="00491577" w:rsidRDefault="00385C1F" w:rsidP="00C57795">
            <w:pPr>
              <w:jc w:val="center"/>
              <w:rPr>
                <w:rFonts w:ascii="Times New Roman" w:eastAsia="Calibri" w:hAnsi="Times New Roman"/>
                <w:b/>
                <w:sz w:val="18"/>
                <w:szCs w:val="20"/>
              </w:rPr>
            </w:pPr>
            <w:r w:rsidRPr="00491577">
              <w:rPr>
                <w:rFonts w:ascii="Times New Roman" w:eastAsia="Calibri" w:hAnsi="Times New Roman"/>
                <w:b/>
                <w:sz w:val="18"/>
                <w:szCs w:val="20"/>
              </w:rPr>
              <w:t>6</w:t>
            </w:r>
          </w:p>
        </w:tc>
        <w:tc>
          <w:tcPr>
            <w:tcW w:w="2044" w:type="dxa"/>
            <w:shd w:val="clear" w:color="auto" w:fill="auto"/>
          </w:tcPr>
          <w:p w:rsidR="00385C1F" w:rsidRPr="00491577" w:rsidRDefault="00385C1F" w:rsidP="00C57795">
            <w:pPr>
              <w:jc w:val="center"/>
              <w:rPr>
                <w:rFonts w:ascii="Times New Roman" w:eastAsia="Calibri" w:hAnsi="Times New Roman"/>
                <w:b/>
                <w:sz w:val="18"/>
                <w:szCs w:val="20"/>
              </w:rPr>
            </w:pPr>
            <w:r w:rsidRPr="00491577">
              <w:rPr>
                <w:rFonts w:ascii="Times New Roman" w:eastAsia="Calibri" w:hAnsi="Times New Roman"/>
                <w:b/>
                <w:sz w:val="18"/>
                <w:szCs w:val="20"/>
              </w:rPr>
              <w:t>7</w:t>
            </w:r>
          </w:p>
        </w:tc>
        <w:tc>
          <w:tcPr>
            <w:tcW w:w="1287" w:type="dxa"/>
            <w:shd w:val="clear" w:color="auto" w:fill="auto"/>
          </w:tcPr>
          <w:p w:rsidR="00385C1F" w:rsidRPr="00491577" w:rsidRDefault="00385C1F" w:rsidP="00C57795">
            <w:pPr>
              <w:jc w:val="center"/>
              <w:rPr>
                <w:rFonts w:ascii="Times New Roman" w:eastAsia="Calibri" w:hAnsi="Times New Roman"/>
                <w:b/>
                <w:sz w:val="18"/>
                <w:szCs w:val="20"/>
              </w:rPr>
            </w:pPr>
            <w:r w:rsidRPr="00491577">
              <w:rPr>
                <w:rFonts w:ascii="Times New Roman" w:eastAsia="Calibri" w:hAnsi="Times New Roman"/>
                <w:b/>
                <w:sz w:val="18"/>
                <w:szCs w:val="20"/>
              </w:rPr>
              <w:t>8</w:t>
            </w:r>
          </w:p>
        </w:tc>
        <w:tc>
          <w:tcPr>
            <w:tcW w:w="1666" w:type="dxa"/>
            <w:shd w:val="clear" w:color="auto" w:fill="auto"/>
          </w:tcPr>
          <w:p w:rsidR="00385C1F" w:rsidRPr="00491577" w:rsidRDefault="00385C1F" w:rsidP="00C57795">
            <w:pPr>
              <w:jc w:val="center"/>
              <w:rPr>
                <w:rFonts w:ascii="Times New Roman" w:eastAsia="Calibri" w:hAnsi="Times New Roman"/>
                <w:b/>
                <w:sz w:val="18"/>
                <w:szCs w:val="20"/>
              </w:rPr>
            </w:pPr>
            <w:r w:rsidRPr="00491577">
              <w:rPr>
                <w:rFonts w:ascii="Times New Roman" w:eastAsia="Calibri" w:hAnsi="Times New Roman"/>
                <w:b/>
                <w:sz w:val="18"/>
                <w:szCs w:val="20"/>
              </w:rPr>
              <w:t>9</w:t>
            </w:r>
          </w:p>
        </w:tc>
        <w:tc>
          <w:tcPr>
            <w:tcW w:w="1665" w:type="dxa"/>
            <w:shd w:val="clear" w:color="auto" w:fill="auto"/>
          </w:tcPr>
          <w:p w:rsidR="00385C1F" w:rsidRPr="00491577" w:rsidRDefault="00385C1F" w:rsidP="00C57795">
            <w:pPr>
              <w:jc w:val="center"/>
              <w:rPr>
                <w:rFonts w:ascii="Times New Roman" w:eastAsia="Calibri" w:hAnsi="Times New Roman"/>
                <w:b/>
                <w:sz w:val="18"/>
                <w:szCs w:val="20"/>
              </w:rPr>
            </w:pPr>
            <w:r w:rsidRPr="00491577">
              <w:rPr>
                <w:rFonts w:ascii="Times New Roman" w:eastAsia="Calibri" w:hAnsi="Times New Roman"/>
                <w:b/>
                <w:sz w:val="18"/>
                <w:szCs w:val="20"/>
              </w:rPr>
              <w:t>10</w:t>
            </w:r>
          </w:p>
        </w:tc>
      </w:tr>
      <w:tr w:rsidR="00385C1F" w:rsidRPr="00491577" w:rsidTr="00C57795">
        <w:tc>
          <w:tcPr>
            <w:tcW w:w="15701" w:type="dxa"/>
            <w:gridSpan w:val="10"/>
            <w:shd w:val="clear" w:color="auto" w:fill="D9D9D9"/>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b/>
                <w:sz w:val="20"/>
                <w:szCs w:val="20"/>
              </w:rPr>
              <w:t>Основные виды разрешенного использования</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2.1.1</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Малоэтажная многоквартирная жилая застройка</w:t>
            </w:r>
          </w:p>
        </w:tc>
        <w:tc>
          <w:tcPr>
            <w:tcW w:w="1067" w:type="dxa"/>
            <w:shd w:val="clear" w:color="auto" w:fill="auto"/>
            <w:vAlign w:val="center"/>
          </w:tcPr>
          <w:p w:rsidR="00385C1F" w:rsidRPr="00491577" w:rsidRDefault="00385C1F" w:rsidP="00C57795">
            <w:pPr>
              <w:jc w:val="center"/>
              <w:rPr>
                <w:rFonts w:ascii="Times New Roman" w:eastAsia="Calibri" w:hAnsi="Times New Roman"/>
                <w:sz w:val="20"/>
                <w:szCs w:val="20"/>
              </w:rPr>
            </w:pPr>
            <w:r>
              <w:rPr>
                <w:rFonts w:ascii="Times New Roman" w:eastAsia="Calibri" w:hAnsi="Times New Roman"/>
                <w:sz w:val="20"/>
                <w:szCs w:val="20"/>
              </w:rPr>
              <w:t>4</w:t>
            </w:r>
            <w:r w:rsidRPr="00491577">
              <w:rPr>
                <w:rFonts w:ascii="Times New Roman" w:eastAsia="Calibri" w:hAnsi="Times New Roman"/>
                <w:sz w:val="20"/>
                <w:szCs w:val="20"/>
              </w:rPr>
              <w:t>00</w:t>
            </w:r>
          </w:p>
        </w:tc>
        <w:tc>
          <w:tcPr>
            <w:tcW w:w="1059"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rPr>
                <w:rFonts w:ascii="Times New Roman" w:eastAsia="Calibri" w:hAnsi="Times New Roman"/>
                <w:sz w:val="20"/>
                <w:szCs w:val="20"/>
              </w:rPr>
            </w:pPr>
            <w:r>
              <w:rPr>
                <w:rFonts w:ascii="Times New Roman" w:eastAsia="Calibri" w:hAnsi="Times New Roman"/>
                <w:sz w:val="20"/>
                <w:szCs w:val="20"/>
              </w:rPr>
              <w:t>12</w:t>
            </w:r>
          </w:p>
        </w:tc>
        <w:tc>
          <w:tcPr>
            <w:tcW w:w="201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3</w:t>
            </w:r>
          </w:p>
        </w:tc>
        <w:tc>
          <w:tcPr>
            <w:tcW w:w="2044" w:type="dxa"/>
            <w:shd w:val="clear" w:color="auto" w:fill="auto"/>
            <w:vAlign w:val="center"/>
          </w:tcPr>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а) 1 - при обязательном наличии брандмауэрной стены;</w:t>
            </w:r>
          </w:p>
          <w:p w:rsidR="00385C1F" w:rsidRPr="00491577" w:rsidRDefault="00385C1F" w:rsidP="00C57795">
            <w:pPr>
              <w:jc w:val="center"/>
            </w:pPr>
            <w:r w:rsidRPr="00491577">
              <w:rPr>
                <w:rFonts w:ascii="Times New Roman" w:eastAsia="Calibri" w:hAnsi="Times New Roman"/>
                <w:sz w:val="20"/>
                <w:szCs w:val="20"/>
              </w:rPr>
              <w:t>б) 3 - в иных случаях</w:t>
            </w:r>
          </w:p>
        </w:tc>
        <w:tc>
          <w:tcPr>
            <w:tcW w:w="1287" w:type="dxa"/>
            <w:shd w:val="clear" w:color="auto" w:fill="auto"/>
            <w:vAlign w:val="center"/>
          </w:tcPr>
          <w:p w:rsidR="00385C1F" w:rsidRPr="00491577" w:rsidRDefault="00385C1F" w:rsidP="00C57795">
            <w:pPr>
              <w:jc w:val="center"/>
              <w:rPr>
                <w:rFonts w:ascii="Times New Roman" w:eastAsia="Calibri" w:hAnsi="Times New Roman"/>
                <w:sz w:val="20"/>
                <w:szCs w:val="20"/>
              </w:rPr>
            </w:pPr>
            <w:r>
              <w:rPr>
                <w:rFonts w:ascii="Times New Roman" w:eastAsia="Calibri" w:hAnsi="Times New Roman"/>
                <w:sz w:val="20"/>
                <w:szCs w:val="20"/>
              </w:rPr>
              <w:t>4</w:t>
            </w:r>
          </w:p>
        </w:tc>
        <w:tc>
          <w:tcPr>
            <w:tcW w:w="166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1</w:t>
            </w:r>
            <w:r>
              <w:rPr>
                <w:rFonts w:ascii="Times New Roman" w:eastAsia="Calibri" w:hAnsi="Times New Roman"/>
                <w:sz w:val="20"/>
                <w:szCs w:val="20"/>
              </w:rPr>
              <w:t>8</w:t>
            </w:r>
          </w:p>
        </w:tc>
        <w:tc>
          <w:tcPr>
            <w:tcW w:w="1665" w:type="dxa"/>
            <w:shd w:val="clear" w:color="auto" w:fill="auto"/>
            <w:vAlign w:val="center"/>
          </w:tcPr>
          <w:p w:rsidR="00385C1F" w:rsidRPr="00491577" w:rsidRDefault="00385C1F" w:rsidP="00C57795">
            <w:pPr>
              <w:jc w:val="center"/>
              <w:rPr>
                <w:rFonts w:ascii="Times New Roman" w:eastAsia="Calibri" w:hAnsi="Times New Roman"/>
                <w:sz w:val="20"/>
                <w:szCs w:val="20"/>
              </w:rPr>
            </w:pPr>
            <w:r>
              <w:rPr>
                <w:rFonts w:ascii="Times New Roman" w:eastAsia="Calibri" w:hAnsi="Times New Roman"/>
                <w:sz w:val="20"/>
                <w:szCs w:val="20"/>
              </w:rPr>
              <w:t>45</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Pr>
                <w:rFonts w:ascii="Times New Roman" w:eastAsia="Calibri" w:hAnsi="Times New Roman"/>
                <w:sz w:val="20"/>
                <w:szCs w:val="20"/>
              </w:rPr>
              <w:t>2.5</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890B52">
              <w:rPr>
                <w:rFonts w:ascii="Times New Roman" w:eastAsia="Calibri" w:hAnsi="Times New Roman"/>
                <w:sz w:val="20"/>
                <w:szCs w:val="20"/>
              </w:rPr>
              <w:t>Среднеэтажная жилая застройка</w:t>
            </w:r>
          </w:p>
        </w:tc>
        <w:tc>
          <w:tcPr>
            <w:tcW w:w="1067"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1000</w:t>
            </w:r>
          </w:p>
        </w:tc>
        <w:tc>
          <w:tcPr>
            <w:tcW w:w="1059"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25</w:t>
            </w:r>
          </w:p>
        </w:tc>
        <w:tc>
          <w:tcPr>
            <w:tcW w:w="201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3</w:t>
            </w:r>
          </w:p>
        </w:tc>
        <w:tc>
          <w:tcPr>
            <w:tcW w:w="2044" w:type="dxa"/>
            <w:shd w:val="clear" w:color="auto" w:fill="auto"/>
            <w:vAlign w:val="center"/>
          </w:tcPr>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а) 1 - при обязательном наличии брандмауэрной стены;</w:t>
            </w:r>
          </w:p>
          <w:p w:rsidR="00385C1F" w:rsidRPr="00491577" w:rsidRDefault="00385C1F" w:rsidP="00C57795">
            <w:pPr>
              <w:jc w:val="center"/>
            </w:pPr>
            <w:r w:rsidRPr="00491577">
              <w:rPr>
                <w:rFonts w:ascii="Times New Roman" w:eastAsia="Calibri" w:hAnsi="Times New Roman"/>
                <w:sz w:val="20"/>
                <w:szCs w:val="20"/>
              </w:rPr>
              <w:lastRenderedPageBreak/>
              <w:t>б) 3 - в иных случаях</w:t>
            </w:r>
          </w:p>
        </w:tc>
        <w:tc>
          <w:tcPr>
            <w:tcW w:w="1287" w:type="dxa"/>
            <w:shd w:val="clear" w:color="auto" w:fill="auto"/>
            <w:vAlign w:val="center"/>
          </w:tcPr>
          <w:p w:rsidR="00385C1F" w:rsidRPr="00491577" w:rsidRDefault="00385C1F" w:rsidP="00C57795">
            <w:pPr>
              <w:jc w:val="center"/>
              <w:rPr>
                <w:rFonts w:ascii="Times New Roman" w:eastAsia="Calibri" w:hAnsi="Times New Roman"/>
                <w:sz w:val="20"/>
                <w:szCs w:val="20"/>
              </w:rPr>
            </w:pPr>
            <w:r>
              <w:rPr>
                <w:rFonts w:ascii="Times New Roman" w:eastAsia="Calibri" w:hAnsi="Times New Roman"/>
                <w:sz w:val="20"/>
                <w:szCs w:val="20"/>
              </w:rPr>
              <w:lastRenderedPageBreak/>
              <w:t>8</w:t>
            </w:r>
          </w:p>
        </w:tc>
        <w:tc>
          <w:tcPr>
            <w:tcW w:w="166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1</w:t>
            </w:r>
            <w:r>
              <w:rPr>
                <w:rFonts w:ascii="Times New Roman" w:eastAsia="Calibri" w:hAnsi="Times New Roman"/>
                <w:sz w:val="20"/>
                <w:szCs w:val="20"/>
              </w:rPr>
              <w:t>8</w:t>
            </w:r>
          </w:p>
        </w:tc>
        <w:tc>
          <w:tcPr>
            <w:tcW w:w="1665"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50</w:t>
            </w:r>
          </w:p>
        </w:tc>
      </w:tr>
      <w:tr w:rsidR="00385C1F" w:rsidRPr="00491577" w:rsidTr="00C57795">
        <w:tc>
          <w:tcPr>
            <w:tcW w:w="752" w:type="dxa"/>
            <w:shd w:val="clear" w:color="auto" w:fill="auto"/>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12.0</w:t>
            </w:r>
          </w:p>
        </w:tc>
        <w:tc>
          <w:tcPr>
            <w:tcW w:w="2615" w:type="dxa"/>
            <w:shd w:val="clear" w:color="auto" w:fill="auto"/>
          </w:tcPr>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Земельные участки (территории) общего пользования</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1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44"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28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5"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r>
      <w:tr w:rsidR="00385C1F" w:rsidRPr="00491577" w:rsidTr="00C57795">
        <w:tc>
          <w:tcPr>
            <w:tcW w:w="15701" w:type="dxa"/>
            <w:gridSpan w:val="10"/>
            <w:shd w:val="clear" w:color="auto" w:fill="D9D9D9"/>
          </w:tcPr>
          <w:p w:rsidR="00385C1F" w:rsidRPr="00491577" w:rsidRDefault="00385C1F" w:rsidP="00C57795">
            <w:pPr>
              <w:jc w:val="center"/>
              <w:rPr>
                <w:rFonts w:ascii="Times New Roman" w:eastAsia="Calibri" w:hAnsi="Times New Roman"/>
                <w:b/>
                <w:sz w:val="20"/>
                <w:szCs w:val="20"/>
              </w:rPr>
            </w:pPr>
            <w:r w:rsidRPr="00491577">
              <w:rPr>
                <w:rFonts w:ascii="Times New Roman" w:eastAsia="Calibri" w:hAnsi="Times New Roman"/>
                <w:b/>
                <w:sz w:val="20"/>
                <w:szCs w:val="20"/>
              </w:rPr>
              <w:t>Условно разрешенные виды разрешенного использования</w:t>
            </w:r>
          </w:p>
        </w:tc>
      </w:tr>
      <w:tr w:rsidR="00385C1F" w:rsidRPr="00491577" w:rsidTr="00C57795">
        <w:tc>
          <w:tcPr>
            <w:tcW w:w="752" w:type="dxa"/>
            <w:shd w:val="clear" w:color="auto" w:fill="auto"/>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2.1</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Для индивидуального жилищного строительства</w:t>
            </w:r>
          </w:p>
        </w:tc>
        <w:tc>
          <w:tcPr>
            <w:tcW w:w="1067"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1000</w:t>
            </w:r>
          </w:p>
        </w:tc>
        <w:tc>
          <w:tcPr>
            <w:tcW w:w="1059"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1500</w:t>
            </w:r>
          </w:p>
        </w:tc>
        <w:tc>
          <w:tcPr>
            <w:tcW w:w="1530"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12</w:t>
            </w:r>
          </w:p>
        </w:tc>
        <w:tc>
          <w:tcPr>
            <w:tcW w:w="201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3</w:t>
            </w:r>
          </w:p>
        </w:tc>
        <w:tc>
          <w:tcPr>
            <w:tcW w:w="2044" w:type="dxa"/>
            <w:shd w:val="clear" w:color="auto" w:fill="auto"/>
            <w:vAlign w:val="center"/>
          </w:tcPr>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а) 1 - при обязательном наличии брандмауэрной стены;</w:t>
            </w:r>
          </w:p>
          <w:p w:rsidR="00385C1F" w:rsidRPr="00491577" w:rsidRDefault="00385C1F" w:rsidP="00C57795">
            <w:r w:rsidRPr="00491577">
              <w:rPr>
                <w:rFonts w:ascii="Times New Roman" w:eastAsia="Calibri" w:hAnsi="Times New Roman"/>
                <w:sz w:val="20"/>
                <w:szCs w:val="20"/>
              </w:rPr>
              <w:t>б) 3 - в иных случаях</w:t>
            </w:r>
          </w:p>
        </w:tc>
        <w:tc>
          <w:tcPr>
            <w:tcW w:w="1287" w:type="dxa"/>
            <w:shd w:val="clear" w:color="auto" w:fill="auto"/>
            <w:vAlign w:val="center"/>
          </w:tcPr>
          <w:p w:rsidR="00385C1F" w:rsidRPr="00491577" w:rsidRDefault="00385C1F" w:rsidP="00C57795">
            <w:pPr>
              <w:jc w:val="center"/>
            </w:pPr>
            <w:r>
              <w:rPr>
                <w:rFonts w:ascii="Times New Roman" w:eastAsia="Calibri" w:hAnsi="Times New Roman"/>
                <w:sz w:val="20"/>
                <w:szCs w:val="20"/>
              </w:rPr>
              <w:t>3</w:t>
            </w:r>
          </w:p>
        </w:tc>
        <w:tc>
          <w:tcPr>
            <w:tcW w:w="166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12</w:t>
            </w:r>
          </w:p>
        </w:tc>
        <w:tc>
          <w:tcPr>
            <w:tcW w:w="1665"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65</w:t>
            </w:r>
          </w:p>
        </w:tc>
      </w:tr>
      <w:tr w:rsidR="00385C1F" w:rsidRPr="00491577" w:rsidTr="00C57795">
        <w:tc>
          <w:tcPr>
            <w:tcW w:w="752" w:type="dxa"/>
            <w:shd w:val="clear" w:color="auto" w:fill="auto"/>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2.3</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Блокированная жилая застройка</w:t>
            </w:r>
          </w:p>
        </w:tc>
        <w:tc>
          <w:tcPr>
            <w:tcW w:w="1067" w:type="dxa"/>
            <w:shd w:val="clear" w:color="auto" w:fill="auto"/>
            <w:vAlign w:val="center"/>
          </w:tcPr>
          <w:p w:rsidR="00385C1F" w:rsidRPr="00491577" w:rsidRDefault="00385C1F" w:rsidP="00C57795">
            <w:pPr>
              <w:jc w:val="center"/>
              <w:rPr>
                <w:rFonts w:ascii="Times New Roman" w:eastAsia="Calibri" w:hAnsi="Times New Roman"/>
                <w:sz w:val="20"/>
                <w:szCs w:val="20"/>
              </w:rPr>
            </w:pPr>
            <w:r>
              <w:rPr>
                <w:rFonts w:ascii="Times New Roman" w:eastAsia="Calibri" w:hAnsi="Times New Roman"/>
                <w:sz w:val="20"/>
                <w:szCs w:val="20"/>
              </w:rPr>
              <w:t>1000</w:t>
            </w:r>
          </w:p>
        </w:tc>
        <w:tc>
          <w:tcPr>
            <w:tcW w:w="1059"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Согласно ГПЗУ</w:t>
            </w:r>
          </w:p>
        </w:tc>
        <w:tc>
          <w:tcPr>
            <w:tcW w:w="1530"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6</w:t>
            </w:r>
          </w:p>
        </w:tc>
        <w:tc>
          <w:tcPr>
            <w:tcW w:w="201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3</w:t>
            </w:r>
          </w:p>
        </w:tc>
        <w:tc>
          <w:tcPr>
            <w:tcW w:w="2044" w:type="dxa"/>
            <w:shd w:val="clear" w:color="auto" w:fill="auto"/>
            <w:vAlign w:val="center"/>
          </w:tcPr>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а) 1 - при обязательном наличии брандмауэрной стены;</w:t>
            </w:r>
          </w:p>
          <w:p w:rsidR="00385C1F" w:rsidRPr="00491577" w:rsidRDefault="00385C1F" w:rsidP="00C57795">
            <w:pPr>
              <w:jc w:val="center"/>
            </w:pPr>
            <w:r w:rsidRPr="00491577">
              <w:rPr>
                <w:rFonts w:ascii="Times New Roman" w:eastAsia="Calibri" w:hAnsi="Times New Roman"/>
                <w:sz w:val="20"/>
                <w:szCs w:val="20"/>
              </w:rPr>
              <w:lastRenderedPageBreak/>
              <w:t>б) 3 - в иных случаях</w:t>
            </w:r>
          </w:p>
        </w:tc>
        <w:tc>
          <w:tcPr>
            <w:tcW w:w="1287" w:type="dxa"/>
            <w:shd w:val="clear" w:color="auto" w:fill="auto"/>
            <w:vAlign w:val="center"/>
          </w:tcPr>
          <w:p w:rsidR="00385C1F" w:rsidRPr="00491577" w:rsidRDefault="00385C1F" w:rsidP="00C57795">
            <w:pPr>
              <w:jc w:val="center"/>
            </w:pPr>
            <w:r>
              <w:rPr>
                <w:rFonts w:ascii="Times New Roman" w:eastAsia="Calibri" w:hAnsi="Times New Roman"/>
                <w:sz w:val="20"/>
                <w:szCs w:val="20"/>
              </w:rPr>
              <w:lastRenderedPageBreak/>
              <w:t>3</w:t>
            </w:r>
          </w:p>
        </w:tc>
        <w:tc>
          <w:tcPr>
            <w:tcW w:w="166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12</w:t>
            </w:r>
          </w:p>
        </w:tc>
        <w:tc>
          <w:tcPr>
            <w:tcW w:w="1665"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55</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3.2.3</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Оказание услуг связи</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Согласно ГПЗУ</w:t>
            </w:r>
          </w:p>
        </w:tc>
        <w:tc>
          <w:tcPr>
            <w:tcW w:w="201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3</w:t>
            </w:r>
          </w:p>
        </w:tc>
        <w:tc>
          <w:tcPr>
            <w:tcW w:w="2044" w:type="dxa"/>
            <w:shd w:val="clear" w:color="auto" w:fill="auto"/>
            <w:vAlign w:val="center"/>
          </w:tcPr>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а) 0 - в случаях</w:t>
            </w:r>
            <w:r w:rsidRPr="00491577">
              <w:rPr>
                <w:rFonts w:eastAsia="Calibri"/>
                <w:sz w:val="20"/>
                <w:szCs w:val="20"/>
              </w:rPr>
              <w:t xml:space="preserve"> </w:t>
            </w:r>
            <w:r w:rsidRPr="00491577">
              <w:rPr>
                <w:rFonts w:ascii="Times New Roman" w:eastAsia="Calibri" w:hAnsi="Times New Roman"/>
                <w:sz w:val="20"/>
                <w:szCs w:val="20"/>
              </w:rPr>
              <w:t>примыкания к соседним блокам (при обязательном наличии брандмауэрных стен);</w:t>
            </w:r>
          </w:p>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н.у.</w:t>
            </w:r>
          </w:p>
        </w:tc>
        <w:tc>
          <w:tcPr>
            <w:tcW w:w="166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25</w:t>
            </w:r>
          </w:p>
        </w:tc>
        <w:tc>
          <w:tcPr>
            <w:tcW w:w="1665"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60</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3.3</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Бытовое обслуживание</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Согласно ГПЗУ</w:t>
            </w:r>
          </w:p>
        </w:tc>
        <w:tc>
          <w:tcPr>
            <w:tcW w:w="201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3</w:t>
            </w:r>
          </w:p>
        </w:tc>
        <w:tc>
          <w:tcPr>
            <w:tcW w:w="2044" w:type="dxa"/>
            <w:shd w:val="clear" w:color="auto" w:fill="auto"/>
            <w:vAlign w:val="center"/>
          </w:tcPr>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а) 0 - в случаях</w:t>
            </w:r>
            <w:r w:rsidRPr="00491577">
              <w:rPr>
                <w:rFonts w:eastAsia="Calibri"/>
                <w:sz w:val="20"/>
                <w:szCs w:val="20"/>
              </w:rPr>
              <w:t xml:space="preserve"> </w:t>
            </w:r>
            <w:r w:rsidRPr="00491577">
              <w:rPr>
                <w:rFonts w:ascii="Times New Roman" w:eastAsia="Calibri" w:hAnsi="Times New Roman"/>
                <w:sz w:val="20"/>
                <w:szCs w:val="20"/>
              </w:rPr>
              <w:t xml:space="preserve">примыкания к соседним блокам (при обязательном наличии </w:t>
            </w:r>
            <w:r w:rsidRPr="00491577">
              <w:rPr>
                <w:rFonts w:ascii="Times New Roman" w:eastAsia="Calibri" w:hAnsi="Times New Roman"/>
                <w:sz w:val="20"/>
                <w:szCs w:val="20"/>
              </w:rPr>
              <w:lastRenderedPageBreak/>
              <w:t>брандмауэрных стен);</w:t>
            </w:r>
          </w:p>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lastRenderedPageBreak/>
              <w:t>н.у.</w:t>
            </w:r>
          </w:p>
        </w:tc>
        <w:tc>
          <w:tcPr>
            <w:tcW w:w="166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25</w:t>
            </w:r>
          </w:p>
        </w:tc>
        <w:tc>
          <w:tcPr>
            <w:tcW w:w="1665"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60</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3.4.1</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Амбулаторно- поликлиническое обслуживание</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Согласно ГПЗУ</w:t>
            </w:r>
          </w:p>
        </w:tc>
        <w:tc>
          <w:tcPr>
            <w:tcW w:w="201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3</w:t>
            </w:r>
          </w:p>
        </w:tc>
        <w:tc>
          <w:tcPr>
            <w:tcW w:w="2044" w:type="dxa"/>
            <w:shd w:val="clear" w:color="auto" w:fill="auto"/>
            <w:vAlign w:val="center"/>
          </w:tcPr>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а) 0 - в случаях</w:t>
            </w:r>
            <w:r w:rsidRPr="00491577">
              <w:rPr>
                <w:rFonts w:eastAsia="Calibri"/>
                <w:sz w:val="20"/>
                <w:szCs w:val="20"/>
              </w:rPr>
              <w:t xml:space="preserve"> </w:t>
            </w:r>
            <w:r w:rsidRPr="00491577">
              <w:rPr>
                <w:rFonts w:ascii="Times New Roman" w:eastAsia="Calibri" w:hAnsi="Times New Roman"/>
                <w:sz w:val="20"/>
                <w:szCs w:val="20"/>
              </w:rPr>
              <w:t>примыкания к соседним блокам (при обязательном наличии брандмауэрных стен);</w:t>
            </w:r>
          </w:p>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 xml:space="preserve">б) в иных случаях - в соответствии с действующими техническими </w:t>
            </w:r>
            <w:r w:rsidRPr="00491577">
              <w:rPr>
                <w:rFonts w:ascii="Times New Roman" w:eastAsia="Calibri" w:hAnsi="Times New Roman"/>
                <w:sz w:val="20"/>
                <w:szCs w:val="20"/>
              </w:rPr>
              <w:lastRenderedPageBreak/>
              <w:t>регламентами, но не менее 3 м</w:t>
            </w:r>
          </w:p>
        </w:tc>
        <w:tc>
          <w:tcPr>
            <w:tcW w:w="1287"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lastRenderedPageBreak/>
              <w:t>н.у.</w:t>
            </w:r>
          </w:p>
        </w:tc>
        <w:tc>
          <w:tcPr>
            <w:tcW w:w="166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25</w:t>
            </w:r>
          </w:p>
        </w:tc>
        <w:tc>
          <w:tcPr>
            <w:tcW w:w="1665"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60</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Pr>
                <w:rFonts w:ascii="Times New Roman" w:eastAsia="Calibri" w:hAnsi="Times New Roman"/>
                <w:sz w:val="20"/>
                <w:szCs w:val="20"/>
              </w:rPr>
              <w:t>3.5.1</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Дошкольное, начальное и среднее общее образование</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1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44" w:type="dxa"/>
            <w:shd w:val="clear" w:color="auto" w:fill="auto"/>
            <w:vAlign w:val="center"/>
          </w:tcPr>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а) 0 - в случаях</w:t>
            </w:r>
            <w:r w:rsidRPr="00491577">
              <w:rPr>
                <w:rFonts w:eastAsia="Calibri"/>
                <w:sz w:val="20"/>
                <w:szCs w:val="20"/>
              </w:rPr>
              <w:t xml:space="preserve"> </w:t>
            </w:r>
            <w:r w:rsidRPr="00491577">
              <w:rPr>
                <w:rFonts w:ascii="Times New Roman" w:eastAsia="Calibri" w:hAnsi="Times New Roman"/>
                <w:sz w:val="20"/>
                <w:szCs w:val="20"/>
              </w:rPr>
              <w:t>примыкания к соседним блокам (при обязательном наличии брандмауэрных стен);</w:t>
            </w:r>
          </w:p>
          <w:p w:rsidR="00385C1F" w:rsidRPr="00491577" w:rsidRDefault="00385C1F" w:rsidP="00C57795">
            <w:r w:rsidRPr="00491577">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491577">
              <w:rPr>
                <w:rFonts w:ascii="Times New Roman" w:eastAsia="Calibri" w:hAnsi="Times New Roman"/>
                <w:sz w:val="20"/>
                <w:szCs w:val="20"/>
              </w:rPr>
              <w:t>н.у.</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3.6.1</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Объекты культурно-досуговой деятельности</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Согласно ГПЗУ</w:t>
            </w:r>
          </w:p>
        </w:tc>
        <w:tc>
          <w:tcPr>
            <w:tcW w:w="201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3</w:t>
            </w:r>
          </w:p>
        </w:tc>
        <w:tc>
          <w:tcPr>
            <w:tcW w:w="2044" w:type="dxa"/>
            <w:shd w:val="clear" w:color="auto" w:fill="auto"/>
            <w:vAlign w:val="center"/>
          </w:tcPr>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а) 0 - в случаях</w:t>
            </w:r>
            <w:r w:rsidRPr="00491577">
              <w:rPr>
                <w:rFonts w:eastAsia="Calibri"/>
                <w:sz w:val="20"/>
                <w:szCs w:val="20"/>
              </w:rPr>
              <w:t xml:space="preserve"> </w:t>
            </w:r>
            <w:r w:rsidRPr="00491577">
              <w:rPr>
                <w:rFonts w:ascii="Times New Roman" w:eastAsia="Calibri" w:hAnsi="Times New Roman"/>
                <w:sz w:val="20"/>
                <w:szCs w:val="20"/>
              </w:rPr>
              <w:t xml:space="preserve">примыкания к соседним блокам (при обязательном </w:t>
            </w:r>
            <w:r w:rsidRPr="00491577">
              <w:rPr>
                <w:rFonts w:ascii="Times New Roman" w:eastAsia="Calibri" w:hAnsi="Times New Roman"/>
                <w:sz w:val="20"/>
                <w:szCs w:val="20"/>
              </w:rPr>
              <w:lastRenderedPageBreak/>
              <w:t>наличии брандмауэрных стен);</w:t>
            </w:r>
          </w:p>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lastRenderedPageBreak/>
              <w:t>н.у.</w:t>
            </w:r>
          </w:p>
        </w:tc>
        <w:tc>
          <w:tcPr>
            <w:tcW w:w="166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25</w:t>
            </w:r>
          </w:p>
        </w:tc>
        <w:tc>
          <w:tcPr>
            <w:tcW w:w="1665"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60</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3.7.1</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Осуществление религиозных обрядов</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Согласно ГПЗУ</w:t>
            </w:r>
          </w:p>
        </w:tc>
        <w:tc>
          <w:tcPr>
            <w:tcW w:w="201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3</w:t>
            </w:r>
          </w:p>
        </w:tc>
        <w:tc>
          <w:tcPr>
            <w:tcW w:w="2044" w:type="dxa"/>
            <w:shd w:val="clear" w:color="auto" w:fill="auto"/>
            <w:vAlign w:val="center"/>
          </w:tcPr>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а) 0 - в случаях</w:t>
            </w:r>
            <w:r w:rsidRPr="00491577">
              <w:rPr>
                <w:rFonts w:eastAsia="Calibri"/>
                <w:sz w:val="20"/>
                <w:szCs w:val="20"/>
              </w:rPr>
              <w:t xml:space="preserve"> </w:t>
            </w:r>
            <w:r w:rsidRPr="00491577">
              <w:rPr>
                <w:rFonts w:ascii="Times New Roman" w:eastAsia="Calibri" w:hAnsi="Times New Roman"/>
                <w:sz w:val="20"/>
                <w:szCs w:val="20"/>
              </w:rPr>
              <w:t>примыкания к соседним блокам (при обязательном наличии брандмауэрных стен);</w:t>
            </w:r>
          </w:p>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 xml:space="preserve">б) в иных случаях - в соответствии с действующими </w:t>
            </w:r>
            <w:r w:rsidRPr="00491577">
              <w:rPr>
                <w:rFonts w:ascii="Times New Roman" w:eastAsia="Calibri" w:hAnsi="Times New Roman"/>
                <w:sz w:val="20"/>
                <w:szCs w:val="20"/>
              </w:rPr>
              <w:lastRenderedPageBreak/>
              <w:t>техническими регламентами, но не менее 3 м</w:t>
            </w:r>
          </w:p>
        </w:tc>
        <w:tc>
          <w:tcPr>
            <w:tcW w:w="1287"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lastRenderedPageBreak/>
              <w:t>н.у.</w:t>
            </w:r>
          </w:p>
        </w:tc>
        <w:tc>
          <w:tcPr>
            <w:tcW w:w="166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25</w:t>
            </w:r>
          </w:p>
        </w:tc>
        <w:tc>
          <w:tcPr>
            <w:tcW w:w="1665"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60</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3.10.1</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Амбулаторное ветеринарное обслуживание</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Согласно ГПЗУ</w:t>
            </w:r>
          </w:p>
        </w:tc>
        <w:tc>
          <w:tcPr>
            <w:tcW w:w="201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3</w:t>
            </w:r>
          </w:p>
        </w:tc>
        <w:tc>
          <w:tcPr>
            <w:tcW w:w="2044" w:type="dxa"/>
            <w:shd w:val="clear" w:color="auto" w:fill="auto"/>
            <w:vAlign w:val="center"/>
          </w:tcPr>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а) 0 - в случаях</w:t>
            </w:r>
            <w:r w:rsidRPr="00491577">
              <w:rPr>
                <w:rFonts w:eastAsia="Calibri"/>
                <w:sz w:val="20"/>
                <w:szCs w:val="20"/>
              </w:rPr>
              <w:t xml:space="preserve"> </w:t>
            </w:r>
            <w:r w:rsidRPr="00491577">
              <w:rPr>
                <w:rFonts w:ascii="Times New Roman" w:eastAsia="Calibri" w:hAnsi="Times New Roman"/>
                <w:sz w:val="20"/>
                <w:szCs w:val="20"/>
              </w:rPr>
              <w:t>примыкания к соседним блокам (при обязательном наличии брандмауэрных стен);</w:t>
            </w:r>
          </w:p>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н.у.</w:t>
            </w:r>
          </w:p>
        </w:tc>
        <w:tc>
          <w:tcPr>
            <w:tcW w:w="166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25</w:t>
            </w:r>
          </w:p>
        </w:tc>
        <w:tc>
          <w:tcPr>
            <w:tcW w:w="1665"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60</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4.3</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Рынки</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Согласно ГПЗУ</w:t>
            </w:r>
          </w:p>
        </w:tc>
        <w:tc>
          <w:tcPr>
            <w:tcW w:w="201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3</w:t>
            </w:r>
          </w:p>
        </w:tc>
        <w:tc>
          <w:tcPr>
            <w:tcW w:w="2044" w:type="dxa"/>
            <w:shd w:val="clear" w:color="auto" w:fill="auto"/>
            <w:vAlign w:val="center"/>
          </w:tcPr>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а) 0 - в случаях</w:t>
            </w:r>
            <w:r w:rsidRPr="00491577">
              <w:rPr>
                <w:rFonts w:eastAsia="Calibri"/>
                <w:sz w:val="20"/>
                <w:szCs w:val="20"/>
              </w:rPr>
              <w:t xml:space="preserve"> </w:t>
            </w:r>
            <w:r w:rsidRPr="00491577">
              <w:rPr>
                <w:rFonts w:ascii="Times New Roman" w:eastAsia="Calibri" w:hAnsi="Times New Roman"/>
                <w:sz w:val="20"/>
                <w:szCs w:val="20"/>
              </w:rPr>
              <w:t xml:space="preserve">примыкания к соседним блокам </w:t>
            </w:r>
            <w:r w:rsidRPr="00491577">
              <w:rPr>
                <w:rFonts w:ascii="Times New Roman" w:eastAsia="Calibri" w:hAnsi="Times New Roman"/>
                <w:sz w:val="20"/>
                <w:szCs w:val="20"/>
              </w:rPr>
              <w:lastRenderedPageBreak/>
              <w:t>(при обязательном наличии брандмауэрных стен);</w:t>
            </w:r>
          </w:p>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lastRenderedPageBreak/>
              <w:t>н.у.</w:t>
            </w:r>
          </w:p>
        </w:tc>
        <w:tc>
          <w:tcPr>
            <w:tcW w:w="166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25</w:t>
            </w:r>
          </w:p>
        </w:tc>
        <w:tc>
          <w:tcPr>
            <w:tcW w:w="1665"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60</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4.4</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Магазины</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Согласно ГПЗУ</w:t>
            </w:r>
          </w:p>
        </w:tc>
        <w:tc>
          <w:tcPr>
            <w:tcW w:w="201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3</w:t>
            </w:r>
          </w:p>
        </w:tc>
        <w:tc>
          <w:tcPr>
            <w:tcW w:w="2044" w:type="dxa"/>
            <w:shd w:val="clear" w:color="auto" w:fill="auto"/>
            <w:vAlign w:val="center"/>
          </w:tcPr>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а) 0 - в случаях</w:t>
            </w:r>
            <w:r w:rsidRPr="00491577">
              <w:rPr>
                <w:rFonts w:eastAsia="Calibri"/>
                <w:sz w:val="20"/>
                <w:szCs w:val="20"/>
              </w:rPr>
              <w:t xml:space="preserve"> </w:t>
            </w:r>
            <w:r w:rsidRPr="00491577">
              <w:rPr>
                <w:rFonts w:ascii="Times New Roman" w:eastAsia="Calibri" w:hAnsi="Times New Roman"/>
                <w:sz w:val="20"/>
                <w:szCs w:val="20"/>
              </w:rPr>
              <w:t>примыкания к соседним блокам (при обязательном наличии брандмауэрных стен);</w:t>
            </w:r>
          </w:p>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 xml:space="preserve">б) в иных случаях - в соответствии с </w:t>
            </w:r>
            <w:r w:rsidRPr="00491577">
              <w:rPr>
                <w:rFonts w:ascii="Times New Roman" w:eastAsia="Calibri" w:hAnsi="Times New Roman"/>
                <w:sz w:val="20"/>
                <w:szCs w:val="20"/>
              </w:rPr>
              <w:lastRenderedPageBreak/>
              <w:t>действующими техническими регламентами, но не менее 3 м</w:t>
            </w:r>
          </w:p>
        </w:tc>
        <w:tc>
          <w:tcPr>
            <w:tcW w:w="1287" w:type="dxa"/>
            <w:shd w:val="clear" w:color="auto" w:fill="auto"/>
            <w:vAlign w:val="center"/>
          </w:tcPr>
          <w:p w:rsidR="00385C1F" w:rsidRPr="00491577" w:rsidRDefault="00385C1F" w:rsidP="00C57795">
            <w:pPr>
              <w:jc w:val="center"/>
              <w:rPr>
                <w:rFonts w:ascii="Times New Roman" w:eastAsia="Calibri" w:hAnsi="Times New Roman"/>
                <w:sz w:val="20"/>
                <w:szCs w:val="20"/>
              </w:rPr>
            </w:pPr>
            <w:r>
              <w:rPr>
                <w:rFonts w:ascii="Times New Roman" w:eastAsia="Calibri" w:hAnsi="Times New Roman"/>
                <w:sz w:val="20"/>
                <w:szCs w:val="20"/>
              </w:rPr>
              <w:lastRenderedPageBreak/>
              <w:t>2</w:t>
            </w:r>
          </w:p>
        </w:tc>
        <w:tc>
          <w:tcPr>
            <w:tcW w:w="166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25</w:t>
            </w:r>
          </w:p>
        </w:tc>
        <w:tc>
          <w:tcPr>
            <w:tcW w:w="1665"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60</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4.5</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Банковская и страховая деятельность</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Согласно ГПЗУ</w:t>
            </w:r>
          </w:p>
        </w:tc>
        <w:tc>
          <w:tcPr>
            <w:tcW w:w="201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3</w:t>
            </w:r>
          </w:p>
        </w:tc>
        <w:tc>
          <w:tcPr>
            <w:tcW w:w="2044" w:type="dxa"/>
            <w:shd w:val="clear" w:color="auto" w:fill="auto"/>
            <w:vAlign w:val="center"/>
          </w:tcPr>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а) 0 - в случаях</w:t>
            </w:r>
            <w:r w:rsidRPr="00491577">
              <w:rPr>
                <w:rFonts w:eastAsia="Calibri"/>
                <w:sz w:val="20"/>
                <w:szCs w:val="20"/>
              </w:rPr>
              <w:t xml:space="preserve"> </w:t>
            </w:r>
            <w:r w:rsidRPr="00491577">
              <w:rPr>
                <w:rFonts w:ascii="Times New Roman" w:eastAsia="Calibri" w:hAnsi="Times New Roman"/>
                <w:sz w:val="20"/>
                <w:szCs w:val="20"/>
              </w:rPr>
              <w:t>примыкания к соседним блокам (при обязательном наличии брандмауэрных стен);</w:t>
            </w:r>
          </w:p>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н.у.</w:t>
            </w:r>
          </w:p>
        </w:tc>
        <w:tc>
          <w:tcPr>
            <w:tcW w:w="166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25</w:t>
            </w:r>
          </w:p>
        </w:tc>
        <w:tc>
          <w:tcPr>
            <w:tcW w:w="1665"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60</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lastRenderedPageBreak/>
              <w:t>4.7</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Гостиничное обслуживание</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Согласно ГПЗУ</w:t>
            </w:r>
          </w:p>
        </w:tc>
        <w:tc>
          <w:tcPr>
            <w:tcW w:w="201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3</w:t>
            </w:r>
          </w:p>
        </w:tc>
        <w:tc>
          <w:tcPr>
            <w:tcW w:w="2044" w:type="dxa"/>
            <w:shd w:val="clear" w:color="auto" w:fill="auto"/>
            <w:vAlign w:val="center"/>
          </w:tcPr>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а) 0 - в случаях</w:t>
            </w:r>
            <w:r w:rsidRPr="00491577">
              <w:rPr>
                <w:rFonts w:eastAsia="Calibri"/>
                <w:sz w:val="20"/>
                <w:szCs w:val="20"/>
              </w:rPr>
              <w:t xml:space="preserve"> </w:t>
            </w:r>
            <w:r w:rsidRPr="00491577">
              <w:rPr>
                <w:rFonts w:ascii="Times New Roman" w:eastAsia="Calibri" w:hAnsi="Times New Roman"/>
                <w:sz w:val="20"/>
                <w:szCs w:val="20"/>
              </w:rPr>
              <w:t>примыкания к соседним блокам (при обязательном наличии брандмауэрных стен);</w:t>
            </w:r>
          </w:p>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н.у.</w:t>
            </w:r>
          </w:p>
        </w:tc>
        <w:tc>
          <w:tcPr>
            <w:tcW w:w="166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25</w:t>
            </w:r>
          </w:p>
        </w:tc>
        <w:tc>
          <w:tcPr>
            <w:tcW w:w="1665"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60</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5.1.2</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Обеспечение занятий спортом в помещениях</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Согласно ГПЗУ</w:t>
            </w:r>
          </w:p>
        </w:tc>
        <w:tc>
          <w:tcPr>
            <w:tcW w:w="201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3</w:t>
            </w:r>
          </w:p>
        </w:tc>
        <w:tc>
          <w:tcPr>
            <w:tcW w:w="2044" w:type="dxa"/>
            <w:shd w:val="clear" w:color="auto" w:fill="auto"/>
            <w:vAlign w:val="center"/>
          </w:tcPr>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а) 0 - в случаях</w:t>
            </w:r>
            <w:r w:rsidRPr="00491577">
              <w:rPr>
                <w:rFonts w:eastAsia="Calibri"/>
                <w:sz w:val="20"/>
                <w:szCs w:val="20"/>
              </w:rPr>
              <w:t xml:space="preserve"> </w:t>
            </w:r>
            <w:r w:rsidRPr="00491577">
              <w:rPr>
                <w:rFonts w:ascii="Times New Roman" w:eastAsia="Calibri" w:hAnsi="Times New Roman"/>
                <w:sz w:val="20"/>
                <w:szCs w:val="20"/>
              </w:rPr>
              <w:t xml:space="preserve">примыкания к соседним блокам (при обязательном наличии </w:t>
            </w:r>
            <w:r w:rsidRPr="00491577">
              <w:rPr>
                <w:rFonts w:ascii="Times New Roman" w:eastAsia="Calibri" w:hAnsi="Times New Roman"/>
                <w:sz w:val="20"/>
                <w:szCs w:val="20"/>
              </w:rPr>
              <w:lastRenderedPageBreak/>
              <w:t>брандмауэрных стен);</w:t>
            </w:r>
          </w:p>
          <w:p w:rsidR="00385C1F" w:rsidRPr="00491577" w:rsidRDefault="00385C1F" w:rsidP="00C57795">
            <w:pPr>
              <w:rPr>
                <w:rFonts w:ascii="Times New Roman" w:eastAsia="Calibri" w:hAnsi="Times New Roman"/>
                <w:sz w:val="20"/>
                <w:szCs w:val="20"/>
              </w:rPr>
            </w:pPr>
            <w:r w:rsidRPr="00491577">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lastRenderedPageBreak/>
              <w:t>н.у.</w:t>
            </w:r>
          </w:p>
        </w:tc>
        <w:tc>
          <w:tcPr>
            <w:tcW w:w="1666"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25</w:t>
            </w:r>
          </w:p>
        </w:tc>
        <w:tc>
          <w:tcPr>
            <w:tcW w:w="1665" w:type="dxa"/>
            <w:shd w:val="clear" w:color="auto" w:fill="auto"/>
            <w:vAlign w:val="center"/>
          </w:tcPr>
          <w:p w:rsidR="00385C1F" w:rsidRPr="00491577" w:rsidRDefault="00385C1F" w:rsidP="00C57795">
            <w:pPr>
              <w:jc w:val="center"/>
              <w:rPr>
                <w:rFonts w:ascii="Times New Roman" w:eastAsia="Calibri" w:hAnsi="Times New Roman"/>
                <w:sz w:val="20"/>
                <w:szCs w:val="20"/>
              </w:rPr>
            </w:pPr>
            <w:r w:rsidRPr="00491577">
              <w:rPr>
                <w:rFonts w:ascii="Times New Roman" w:eastAsia="Calibri" w:hAnsi="Times New Roman"/>
                <w:sz w:val="20"/>
                <w:szCs w:val="20"/>
              </w:rPr>
              <w:t>60</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5.1.3</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Площадки для занятий спортом</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1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44"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28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5"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5.1.4</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Оборудованные площадки для занятий спортом</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1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44"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28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5"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6.8</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Связь</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1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44"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28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5"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CB3D05">
              <w:rPr>
                <w:rFonts w:ascii="Times New Roman" w:eastAsia="Calibri" w:hAnsi="Times New Roman"/>
                <w:sz w:val="20"/>
                <w:szCs w:val="20"/>
              </w:rPr>
              <w:t>8.3</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CB3D05">
              <w:rPr>
                <w:rFonts w:ascii="Times New Roman" w:eastAsia="Calibri" w:hAnsi="Times New Roman"/>
                <w:sz w:val="20"/>
                <w:szCs w:val="20"/>
              </w:rPr>
              <w:t>Обеспечение внутреннего правопорядка</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1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44"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28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5"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lastRenderedPageBreak/>
              <w:t>9.3</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Историко-культурная деятельность</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1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44"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28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5"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r>
      <w:tr w:rsidR="00385C1F" w:rsidRPr="00491577" w:rsidTr="00C57795">
        <w:tc>
          <w:tcPr>
            <w:tcW w:w="752" w:type="dxa"/>
            <w:shd w:val="clear" w:color="auto" w:fill="auto"/>
          </w:tcPr>
          <w:p w:rsidR="00385C1F" w:rsidRPr="005E3155" w:rsidRDefault="00385C1F" w:rsidP="00C57795">
            <w:pPr>
              <w:jc w:val="center"/>
              <w:textAlignment w:val="baseline"/>
              <w:rPr>
                <w:rFonts w:ascii="Times New Roman" w:eastAsia="Calibri" w:hAnsi="Times New Roman"/>
                <w:sz w:val="20"/>
                <w:szCs w:val="20"/>
              </w:rPr>
            </w:pPr>
            <w:r w:rsidRPr="005E3155">
              <w:rPr>
                <w:rFonts w:ascii="Times New Roman" w:eastAsia="Calibri" w:hAnsi="Times New Roman"/>
                <w:sz w:val="20"/>
                <w:szCs w:val="20"/>
              </w:rPr>
              <w:t>13.1</w:t>
            </w:r>
          </w:p>
        </w:tc>
        <w:tc>
          <w:tcPr>
            <w:tcW w:w="2615" w:type="dxa"/>
            <w:shd w:val="clear" w:color="auto" w:fill="auto"/>
          </w:tcPr>
          <w:p w:rsidR="00385C1F" w:rsidRPr="005E3155" w:rsidRDefault="00385C1F" w:rsidP="00C57795">
            <w:pPr>
              <w:textAlignment w:val="baseline"/>
              <w:rPr>
                <w:rFonts w:ascii="Times New Roman" w:eastAsia="Calibri" w:hAnsi="Times New Roman"/>
                <w:sz w:val="20"/>
                <w:szCs w:val="20"/>
              </w:rPr>
            </w:pPr>
            <w:r w:rsidRPr="005E3155">
              <w:rPr>
                <w:rFonts w:ascii="Times New Roman" w:eastAsia="Calibri" w:hAnsi="Times New Roman"/>
                <w:sz w:val="20"/>
                <w:szCs w:val="20"/>
              </w:rPr>
              <w:t>Ведение огородничества</w:t>
            </w:r>
          </w:p>
        </w:tc>
        <w:tc>
          <w:tcPr>
            <w:tcW w:w="1067" w:type="dxa"/>
            <w:shd w:val="clear" w:color="auto" w:fill="auto"/>
            <w:vAlign w:val="center"/>
          </w:tcPr>
          <w:p w:rsidR="00385C1F" w:rsidRPr="005E3155" w:rsidRDefault="00385C1F" w:rsidP="00C57795">
            <w:pPr>
              <w:jc w:val="center"/>
              <w:rPr>
                <w:rFonts w:ascii="Times New Roman" w:eastAsia="Calibri" w:hAnsi="Times New Roman"/>
                <w:sz w:val="20"/>
                <w:szCs w:val="20"/>
              </w:rPr>
            </w:pPr>
            <w:r w:rsidRPr="005E3155">
              <w:rPr>
                <w:rFonts w:ascii="Times New Roman" w:eastAsia="Calibri" w:hAnsi="Times New Roman"/>
                <w:sz w:val="20"/>
                <w:szCs w:val="20"/>
              </w:rPr>
              <w:t>н.у.</w:t>
            </w:r>
          </w:p>
        </w:tc>
        <w:tc>
          <w:tcPr>
            <w:tcW w:w="1059" w:type="dxa"/>
            <w:shd w:val="clear" w:color="auto" w:fill="auto"/>
            <w:vAlign w:val="center"/>
          </w:tcPr>
          <w:p w:rsidR="00385C1F" w:rsidRPr="005E3155" w:rsidRDefault="00385C1F" w:rsidP="00C57795">
            <w:pPr>
              <w:jc w:val="center"/>
              <w:rPr>
                <w:rFonts w:ascii="Times New Roman" w:eastAsia="Calibri" w:hAnsi="Times New Roman"/>
                <w:sz w:val="20"/>
                <w:szCs w:val="20"/>
              </w:rPr>
            </w:pPr>
            <w:r>
              <w:rPr>
                <w:rFonts w:ascii="Times New Roman" w:eastAsia="Calibri" w:hAnsi="Times New Roman"/>
                <w:sz w:val="20"/>
                <w:szCs w:val="20"/>
              </w:rPr>
              <w:t>400</w:t>
            </w:r>
          </w:p>
        </w:tc>
        <w:tc>
          <w:tcPr>
            <w:tcW w:w="1530" w:type="dxa"/>
            <w:shd w:val="clear" w:color="auto" w:fill="auto"/>
            <w:vAlign w:val="center"/>
          </w:tcPr>
          <w:p w:rsidR="00385C1F" w:rsidRPr="005E3155" w:rsidRDefault="00385C1F" w:rsidP="00C57795">
            <w:pPr>
              <w:jc w:val="center"/>
            </w:pPr>
            <w:r w:rsidRPr="005E3155">
              <w:rPr>
                <w:rFonts w:ascii="Times New Roman" w:eastAsia="Calibri" w:hAnsi="Times New Roman"/>
                <w:sz w:val="20"/>
                <w:szCs w:val="20"/>
              </w:rPr>
              <w:t>н.у.</w:t>
            </w:r>
          </w:p>
        </w:tc>
        <w:tc>
          <w:tcPr>
            <w:tcW w:w="2016" w:type="dxa"/>
            <w:shd w:val="clear" w:color="auto" w:fill="auto"/>
            <w:vAlign w:val="center"/>
          </w:tcPr>
          <w:p w:rsidR="00385C1F" w:rsidRPr="005E3155" w:rsidRDefault="00385C1F" w:rsidP="00C57795">
            <w:pPr>
              <w:jc w:val="center"/>
            </w:pPr>
            <w:r w:rsidRPr="005E3155">
              <w:rPr>
                <w:rFonts w:ascii="Times New Roman" w:eastAsia="Calibri" w:hAnsi="Times New Roman"/>
                <w:sz w:val="20"/>
                <w:szCs w:val="20"/>
              </w:rPr>
              <w:t>н.у.</w:t>
            </w:r>
          </w:p>
        </w:tc>
        <w:tc>
          <w:tcPr>
            <w:tcW w:w="2044" w:type="dxa"/>
            <w:shd w:val="clear" w:color="auto" w:fill="auto"/>
            <w:vAlign w:val="center"/>
          </w:tcPr>
          <w:p w:rsidR="00385C1F" w:rsidRPr="005E3155" w:rsidRDefault="00385C1F" w:rsidP="00C57795">
            <w:pPr>
              <w:jc w:val="center"/>
            </w:pPr>
            <w:r w:rsidRPr="005E3155">
              <w:rPr>
                <w:rFonts w:ascii="Times New Roman" w:eastAsia="Calibri" w:hAnsi="Times New Roman"/>
                <w:sz w:val="20"/>
                <w:szCs w:val="20"/>
              </w:rPr>
              <w:t>н.у.</w:t>
            </w:r>
          </w:p>
        </w:tc>
        <w:tc>
          <w:tcPr>
            <w:tcW w:w="1287" w:type="dxa"/>
            <w:shd w:val="clear" w:color="auto" w:fill="auto"/>
            <w:vAlign w:val="center"/>
          </w:tcPr>
          <w:p w:rsidR="00385C1F" w:rsidRPr="005E3155" w:rsidRDefault="00385C1F" w:rsidP="00C57795">
            <w:pPr>
              <w:jc w:val="center"/>
            </w:pPr>
            <w:r w:rsidRPr="005E3155">
              <w:rPr>
                <w:rFonts w:ascii="Times New Roman" w:eastAsia="Calibri" w:hAnsi="Times New Roman"/>
                <w:sz w:val="20"/>
                <w:szCs w:val="20"/>
              </w:rPr>
              <w:t>н.у.</w:t>
            </w:r>
          </w:p>
        </w:tc>
        <w:tc>
          <w:tcPr>
            <w:tcW w:w="1666" w:type="dxa"/>
            <w:shd w:val="clear" w:color="auto" w:fill="auto"/>
            <w:vAlign w:val="center"/>
          </w:tcPr>
          <w:p w:rsidR="00385C1F" w:rsidRPr="005E3155" w:rsidRDefault="00385C1F" w:rsidP="00C57795">
            <w:pPr>
              <w:jc w:val="center"/>
            </w:pPr>
            <w:r w:rsidRPr="005E3155">
              <w:rPr>
                <w:rFonts w:ascii="Times New Roman" w:eastAsia="Calibri" w:hAnsi="Times New Roman"/>
                <w:sz w:val="20"/>
                <w:szCs w:val="20"/>
              </w:rPr>
              <w:t>н.у.</w:t>
            </w:r>
          </w:p>
        </w:tc>
        <w:tc>
          <w:tcPr>
            <w:tcW w:w="1665" w:type="dxa"/>
            <w:shd w:val="clear" w:color="auto" w:fill="auto"/>
            <w:vAlign w:val="center"/>
          </w:tcPr>
          <w:p w:rsidR="00385C1F" w:rsidRPr="005E3155" w:rsidRDefault="00385C1F" w:rsidP="00C57795">
            <w:pPr>
              <w:jc w:val="center"/>
            </w:pPr>
            <w:r w:rsidRPr="005E3155">
              <w:rPr>
                <w:rFonts w:ascii="Times New Roman" w:eastAsia="Calibri" w:hAnsi="Times New Roman"/>
                <w:sz w:val="20"/>
                <w:szCs w:val="20"/>
              </w:rPr>
              <w:t>н.у.</w:t>
            </w:r>
          </w:p>
        </w:tc>
      </w:tr>
      <w:tr w:rsidR="00385C1F" w:rsidRPr="00491577" w:rsidTr="00C57795">
        <w:tc>
          <w:tcPr>
            <w:tcW w:w="752" w:type="dxa"/>
            <w:shd w:val="clear" w:color="auto" w:fill="auto"/>
          </w:tcPr>
          <w:p w:rsidR="00385C1F" w:rsidRPr="005E3155" w:rsidRDefault="00385C1F" w:rsidP="00C57795">
            <w:pPr>
              <w:jc w:val="center"/>
              <w:textAlignment w:val="baseline"/>
              <w:rPr>
                <w:rFonts w:ascii="Times New Roman" w:eastAsia="Calibri" w:hAnsi="Times New Roman"/>
                <w:sz w:val="20"/>
                <w:szCs w:val="20"/>
              </w:rPr>
            </w:pPr>
            <w:r w:rsidRPr="005E3155">
              <w:rPr>
                <w:rFonts w:ascii="Times New Roman" w:eastAsia="Calibri" w:hAnsi="Times New Roman"/>
                <w:sz w:val="20"/>
                <w:szCs w:val="20"/>
              </w:rPr>
              <w:t>13.2</w:t>
            </w:r>
          </w:p>
        </w:tc>
        <w:tc>
          <w:tcPr>
            <w:tcW w:w="2615" w:type="dxa"/>
            <w:shd w:val="clear" w:color="auto" w:fill="auto"/>
          </w:tcPr>
          <w:p w:rsidR="00385C1F" w:rsidRPr="005E3155" w:rsidRDefault="00385C1F" w:rsidP="00C57795">
            <w:pPr>
              <w:textAlignment w:val="baseline"/>
              <w:rPr>
                <w:rFonts w:ascii="Times New Roman" w:eastAsia="Calibri" w:hAnsi="Times New Roman"/>
                <w:sz w:val="20"/>
                <w:szCs w:val="20"/>
              </w:rPr>
            </w:pPr>
            <w:r w:rsidRPr="005E3155">
              <w:rPr>
                <w:rFonts w:ascii="Times New Roman" w:eastAsia="Calibri" w:hAnsi="Times New Roman"/>
                <w:sz w:val="20"/>
                <w:szCs w:val="20"/>
              </w:rPr>
              <w:t>Ведение садоводства</w:t>
            </w:r>
          </w:p>
        </w:tc>
        <w:tc>
          <w:tcPr>
            <w:tcW w:w="1067" w:type="dxa"/>
            <w:shd w:val="clear" w:color="auto" w:fill="auto"/>
            <w:vAlign w:val="center"/>
          </w:tcPr>
          <w:p w:rsidR="00385C1F" w:rsidRPr="005E3155" w:rsidRDefault="00385C1F" w:rsidP="00C57795">
            <w:pPr>
              <w:jc w:val="center"/>
              <w:rPr>
                <w:rFonts w:ascii="Times New Roman" w:eastAsia="Calibri" w:hAnsi="Times New Roman"/>
                <w:sz w:val="20"/>
                <w:szCs w:val="20"/>
              </w:rPr>
            </w:pPr>
            <w:r>
              <w:rPr>
                <w:rFonts w:ascii="Times New Roman" w:eastAsia="Calibri" w:hAnsi="Times New Roman"/>
                <w:sz w:val="20"/>
                <w:szCs w:val="20"/>
              </w:rPr>
              <w:t>400</w:t>
            </w:r>
          </w:p>
        </w:tc>
        <w:tc>
          <w:tcPr>
            <w:tcW w:w="1059" w:type="dxa"/>
            <w:shd w:val="clear" w:color="auto" w:fill="auto"/>
            <w:vAlign w:val="center"/>
          </w:tcPr>
          <w:p w:rsidR="00385C1F" w:rsidRPr="005E3155" w:rsidRDefault="00385C1F" w:rsidP="00C57795">
            <w:pPr>
              <w:jc w:val="center"/>
            </w:pPr>
            <w:r w:rsidRPr="005E3155">
              <w:rPr>
                <w:rFonts w:ascii="Times New Roman" w:eastAsia="Calibri" w:hAnsi="Times New Roman"/>
                <w:sz w:val="20"/>
                <w:szCs w:val="20"/>
              </w:rPr>
              <w:t>н.у.</w:t>
            </w:r>
          </w:p>
        </w:tc>
        <w:tc>
          <w:tcPr>
            <w:tcW w:w="1530" w:type="dxa"/>
            <w:shd w:val="clear" w:color="auto" w:fill="auto"/>
            <w:vAlign w:val="center"/>
          </w:tcPr>
          <w:p w:rsidR="00385C1F" w:rsidRPr="005E3155" w:rsidRDefault="00385C1F" w:rsidP="00C57795">
            <w:pPr>
              <w:jc w:val="center"/>
            </w:pPr>
            <w:r w:rsidRPr="005E3155">
              <w:rPr>
                <w:rFonts w:ascii="Times New Roman" w:eastAsia="Calibri" w:hAnsi="Times New Roman"/>
                <w:sz w:val="20"/>
                <w:szCs w:val="20"/>
              </w:rPr>
              <w:t>н.у.</w:t>
            </w:r>
          </w:p>
        </w:tc>
        <w:tc>
          <w:tcPr>
            <w:tcW w:w="2016" w:type="dxa"/>
            <w:shd w:val="clear" w:color="auto" w:fill="auto"/>
            <w:vAlign w:val="center"/>
          </w:tcPr>
          <w:p w:rsidR="00385C1F" w:rsidRPr="005E3155" w:rsidRDefault="00385C1F" w:rsidP="00C57795">
            <w:pPr>
              <w:jc w:val="center"/>
            </w:pPr>
            <w:r w:rsidRPr="005E3155">
              <w:rPr>
                <w:rFonts w:ascii="Times New Roman" w:eastAsia="Calibri" w:hAnsi="Times New Roman"/>
                <w:sz w:val="20"/>
                <w:szCs w:val="20"/>
              </w:rPr>
              <w:t>н.у.</w:t>
            </w:r>
          </w:p>
        </w:tc>
        <w:tc>
          <w:tcPr>
            <w:tcW w:w="2044" w:type="dxa"/>
            <w:shd w:val="clear" w:color="auto" w:fill="auto"/>
            <w:vAlign w:val="center"/>
          </w:tcPr>
          <w:p w:rsidR="00385C1F" w:rsidRPr="005E3155" w:rsidRDefault="00385C1F" w:rsidP="00C57795">
            <w:pPr>
              <w:jc w:val="center"/>
            </w:pPr>
            <w:r w:rsidRPr="005E3155">
              <w:rPr>
                <w:rFonts w:ascii="Times New Roman" w:eastAsia="Calibri" w:hAnsi="Times New Roman"/>
                <w:sz w:val="20"/>
                <w:szCs w:val="20"/>
              </w:rPr>
              <w:t>н.у.</w:t>
            </w:r>
          </w:p>
        </w:tc>
        <w:tc>
          <w:tcPr>
            <w:tcW w:w="1287" w:type="dxa"/>
            <w:shd w:val="clear" w:color="auto" w:fill="auto"/>
            <w:vAlign w:val="center"/>
          </w:tcPr>
          <w:p w:rsidR="00385C1F" w:rsidRPr="005E3155" w:rsidRDefault="00385C1F" w:rsidP="00C57795">
            <w:pPr>
              <w:jc w:val="center"/>
            </w:pPr>
            <w:r w:rsidRPr="005E3155">
              <w:rPr>
                <w:rFonts w:ascii="Times New Roman" w:eastAsia="Calibri" w:hAnsi="Times New Roman"/>
                <w:sz w:val="20"/>
                <w:szCs w:val="20"/>
              </w:rPr>
              <w:t>н.у.</w:t>
            </w:r>
          </w:p>
        </w:tc>
        <w:tc>
          <w:tcPr>
            <w:tcW w:w="1666" w:type="dxa"/>
            <w:shd w:val="clear" w:color="auto" w:fill="auto"/>
            <w:vAlign w:val="center"/>
          </w:tcPr>
          <w:p w:rsidR="00385C1F" w:rsidRPr="005E3155" w:rsidRDefault="00385C1F" w:rsidP="00C57795">
            <w:pPr>
              <w:jc w:val="center"/>
            </w:pPr>
            <w:r w:rsidRPr="005E3155">
              <w:rPr>
                <w:rFonts w:ascii="Times New Roman" w:eastAsia="Calibri" w:hAnsi="Times New Roman"/>
                <w:sz w:val="20"/>
                <w:szCs w:val="20"/>
              </w:rPr>
              <w:t>н.у.</w:t>
            </w:r>
          </w:p>
        </w:tc>
        <w:tc>
          <w:tcPr>
            <w:tcW w:w="1665" w:type="dxa"/>
            <w:shd w:val="clear" w:color="auto" w:fill="auto"/>
            <w:vAlign w:val="center"/>
          </w:tcPr>
          <w:p w:rsidR="00385C1F" w:rsidRPr="005E3155" w:rsidRDefault="00385C1F" w:rsidP="00C57795">
            <w:pPr>
              <w:jc w:val="center"/>
            </w:pPr>
            <w:r w:rsidRPr="005E3155">
              <w:rPr>
                <w:rFonts w:ascii="Times New Roman" w:eastAsia="Calibri" w:hAnsi="Times New Roman"/>
                <w:sz w:val="20"/>
                <w:szCs w:val="20"/>
              </w:rPr>
              <w:t>н.у.</w:t>
            </w:r>
          </w:p>
        </w:tc>
      </w:tr>
      <w:tr w:rsidR="00385C1F" w:rsidRPr="00491577" w:rsidTr="00C57795">
        <w:tc>
          <w:tcPr>
            <w:tcW w:w="15701" w:type="dxa"/>
            <w:gridSpan w:val="10"/>
            <w:shd w:val="clear" w:color="auto" w:fill="D9D9D9"/>
          </w:tcPr>
          <w:p w:rsidR="00385C1F" w:rsidRPr="00491577" w:rsidRDefault="00385C1F" w:rsidP="00C57795">
            <w:pPr>
              <w:jc w:val="center"/>
              <w:rPr>
                <w:rFonts w:ascii="Times New Roman" w:eastAsia="Calibri" w:hAnsi="Times New Roman"/>
                <w:b/>
                <w:sz w:val="20"/>
                <w:szCs w:val="20"/>
              </w:rPr>
            </w:pPr>
            <w:r w:rsidRPr="00491577">
              <w:rPr>
                <w:rFonts w:ascii="Times New Roman" w:eastAsia="Calibri" w:hAnsi="Times New Roman"/>
                <w:b/>
                <w:sz w:val="20"/>
                <w:szCs w:val="20"/>
              </w:rPr>
              <w:t>Вспомогательные виды разрешенного использования</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2.7.1</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Хранение автотранспорта</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1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44"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28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5"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r>
      <w:tr w:rsidR="00385C1F" w:rsidRPr="00491577"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3.1</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Коммунальное обслуживание</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1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44"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28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5"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r>
      <w:tr w:rsidR="00385C1F" w:rsidRPr="00952A9D" w:rsidTr="00C57795">
        <w:tc>
          <w:tcPr>
            <w:tcW w:w="752" w:type="dxa"/>
            <w:shd w:val="clear" w:color="auto" w:fill="auto"/>
          </w:tcPr>
          <w:p w:rsidR="00385C1F" w:rsidRPr="00491577" w:rsidRDefault="00385C1F" w:rsidP="00C57795">
            <w:pPr>
              <w:jc w:val="center"/>
              <w:textAlignment w:val="baseline"/>
              <w:rPr>
                <w:rFonts w:ascii="Times New Roman" w:eastAsia="Calibri" w:hAnsi="Times New Roman"/>
                <w:sz w:val="20"/>
                <w:szCs w:val="20"/>
              </w:rPr>
            </w:pPr>
            <w:r w:rsidRPr="00491577">
              <w:rPr>
                <w:rFonts w:ascii="Times New Roman" w:eastAsia="Calibri" w:hAnsi="Times New Roman"/>
                <w:sz w:val="20"/>
                <w:szCs w:val="20"/>
              </w:rPr>
              <w:t>3.5.1</w:t>
            </w:r>
          </w:p>
        </w:tc>
        <w:tc>
          <w:tcPr>
            <w:tcW w:w="2615" w:type="dxa"/>
            <w:shd w:val="clear" w:color="auto" w:fill="auto"/>
          </w:tcPr>
          <w:p w:rsidR="00385C1F" w:rsidRPr="00491577" w:rsidRDefault="00385C1F" w:rsidP="00C57795">
            <w:pPr>
              <w:textAlignment w:val="baseline"/>
              <w:rPr>
                <w:rFonts w:ascii="Times New Roman" w:eastAsia="Calibri" w:hAnsi="Times New Roman"/>
                <w:sz w:val="20"/>
                <w:szCs w:val="20"/>
              </w:rPr>
            </w:pPr>
            <w:r w:rsidRPr="00491577">
              <w:rPr>
                <w:rFonts w:ascii="Times New Roman" w:eastAsia="Calibri" w:hAnsi="Times New Roman"/>
                <w:sz w:val="20"/>
                <w:szCs w:val="20"/>
              </w:rPr>
              <w:t>Дошкольное, начальное и среднее общее образование</w:t>
            </w:r>
          </w:p>
        </w:tc>
        <w:tc>
          <w:tcPr>
            <w:tcW w:w="106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059"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530"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1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2044"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287"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6" w:type="dxa"/>
            <w:shd w:val="clear" w:color="auto" w:fill="auto"/>
            <w:vAlign w:val="center"/>
          </w:tcPr>
          <w:p w:rsidR="00385C1F" w:rsidRPr="00491577" w:rsidRDefault="00385C1F" w:rsidP="00C57795">
            <w:pPr>
              <w:jc w:val="center"/>
            </w:pPr>
            <w:r w:rsidRPr="00491577">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491577">
              <w:rPr>
                <w:rFonts w:ascii="Times New Roman" w:eastAsia="Calibri" w:hAnsi="Times New Roman"/>
                <w:sz w:val="20"/>
                <w:szCs w:val="20"/>
              </w:rPr>
              <w:t>н.у.</w:t>
            </w:r>
          </w:p>
        </w:tc>
      </w:tr>
      <w:tr w:rsidR="00385C1F" w:rsidRPr="00952A9D" w:rsidTr="00C57795">
        <w:tc>
          <w:tcPr>
            <w:tcW w:w="752" w:type="dxa"/>
            <w:shd w:val="clear" w:color="auto" w:fill="auto"/>
          </w:tcPr>
          <w:p w:rsidR="00385C1F" w:rsidRPr="00372857" w:rsidRDefault="00385C1F" w:rsidP="00C57795">
            <w:pPr>
              <w:jc w:val="center"/>
              <w:textAlignment w:val="baseline"/>
              <w:rPr>
                <w:rFonts w:ascii="Times New Roman" w:eastAsia="Calibri" w:hAnsi="Times New Roman"/>
                <w:sz w:val="20"/>
                <w:szCs w:val="20"/>
              </w:rPr>
            </w:pPr>
            <w:r w:rsidRPr="00372857">
              <w:rPr>
                <w:rFonts w:ascii="Times New Roman" w:eastAsia="Calibri" w:hAnsi="Times New Roman"/>
                <w:sz w:val="20"/>
                <w:szCs w:val="20"/>
              </w:rPr>
              <w:t>4.4</w:t>
            </w:r>
          </w:p>
        </w:tc>
        <w:tc>
          <w:tcPr>
            <w:tcW w:w="2615" w:type="dxa"/>
            <w:shd w:val="clear" w:color="auto" w:fill="auto"/>
          </w:tcPr>
          <w:p w:rsidR="00385C1F" w:rsidRPr="00372857" w:rsidRDefault="00385C1F" w:rsidP="00C57795">
            <w:pPr>
              <w:textAlignment w:val="baseline"/>
              <w:rPr>
                <w:rFonts w:ascii="Times New Roman" w:eastAsia="Calibri" w:hAnsi="Times New Roman"/>
                <w:sz w:val="20"/>
                <w:szCs w:val="20"/>
              </w:rPr>
            </w:pPr>
            <w:r w:rsidRPr="00372857">
              <w:rPr>
                <w:rFonts w:ascii="Times New Roman" w:eastAsia="Calibri" w:hAnsi="Times New Roman"/>
                <w:sz w:val="20"/>
                <w:szCs w:val="20"/>
              </w:rPr>
              <w:t>Магазины</w:t>
            </w:r>
          </w:p>
        </w:tc>
        <w:tc>
          <w:tcPr>
            <w:tcW w:w="106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059"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530"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1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44"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28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r>
      <w:tr w:rsidR="00385C1F" w:rsidRPr="00952A9D" w:rsidTr="00C57795">
        <w:tc>
          <w:tcPr>
            <w:tcW w:w="752" w:type="dxa"/>
            <w:shd w:val="clear" w:color="auto" w:fill="auto"/>
          </w:tcPr>
          <w:p w:rsidR="00385C1F" w:rsidRPr="00372857" w:rsidRDefault="00385C1F" w:rsidP="00C57795">
            <w:pPr>
              <w:jc w:val="center"/>
              <w:textAlignment w:val="baseline"/>
              <w:rPr>
                <w:rFonts w:ascii="Times New Roman" w:eastAsia="Calibri" w:hAnsi="Times New Roman"/>
                <w:sz w:val="20"/>
                <w:szCs w:val="20"/>
              </w:rPr>
            </w:pPr>
            <w:r w:rsidRPr="00372857">
              <w:rPr>
                <w:rFonts w:ascii="Times New Roman" w:eastAsia="Calibri" w:hAnsi="Times New Roman"/>
                <w:sz w:val="20"/>
                <w:szCs w:val="20"/>
              </w:rPr>
              <w:t>4.9</w:t>
            </w:r>
          </w:p>
        </w:tc>
        <w:tc>
          <w:tcPr>
            <w:tcW w:w="2615" w:type="dxa"/>
            <w:shd w:val="clear" w:color="auto" w:fill="auto"/>
          </w:tcPr>
          <w:p w:rsidR="00385C1F" w:rsidRPr="00372857" w:rsidRDefault="00385C1F" w:rsidP="00C57795">
            <w:pPr>
              <w:textAlignment w:val="baseline"/>
              <w:rPr>
                <w:rFonts w:ascii="Times New Roman" w:eastAsia="Calibri" w:hAnsi="Times New Roman"/>
                <w:sz w:val="20"/>
                <w:szCs w:val="20"/>
              </w:rPr>
            </w:pPr>
            <w:r w:rsidRPr="00372857">
              <w:rPr>
                <w:rFonts w:ascii="Times New Roman" w:eastAsia="Calibri" w:hAnsi="Times New Roman"/>
                <w:sz w:val="20"/>
                <w:szCs w:val="20"/>
              </w:rPr>
              <w:t>Служебные гаражи</w:t>
            </w:r>
          </w:p>
        </w:tc>
        <w:tc>
          <w:tcPr>
            <w:tcW w:w="106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059"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530"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1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44"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28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r>
    </w:tbl>
    <w:p w:rsidR="00385C1F" w:rsidRDefault="00385C1F" w:rsidP="00385C1F">
      <w:pPr>
        <w:pStyle w:val="a7"/>
        <w:ind w:firstLine="709"/>
        <w:rPr>
          <w:rFonts w:ascii="Times New Roman" w:hAnsi="Times New Roman"/>
          <w:sz w:val="28"/>
          <w:szCs w:val="28"/>
        </w:rPr>
      </w:pPr>
    </w:p>
    <w:p w:rsidR="00385C1F" w:rsidRDefault="00385C1F" w:rsidP="00385C1F">
      <w:pPr>
        <w:pStyle w:val="a7"/>
        <w:ind w:firstLine="709"/>
        <w:rPr>
          <w:rFonts w:ascii="Times New Roman" w:hAnsi="Times New Roman"/>
          <w:sz w:val="28"/>
          <w:szCs w:val="28"/>
        </w:rPr>
      </w:pPr>
      <w:r>
        <w:rPr>
          <w:rFonts w:ascii="Times New Roman" w:hAnsi="Times New Roman"/>
          <w:sz w:val="28"/>
          <w:szCs w:val="28"/>
        </w:rPr>
        <w:lastRenderedPageBreak/>
        <w:t>3</w:t>
      </w:r>
      <w:r w:rsidRPr="000D1BD7">
        <w:rPr>
          <w:rFonts w:ascii="Times New Roman" w:hAnsi="Times New Roman"/>
          <w:sz w:val="28"/>
          <w:szCs w:val="28"/>
        </w:rPr>
        <w:t>.</w:t>
      </w:r>
      <w:r w:rsidRPr="000D1BD7">
        <w:rPr>
          <w:rFonts w:ascii="Times New Roman" w:eastAsia="Arial" w:hAnsi="Times New Roman"/>
          <w:sz w:val="28"/>
          <w:szCs w:val="28"/>
          <w:lang w:eastAsia="ar-SA"/>
        </w:rPr>
        <w:t> </w:t>
      </w:r>
      <w:r w:rsidRPr="00BB10C1">
        <w:rPr>
          <w:rFonts w:ascii="Times New Roman" w:hAnsi="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85C1F" w:rsidRPr="008F1AFA" w:rsidRDefault="00385C1F" w:rsidP="00385C1F">
      <w:pPr>
        <w:pStyle w:val="15"/>
        <w:rPr>
          <w:sz w:val="28"/>
          <w:szCs w:val="28"/>
        </w:rPr>
      </w:pPr>
      <w:bookmarkStart w:id="80" w:name="_Toc133419018"/>
      <w:r w:rsidRPr="008F1AFA">
        <w:rPr>
          <w:sz w:val="28"/>
          <w:szCs w:val="28"/>
        </w:rPr>
        <w:t>Статья 2</w:t>
      </w:r>
      <w:r>
        <w:rPr>
          <w:sz w:val="28"/>
          <w:szCs w:val="28"/>
        </w:rPr>
        <w:t>4</w:t>
      </w:r>
      <w:r w:rsidRPr="008F1AFA">
        <w:rPr>
          <w:sz w:val="28"/>
          <w:szCs w:val="28"/>
        </w:rPr>
        <w:t xml:space="preserve">. </w:t>
      </w:r>
      <w:r w:rsidRPr="008F1AFA">
        <w:rPr>
          <w:sz w:val="28"/>
          <w:szCs w:val="28"/>
        </w:rPr>
        <w:tab/>
        <w:t>Зона садоводств и дачных участков (в границах населенных пунктов) (Ж-3)</w:t>
      </w:r>
      <w:bookmarkEnd w:id="80"/>
    </w:p>
    <w:p w:rsidR="00385C1F" w:rsidRPr="008F1AFA" w:rsidRDefault="00385C1F" w:rsidP="00385C1F">
      <w:pPr>
        <w:pStyle w:val="a7"/>
        <w:ind w:firstLine="709"/>
        <w:rPr>
          <w:rFonts w:ascii="Times New Roman" w:hAnsi="Times New Roman"/>
          <w:sz w:val="28"/>
          <w:szCs w:val="28"/>
        </w:rPr>
      </w:pPr>
      <w:r w:rsidRPr="008F1AFA">
        <w:rPr>
          <w:rFonts w:ascii="Times New Roman" w:hAnsi="Times New Roman"/>
          <w:sz w:val="28"/>
          <w:szCs w:val="28"/>
        </w:rPr>
        <w:t>1. Зона садоводств и дачных участков (в границах населенных пунктов) (Ж-3) выделена для размещения садовых и дачных участков в границах населенных пунктов, с правом возведения жилого строения, используемых населением в целях отдыха и выращивания сельскохозяйственных культур.</w:t>
      </w:r>
    </w:p>
    <w:p w:rsidR="00385C1F" w:rsidRPr="008F1AFA" w:rsidRDefault="00385C1F" w:rsidP="00385C1F">
      <w:pPr>
        <w:pStyle w:val="a7"/>
        <w:ind w:firstLine="709"/>
        <w:rPr>
          <w:rFonts w:ascii="Times New Roman" w:hAnsi="Times New Roman"/>
          <w:sz w:val="28"/>
          <w:szCs w:val="28"/>
        </w:rPr>
      </w:pPr>
      <w:r w:rsidRPr="008F1AFA">
        <w:rPr>
          <w:rFonts w:ascii="Times New Roman" w:hAnsi="Times New Roman"/>
          <w:sz w:val="28"/>
          <w:szCs w:val="28"/>
        </w:rPr>
        <w:t>В застройке в пределах указанной зоны предусматривается размещение объектов недвижимости, связанных с удовлетворением потребностей населения указанной территории, не причиняющих вред окружающей среде и санитарному благополучию, не требующих установления санитарной зоны.</w:t>
      </w:r>
    </w:p>
    <w:p w:rsidR="00385C1F" w:rsidRPr="008F1AFA" w:rsidRDefault="00385C1F" w:rsidP="00385C1F">
      <w:pPr>
        <w:pStyle w:val="a7"/>
        <w:ind w:firstLine="709"/>
        <w:rPr>
          <w:rFonts w:ascii="Times New Roman" w:hAnsi="Times New Roman"/>
          <w:sz w:val="28"/>
          <w:szCs w:val="28"/>
        </w:rPr>
      </w:pPr>
      <w:r w:rsidRPr="008F1AFA">
        <w:rPr>
          <w:rFonts w:ascii="Times New Roman" w:hAnsi="Times New Roman"/>
          <w:sz w:val="28"/>
          <w:szCs w:val="28"/>
        </w:rPr>
        <w:t>2.</w:t>
      </w:r>
      <w:r w:rsidRPr="008F1AFA">
        <w:rPr>
          <w:rFonts w:ascii="Times New Roman" w:eastAsia="Arial" w:hAnsi="Times New Roman"/>
          <w:sz w:val="28"/>
          <w:szCs w:val="28"/>
          <w:lang w:eastAsia="ar-SA"/>
        </w:rPr>
        <w:t> </w:t>
      </w:r>
      <w:r w:rsidRPr="008F1AFA">
        <w:rPr>
          <w:rFonts w:ascii="Times New Roman" w:hAnsi="Times New Roman"/>
          <w:sz w:val="28"/>
          <w:szCs w:val="28"/>
        </w:rPr>
        <w:t>Виды использования земельных участков и объектов капитального строительства:</w:t>
      </w:r>
    </w:p>
    <w:p w:rsidR="00385C1F" w:rsidRPr="008F1AFA" w:rsidRDefault="00385C1F" w:rsidP="00385C1F">
      <w:pPr>
        <w:pStyle w:val="a7"/>
        <w:ind w:firstLine="709"/>
        <w:rPr>
          <w:rFonts w:ascii="Times New Roman" w:hAnsi="Times New Roman"/>
          <w:sz w:val="28"/>
          <w:szCs w:val="28"/>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2615"/>
        <w:gridCol w:w="1067"/>
        <w:gridCol w:w="1059"/>
        <w:gridCol w:w="1530"/>
        <w:gridCol w:w="2016"/>
        <w:gridCol w:w="2044"/>
        <w:gridCol w:w="1287"/>
        <w:gridCol w:w="1666"/>
        <w:gridCol w:w="1665"/>
      </w:tblGrid>
      <w:tr w:rsidR="00385C1F" w:rsidRPr="008F1AFA" w:rsidTr="00C57795">
        <w:trPr>
          <w:tblHeader/>
        </w:trPr>
        <w:tc>
          <w:tcPr>
            <w:tcW w:w="3367" w:type="dxa"/>
            <w:gridSpan w:val="2"/>
            <w:shd w:val="clear" w:color="auto" w:fill="auto"/>
            <w:vAlign w:val="center"/>
          </w:tcPr>
          <w:p w:rsidR="00385C1F" w:rsidRPr="008F1AFA" w:rsidRDefault="00385C1F" w:rsidP="00C57795">
            <w:pPr>
              <w:jc w:val="center"/>
              <w:rPr>
                <w:rFonts w:ascii="Times New Roman" w:eastAsia="Calibri" w:hAnsi="Times New Roman"/>
                <w:b/>
                <w:sz w:val="20"/>
                <w:szCs w:val="20"/>
              </w:rPr>
            </w:pPr>
            <w:r w:rsidRPr="008F1AFA">
              <w:rPr>
                <w:rFonts w:ascii="Times New Roman" w:eastAsia="Calibri" w:hAnsi="Times New Roman"/>
                <w:b/>
                <w:sz w:val="20"/>
                <w:szCs w:val="20"/>
              </w:rPr>
              <w:t>Виды разрешенного использования</w:t>
            </w:r>
          </w:p>
        </w:tc>
        <w:tc>
          <w:tcPr>
            <w:tcW w:w="12334" w:type="dxa"/>
            <w:gridSpan w:val="8"/>
            <w:shd w:val="clear" w:color="auto" w:fill="auto"/>
            <w:vAlign w:val="center"/>
          </w:tcPr>
          <w:p w:rsidR="00385C1F" w:rsidRPr="008F1AFA" w:rsidRDefault="00385C1F" w:rsidP="00C57795">
            <w:pPr>
              <w:jc w:val="center"/>
              <w:rPr>
                <w:rFonts w:ascii="Times New Roman" w:eastAsia="Calibri" w:hAnsi="Times New Roman"/>
                <w:b/>
                <w:sz w:val="20"/>
                <w:szCs w:val="20"/>
              </w:rPr>
            </w:pPr>
            <w:r w:rsidRPr="008F1AFA">
              <w:rPr>
                <w:rFonts w:ascii="Times New Roman" w:eastAsia="Calibri" w:hAnsi="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85C1F" w:rsidRPr="008F1AFA" w:rsidTr="00C57795">
        <w:trPr>
          <w:trHeight w:val="2008"/>
          <w:tblHeader/>
        </w:trPr>
        <w:tc>
          <w:tcPr>
            <w:tcW w:w="752" w:type="dxa"/>
            <w:vMerge w:val="restart"/>
            <w:tcBorders>
              <w:bottom w:val="single" w:sz="4" w:space="0" w:color="auto"/>
            </w:tcBorders>
            <w:shd w:val="clear" w:color="auto" w:fill="auto"/>
            <w:vAlign w:val="center"/>
          </w:tcPr>
          <w:p w:rsidR="00385C1F" w:rsidRPr="008F1AFA" w:rsidRDefault="00385C1F" w:rsidP="00C57795">
            <w:pPr>
              <w:jc w:val="center"/>
              <w:rPr>
                <w:rFonts w:ascii="Times New Roman" w:eastAsia="Calibri" w:hAnsi="Times New Roman"/>
                <w:b/>
                <w:sz w:val="20"/>
                <w:szCs w:val="20"/>
              </w:rPr>
            </w:pPr>
            <w:r w:rsidRPr="008F1AFA">
              <w:rPr>
                <w:rFonts w:ascii="Times New Roman" w:eastAsia="Calibri" w:hAnsi="Times New Roman"/>
                <w:b/>
                <w:sz w:val="20"/>
                <w:szCs w:val="20"/>
              </w:rPr>
              <w:t>Код</w:t>
            </w:r>
          </w:p>
        </w:tc>
        <w:tc>
          <w:tcPr>
            <w:tcW w:w="2615" w:type="dxa"/>
            <w:vMerge w:val="restart"/>
            <w:tcBorders>
              <w:bottom w:val="single" w:sz="4" w:space="0" w:color="auto"/>
            </w:tcBorders>
            <w:shd w:val="clear" w:color="auto" w:fill="auto"/>
            <w:vAlign w:val="center"/>
          </w:tcPr>
          <w:p w:rsidR="00385C1F" w:rsidRPr="008F1AFA" w:rsidRDefault="00385C1F" w:rsidP="00C57795">
            <w:pPr>
              <w:jc w:val="center"/>
              <w:rPr>
                <w:rFonts w:ascii="Times New Roman" w:eastAsia="Calibri" w:hAnsi="Times New Roman"/>
                <w:b/>
                <w:sz w:val="20"/>
                <w:szCs w:val="20"/>
              </w:rPr>
            </w:pPr>
            <w:r w:rsidRPr="008F1AFA">
              <w:rPr>
                <w:rFonts w:ascii="Times New Roman" w:eastAsia="Calibri" w:hAnsi="Times New Roman"/>
                <w:b/>
                <w:sz w:val="20"/>
                <w:szCs w:val="20"/>
              </w:rPr>
              <w:t>Краткое наименование</w:t>
            </w:r>
          </w:p>
        </w:tc>
        <w:tc>
          <w:tcPr>
            <w:tcW w:w="2126" w:type="dxa"/>
            <w:gridSpan w:val="2"/>
            <w:tcBorders>
              <w:bottom w:val="single" w:sz="4" w:space="0" w:color="auto"/>
            </w:tcBorders>
            <w:shd w:val="clear" w:color="auto" w:fill="auto"/>
            <w:vAlign w:val="center"/>
          </w:tcPr>
          <w:p w:rsidR="00385C1F" w:rsidRPr="008F1AFA" w:rsidRDefault="00385C1F" w:rsidP="00C57795">
            <w:pPr>
              <w:jc w:val="center"/>
              <w:rPr>
                <w:rFonts w:ascii="Times New Roman" w:eastAsia="Calibri" w:hAnsi="Times New Roman"/>
                <w:b/>
                <w:sz w:val="20"/>
                <w:szCs w:val="20"/>
              </w:rPr>
            </w:pPr>
            <w:r w:rsidRPr="008F1AFA">
              <w:rPr>
                <w:rFonts w:ascii="Times New Roman" w:hAnsi="Times New Roman"/>
                <w:b/>
                <w:color w:val="000000"/>
                <w:sz w:val="20"/>
                <w:szCs w:val="20"/>
              </w:rPr>
              <w:t>Площадь земельного участка, кв. м</w:t>
            </w:r>
          </w:p>
        </w:tc>
        <w:tc>
          <w:tcPr>
            <w:tcW w:w="1530" w:type="dxa"/>
            <w:vMerge w:val="restart"/>
            <w:tcBorders>
              <w:bottom w:val="single" w:sz="4" w:space="0" w:color="auto"/>
            </w:tcBorders>
            <w:shd w:val="clear" w:color="auto" w:fill="auto"/>
            <w:vAlign w:val="center"/>
          </w:tcPr>
          <w:p w:rsidR="00385C1F" w:rsidRPr="008F1AFA" w:rsidRDefault="00385C1F" w:rsidP="00C57795">
            <w:pPr>
              <w:jc w:val="center"/>
              <w:rPr>
                <w:rFonts w:ascii="Times New Roman" w:hAnsi="Times New Roman"/>
                <w:b/>
                <w:color w:val="000000"/>
                <w:sz w:val="20"/>
                <w:szCs w:val="20"/>
              </w:rPr>
            </w:pPr>
            <w:r w:rsidRPr="008F1AFA">
              <w:rPr>
                <w:rFonts w:ascii="Times New Roman" w:hAnsi="Times New Roman"/>
                <w:b/>
                <w:color w:val="000000"/>
                <w:sz w:val="20"/>
                <w:szCs w:val="20"/>
              </w:rPr>
              <w:t>Минимальная ширина по уличному фронту, м</w:t>
            </w:r>
          </w:p>
        </w:tc>
        <w:tc>
          <w:tcPr>
            <w:tcW w:w="2016" w:type="dxa"/>
            <w:vMerge w:val="restart"/>
            <w:tcBorders>
              <w:bottom w:val="single" w:sz="4" w:space="0" w:color="auto"/>
            </w:tcBorders>
            <w:shd w:val="clear" w:color="auto" w:fill="auto"/>
            <w:vAlign w:val="center"/>
          </w:tcPr>
          <w:p w:rsidR="00385C1F" w:rsidRPr="008F1AFA" w:rsidRDefault="00385C1F" w:rsidP="00C57795">
            <w:pPr>
              <w:jc w:val="center"/>
              <w:rPr>
                <w:rFonts w:ascii="Times New Roman" w:hAnsi="Times New Roman"/>
                <w:b/>
                <w:color w:val="000000"/>
                <w:sz w:val="20"/>
                <w:szCs w:val="20"/>
              </w:rPr>
            </w:pPr>
            <w:r w:rsidRPr="008F1AFA">
              <w:rPr>
                <w:rFonts w:ascii="Times New Roman" w:hAnsi="Times New Roman"/>
                <w:b/>
                <w:color w:val="000000"/>
                <w:sz w:val="20"/>
                <w:szCs w:val="20"/>
              </w:rPr>
              <w:t>Минимальный отступ строений от передней границы участка (в случаях, если иной показатель не установлен линией регулирования застройки)</w:t>
            </w:r>
          </w:p>
        </w:tc>
        <w:tc>
          <w:tcPr>
            <w:tcW w:w="2044" w:type="dxa"/>
            <w:vMerge w:val="restart"/>
            <w:tcBorders>
              <w:bottom w:val="single" w:sz="4" w:space="0" w:color="auto"/>
            </w:tcBorders>
            <w:shd w:val="clear" w:color="auto" w:fill="auto"/>
            <w:vAlign w:val="center"/>
          </w:tcPr>
          <w:p w:rsidR="00385C1F" w:rsidRPr="008F1AFA" w:rsidRDefault="00385C1F" w:rsidP="00C57795">
            <w:pPr>
              <w:jc w:val="center"/>
              <w:rPr>
                <w:rFonts w:ascii="Times New Roman" w:hAnsi="Times New Roman"/>
                <w:b/>
                <w:color w:val="000000"/>
                <w:sz w:val="20"/>
                <w:szCs w:val="20"/>
              </w:rPr>
            </w:pPr>
            <w:r w:rsidRPr="008F1AFA">
              <w:rPr>
                <w:rFonts w:ascii="Times New Roman" w:hAnsi="Times New Roman"/>
                <w:b/>
                <w:color w:val="000000"/>
                <w:sz w:val="20"/>
                <w:szCs w:val="20"/>
              </w:rPr>
              <w:t>Минимальные отступы строений от боковых границ участка</w:t>
            </w:r>
          </w:p>
        </w:tc>
        <w:tc>
          <w:tcPr>
            <w:tcW w:w="1287" w:type="dxa"/>
            <w:vMerge w:val="restart"/>
            <w:tcBorders>
              <w:bottom w:val="single" w:sz="4" w:space="0" w:color="auto"/>
            </w:tcBorders>
            <w:shd w:val="clear" w:color="auto" w:fill="auto"/>
            <w:vAlign w:val="center"/>
          </w:tcPr>
          <w:p w:rsidR="00385C1F" w:rsidRPr="008F1AFA" w:rsidRDefault="00385C1F" w:rsidP="00C57795">
            <w:pPr>
              <w:jc w:val="center"/>
              <w:rPr>
                <w:rFonts w:ascii="Times New Roman" w:hAnsi="Times New Roman"/>
                <w:b/>
                <w:color w:val="000000"/>
                <w:sz w:val="20"/>
                <w:szCs w:val="20"/>
              </w:rPr>
            </w:pPr>
            <w:r w:rsidRPr="008F1AFA">
              <w:rPr>
                <w:rFonts w:ascii="Times New Roman" w:hAnsi="Times New Roman"/>
                <w:b/>
                <w:color w:val="000000"/>
                <w:sz w:val="20"/>
                <w:szCs w:val="20"/>
              </w:rPr>
              <w:t>Предельное количество этажей</w:t>
            </w:r>
          </w:p>
        </w:tc>
        <w:tc>
          <w:tcPr>
            <w:tcW w:w="1666" w:type="dxa"/>
            <w:vMerge w:val="restart"/>
            <w:tcBorders>
              <w:bottom w:val="single" w:sz="4" w:space="0" w:color="auto"/>
            </w:tcBorders>
            <w:shd w:val="clear" w:color="auto" w:fill="auto"/>
            <w:vAlign w:val="center"/>
          </w:tcPr>
          <w:p w:rsidR="00385C1F" w:rsidRPr="008F1AFA" w:rsidRDefault="00385C1F" w:rsidP="00C57795">
            <w:pPr>
              <w:jc w:val="center"/>
              <w:rPr>
                <w:rFonts w:ascii="Times New Roman" w:eastAsia="Calibri" w:hAnsi="Times New Roman"/>
                <w:b/>
                <w:sz w:val="20"/>
                <w:szCs w:val="20"/>
              </w:rPr>
            </w:pPr>
            <w:r w:rsidRPr="008F1AFA">
              <w:rPr>
                <w:rFonts w:ascii="Times New Roman" w:hAnsi="Times New Roman"/>
                <w:b/>
                <w:color w:val="000000"/>
                <w:sz w:val="20"/>
                <w:szCs w:val="20"/>
              </w:rPr>
              <w:t>Предельная высота зданий, строений, сооружений, м</w:t>
            </w:r>
          </w:p>
        </w:tc>
        <w:tc>
          <w:tcPr>
            <w:tcW w:w="1665" w:type="dxa"/>
            <w:vMerge w:val="restart"/>
            <w:tcBorders>
              <w:bottom w:val="single" w:sz="4" w:space="0" w:color="auto"/>
            </w:tcBorders>
            <w:shd w:val="clear" w:color="auto" w:fill="auto"/>
            <w:vAlign w:val="center"/>
          </w:tcPr>
          <w:p w:rsidR="00385C1F" w:rsidRPr="008F1AFA" w:rsidRDefault="00385C1F" w:rsidP="00C57795">
            <w:pPr>
              <w:jc w:val="center"/>
              <w:rPr>
                <w:rFonts w:ascii="Times New Roman" w:eastAsia="Calibri" w:hAnsi="Times New Roman"/>
                <w:b/>
                <w:sz w:val="20"/>
                <w:szCs w:val="20"/>
              </w:rPr>
            </w:pPr>
            <w:r w:rsidRPr="008F1AFA">
              <w:rPr>
                <w:rFonts w:ascii="Times New Roman" w:hAnsi="Times New Roman"/>
                <w:b/>
                <w:color w:val="000000"/>
                <w:sz w:val="20"/>
                <w:szCs w:val="20"/>
              </w:rPr>
              <w:t>Максимальный процент застройки, %</w:t>
            </w:r>
          </w:p>
        </w:tc>
      </w:tr>
      <w:tr w:rsidR="00385C1F" w:rsidRPr="008F1AFA" w:rsidTr="00C57795">
        <w:trPr>
          <w:tblHeader/>
        </w:trPr>
        <w:tc>
          <w:tcPr>
            <w:tcW w:w="752" w:type="dxa"/>
            <w:vMerge/>
            <w:shd w:val="clear" w:color="auto" w:fill="auto"/>
            <w:vAlign w:val="center"/>
          </w:tcPr>
          <w:p w:rsidR="00385C1F" w:rsidRPr="008F1AFA" w:rsidRDefault="00385C1F" w:rsidP="00C57795">
            <w:pPr>
              <w:jc w:val="center"/>
              <w:rPr>
                <w:rFonts w:ascii="Times New Roman" w:eastAsia="Calibri" w:hAnsi="Times New Roman"/>
                <w:sz w:val="20"/>
                <w:szCs w:val="20"/>
              </w:rPr>
            </w:pPr>
          </w:p>
        </w:tc>
        <w:tc>
          <w:tcPr>
            <w:tcW w:w="2615" w:type="dxa"/>
            <w:vMerge/>
            <w:shd w:val="clear" w:color="auto" w:fill="auto"/>
            <w:vAlign w:val="center"/>
          </w:tcPr>
          <w:p w:rsidR="00385C1F" w:rsidRPr="008F1AFA" w:rsidRDefault="00385C1F" w:rsidP="00C57795">
            <w:pPr>
              <w:jc w:val="center"/>
              <w:rPr>
                <w:rFonts w:ascii="Times New Roman" w:eastAsia="Calibri" w:hAnsi="Times New Roman"/>
                <w:b/>
                <w:sz w:val="20"/>
                <w:szCs w:val="20"/>
              </w:rPr>
            </w:pPr>
          </w:p>
        </w:tc>
        <w:tc>
          <w:tcPr>
            <w:tcW w:w="1067" w:type="dxa"/>
            <w:shd w:val="clear" w:color="auto" w:fill="auto"/>
            <w:vAlign w:val="center"/>
          </w:tcPr>
          <w:p w:rsidR="00385C1F" w:rsidRPr="008F1AFA" w:rsidRDefault="00385C1F" w:rsidP="00C57795">
            <w:pPr>
              <w:jc w:val="center"/>
              <w:rPr>
                <w:rFonts w:ascii="Times New Roman" w:eastAsia="Calibri" w:hAnsi="Times New Roman"/>
                <w:b/>
                <w:sz w:val="20"/>
                <w:szCs w:val="20"/>
              </w:rPr>
            </w:pPr>
            <w:r w:rsidRPr="008F1AFA">
              <w:rPr>
                <w:rFonts w:ascii="Times New Roman" w:hAnsi="Times New Roman"/>
                <w:b/>
                <w:color w:val="000000"/>
                <w:sz w:val="20"/>
                <w:szCs w:val="20"/>
              </w:rPr>
              <w:t>мин.</w:t>
            </w:r>
          </w:p>
        </w:tc>
        <w:tc>
          <w:tcPr>
            <w:tcW w:w="1059" w:type="dxa"/>
            <w:shd w:val="clear" w:color="auto" w:fill="auto"/>
            <w:vAlign w:val="center"/>
          </w:tcPr>
          <w:p w:rsidR="00385C1F" w:rsidRPr="008F1AFA" w:rsidRDefault="00385C1F" w:rsidP="00C57795">
            <w:pPr>
              <w:jc w:val="center"/>
              <w:rPr>
                <w:rFonts w:ascii="Times New Roman" w:eastAsia="Calibri" w:hAnsi="Times New Roman"/>
                <w:b/>
                <w:sz w:val="20"/>
                <w:szCs w:val="20"/>
              </w:rPr>
            </w:pPr>
            <w:r w:rsidRPr="008F1AFA">
              <w:rPr>
                <w:rFonts w:ascii="Times New Roman" w:hAnsi="Times New Roman"/>
                <w:b/>
                <w:color w:val="000000"/>
                <w:sz w:val="20"/>
                <w:szCs w:val="20"/>
              </w:rPr>
              <w:t>макс.</w:t>
            </w:r>
          </w:p>
        </w:tc>
        <w:tc>
          <w:tcPr>
            <w:tcW w:w="1530" w:type="dxa"/>
            <w:vMerge/>
            <w:shd w:val="clear" w:color="auto" w:fill="auto"/>
          </w:tcPr>
          <w:p w:rsidR="00385C1F" w:rsidRPr="008F1AFA" w:rsidRDefault="00385C1F" w:rsidP="00C57795">
            <w:pPr>
              <w:rPr>
                <w:rFonts w:ascii="Times New Roman" w:eastAsia="Calibri" w:hAnsi="Times New Roman"/>
                <w:b/>
                <w:sz w:val="20"/>
                <w:szCs w:val="20"/>
              </w:rPr>
            </w:pPr>
          </w:p>
        </w:tc>
        <w:tc>
          <w:tcPr>
            <w:tcW w:w="2016" w:type="dxa"/>
            <w:vMerge/>
            <w:shd w:val="clear" w:color="auto" w:fill="auto"/>
          </w:tcPr>
          <w:p w:rsidR="00385C1F" w:rsidRPr="008F1AFA" w:rsidRDefault="00385C1F" w:rsidP="00C57795">
            <w:pPr>
              <w:rPr>
                <w:rFonts w:ascii="Times New Roman" w:eastAsia="Calibri" w:hAnsi="Times New Roman"/>
                <w:b/>
                <w:sz w:val="20"/>
                <w:szCs w:val="20"/>
              </w:rPr>
            </w:pPr>
          </w:p>
        </w:tc>
        <w:tc>
          <w:tcPr>
            <w:tcW w:w="2044" w:type="dxa"/>
            <w:vMerge/>
            <w:shd w:val="clear" w:color="auto" w:fill="auto"/>
          </w:tcPr>
          <w:p w:rsidR="00385C1F" w:rsidRPr="008F1AFA" w:rsidRDefault="00385C1F" w:rsidP="00C57795">
            <w:pPr>
              <w:rPr>
                <w:rFonts w:ascii="Times New Roman" w:eastAsia="Calibri" w:hAnsi="Times New Roman"/>
                <w:b/>
                <w:sz w:val="20"/>
                <w:szCs w:val="20"/>
              </w:rPr>
            </w:pPr>
          </w:p>
        </w:tc>
        <w:tc>
          <w:tcPr>
            <w:tcW w:w="1287" w:type="dxa"/>
            <w:vMerge/>
            <w:shd w:val="clear" w:color="auto" w:fill="auto"/>
          </w:tcPr>
          <w:p w:rsidR="00385C1F" w:rsidRPr="008F1AFA" w:rsidRDefault="00385C1F" w:rsidP="00C57795">
            <w:pPr>
              <w:rPr>
                <w:rFonts w:ascii="Times New Roman" w:eastAsia="Calibri" w:hAnsi="Times New Roman"/>
                <w:b/>
                <w:sz w:val="20"/>
                <w:szCs w:val="20"/>
              </w:rPr>
            </w:pPr>
          </w:p>
        </w:tc>
        <w:tc>
          <w:tcPr>
            <w:tcW w:w="1666" w:type="dxa"/>
            <w:vMerge/>
            <w:shd w:val="clear" w:color="auto" w:fill="auto"/>
          </w:tcPr>
          <w:p w:rsidR="00385C1F" w:rsidRPr="008F1AFA" w:rsidRDefault="00385C1F" w:rsidP="00C57795">
            <w:pPr>
              <w:rPr>
                <w:rFonts w:ascii="Times New Roman" w:eastAsia="Calibri" w:hAnsi="Times New Roman"/>
                <w:b/>
                <w:sz w:val="20"/>
                <w:szCs w:val="20"/>
              </w:rPr>
            </w:pPr>
          </w:p>
        </w:tc>
        <w:tc>
          <w:tcPr>
            <w:tcW w:w="1665" w:type="dxa"/>
            <w:vMerge/>
            <w:shd w:val="clear" w:color="auto" w:fill="auto"/>
          </w:tcPr>
          <w:p w:rsidR="00385C1F" w:rsidRPr="008F1AFA" w:rsidRDefault="00385C1F" w:rsidP="00C57795">
            <w:pPr>
              <w:rPr>
                <w:rFonts w:ascii="Times New Roman" w:eastAsia="Calibri" w:hAnsi="Times New Roman"/>
                <w:b/>
                <w:sz w:val="20"/>
                <w:szCs w:val="20"/>
              </w:rPr>
            </w:pPr>
          </w:p>
        </w:tc>
      </w:tr>
      <w:tr w:rsidR="00385C1F" w:rsidRPr="008F1AFA" w:rsidTr="00C57795">
        <w:trPr>
          <w:tblHeader/>
        </w:trPr>
        <w:tc>
          <w:tcPr>
            <w:tcW w:w="752" w:type="dxa"/>
            <w:shd w:val="clear" w:color="auto" w:fill="auto"/>
          </w:tcPr>
          <w:p w:rsidR="00385C1F" w:rsidRPr="008F1AFA" w:rsidRDefault="00385C1F" w:rsidP="00C57795">
            <w:pPr>
              <w:jc w:val="center"/>
              <w:rPr>
                <w:rFonts w:ascii="Times New Roman" w:eastAsia="Calibri" w:hAnsi="Times New Roman"/>
                <w:sz w:val="18"/>
                <w:szCs w:val="20"/>
              </w:rPr>
            </w:pPr>
            <w:r w:rsidRPr="008F1AFA">
              <w:rPr>
                <w:rFonts w:ascii="Times New Roman" w:eastAsia="Calibri" w:hAnsi="Times New Roman"/>
                <w:sz w:val="18"/>
                <w:szCs w:val="20"/>
              </w:rPr>
              <w:t>1</w:t>
            </w:r>
          </w:p>
        </w:tc>
        <w:tc>
          <w:tcPr>
            <w:tcW w:w="2615" w:type="dxa"/>
            <w:shd w:val="clear" w:color="auto" w:fill="auto"/>
          </w:tcPr>
          <w:p w:rsidR="00385C1F" w:rsidRPr="008F1AFA" w:rsidRDefault="00385C1F" w:rsidP="00C57795">
            <w:pPr>
              <w:jc w:val="center"/>
              <w:rPr>
                <w:rFonts w:ascii="Times New Roman" w:eastAsia="Calibri" w:hAnsi="Times New Roman"/>
                <w:b/>
                <w:sz w:val="18"/>
                <w:szCs w:val="20"/>
              </w:rPr>
            </w:pPr>
            <w:r w:rsidRPr="008F1AFA">
              <w:rPr>
                <w:rFonts w:ascii="Times New Roman" w:eastAsia="Calibri" w:hAnsi="Times New Roman"/>
                <w:b/>
                <w:sz w:val="18"/>
                <w:szCs w:val="20"/>
              </w:rPr>
              <w:t>2</w:t>
            </w:r>
          </w:p>
        </w:tc>
        <w:tc>
          <w:tcPr>
            <w:tcW w:w="1067" w:type="dxa"/>
            <w:shd w:val="clear" w:color="auto" w:fill="auto"/>
          </w:tcPr>
          <w:p w:rsidR="00385C1F" w:rsidRPr="008F1AFA" w:rsidRDefault="00385C1F" w:rsidP="00C57795">
            <w:pPr>
              <w:jc w:val="center"/>
              <w:rPr>
                <w:rFonts w:ascii="Times New Roman" w:eastAsia="Calibri" w:hAnsi="Times New Roman"/>
                <w:b/>
                <w:sz w:val="18"/>
                <w:szCs w:val="20"/>
              </w:rPr>
            </w:pPr>
            <w:r w:rsidRPr="008F1AFA">
              <w:rPr>
                <w:rFonts w:ascii="Times New Roman" w:eastAsia="Calibri" w:hAnsi="Times New Roman"/>
                <w:b/>
                <w:sz w:val="18"/>
                <w:szCs w:val="20"/>
              </w:rPr>
              <w:t>3</w:t>
            </w:r>
          </w:p>
        </w:tc>
        <w:tc>
          <w:tcPr>
            <w:tcW w:w="1059" w:type="dxa"/>
            <w:shd w:val="clear" w:color="auto" w:fill="auto"/>
          </w:tcPr>
          <w:p w:rsidR="00385C1F" w:rsidRPr="008F1AFA" w:rsidRDefault="00385C1F" w:rsidP="00C57795">
            <w:pPr>
              <w:jc w:val="center"/>
              <w:rPr>
                <w:rFonts w:ascii="Times New Roman" w:eastAsia="Calibri" w:hAnsi="Times New Roman"/>
                <w:b/>
                <w:sz w:val="18"/>
                <w:szCs w:val="20"/>
              </w:rPr>
            </w:pPr>
            <w:r w:rsidRPr="008F1AFA">
              <w:rPr>
                <w:rFonts w:ascii="Times New Roman" w:eastAsia="Calibri" w:hAnsi="Times New Roman"/>
                <w:b/>
                <w:sz w:val="18"/>
                <w:szCs w:val="20"/>
              </w:rPr>
              <w:t>4</w:t>
            </w:r>
          </w:p>
        </w:tc>
        <w:tc>
          <w:tcPr>
            <w:tcW w:w="1530" w:type="dxa"/>
            <w:shd w:val="clear" w:color="auto" w:fill="auto"/>
          </w:tcPr>
          <w:p w:rsidR="00385C1F" w:rsidRPr="008F1AFA" w:rsidRDefault="00385C1F" w:rsidP="00C57795">
            <w:pPr>
              <w:jc w:val="center"/>
              <w:rPr>
                <w:rFonts w:ascii="Times New Roman" w:eastAsia="Calibri" w:hAnsi="Times New Roman"/>
                <w:b/>
                <w:sz w:val="18"/>
                <w:szCs w:val="20"/>
              </w:rPr>
            </w:pPr>
            <w:r w:rsidRPr="008F1AFA">
              <w:rPr>
                <w:rFonts w:ascii="Times New Roman" w:eastAsia="Calibri" w:hAnsi="Times New Roman"/>
                <w:b/>
                <w:sz w:val="18"/>
                <w:szCs w:val="20"/>
              </w:rPr>
              <w:t>5</w:t>
            </w:r>
          </w:p>
        </w:tc>
        <w:tc>
          <w:tcPr>
            <w:tcW w:w="2016" w:type="dxa"/>
            <w:shd w:val="clear" w:color="auto" w:fill="auto"/>
          </w:tcPr>
          <w:p w:rsidR="00385C1F" w:rsidRPr="008F1AFA" w:rsidRDefault="00385C1F" w:rsidP="00C57795">
            <w:pPr>
              <w:jc w:val="center"/>
              <w:rPr>
                <w:rFonts w:ascii="Times New Roman" w:eastAsia="Calibri" w:hAnsi="Times New Roman"/>
                <w:b/>
                <w:sz w:val="18"/>
                <w:szCs w:val="20"/>
              </w:rPr>
            </w:pPr>
            <w:r w:rsidRPr="008F1AFA">
              <w:rPr>
                <w:rFonts w:ascii="Times New Roman" w:eastAsia="Calibri" w:hAnsi="Times New Roman"/>
                <w:b/>
                <w:sz w:val="18"/>
                <w:szCs w:val="20"/>
              </w:rPr>
              <w:t>6</w:t>
            </w:r>
          </w:p>
        </w:tc>
        <w:tc>
          <w:tcPr>
            <w:tcW w:w="2044" w:type="dxa"/>
            <w:shd w:val="clear" w:color="auto" w:fill="auto"/>
          </w:tcPr>
          <w:p w:rsidR="00385C1F" w:rsidRPr="008F1AFA" w:rsidRDefault="00385C1F" w:rsidP="00C57795">
            <w:pPr>
              <w:jc w:val="center"/>
              <w:rPr>
                <w:rFonts w:ascii="Times New Roman" w:eastAsia="Calibri" w:hAnsi="Times New Roman"/>
                <w:b/>
                <w:sz w:val="18"/>
                <w:szCs w:val="20"/>
              </w:rPr>
            </w:pPr>
            <w:r w:rsidRPr="008F1AFA">
              <w:rPr>
                <w:rFonts w:ascii="Times New Roman" w:eastAsia="Calibri" w:hAnsi="Times New Roman"/>
                <w:b/>
                <w:sz w:val="18"/>
                <w:szCs w:val="20"/>
              </w:rPr>
              <w:t>7</w:t>
            </w:r>
          </w:p>
        </w:tc>
        <w:tc>
          <w:tcPr>
            <w:tcW w:w="1287" w:type="dxa"/>
            <w:shd w:val="clear" w:color="auto" w:fill="auto"/>
          </w:tcPr>
          <w:p w:rsidR="00385C1F" w:rsidRPr="008F1AFA" w:rsidRDefault="00385C1F" w:rsidP="00C57795">
            <w:pPr>
              <w:jc w:val="center"/>
              <w:rPr>
                <w:rFonts w:ascii="Times New Roman" w:eastAsia="Calibri" w:hAnsi="Times New Roman"/>
                <w:b/>
                <w:sz w:val="18"/>
                <w:szCs w:val="20"/>
              </w:rPr>
            </w:pPr>
            <w:r w:rsidRPr="008F1AFA">
              <w:rPr>
                <w:rFonts w:ascii="Times New Roman" w:eastAsia="Calibri" w:hAnsi="Times New Roman"/>
                <w:b/>
                <w:sz w:val="18"/>
                <w:szCs w:val="20"/>
              </w:rPr>
              <w:t>8</w:t>
            </w:r>
          </w:p>
        </w:tc>
        <w:tc>
          <w:tcPr>
            <w:tcW w:w="1666" w:type="dxa"/>
            <w:shd w:val="clear" w:color="auto" w:fill="auto"/>
          </w:tcPr>
          <w:p w:rsidR="00385C1F" w:rsidRPr="008F1AFA" w:rsidRDefault="00385C1F" w:rsidP="00C57795">
            <w:pPr>
              <w:jc w:val="center"/>
              <w:rPr>
                <w:rFonts w:ascii="Times New Roman" w:eastAsia="Calibri" w:hAnsi="Times New Roman"/>
                <w:b/>
                <w:sz w:val="18"/>
                <w:szCs w:val="20"/>
              </w:rPr>
            </w:pPr>
            <w:r w:rsidRPr="008F1AFA">
              <w:rPr>
                <w:rFonts w:ascii="Times New Roman" w:eastAsia="Calibri" w:hAnsi="Times New Roman"/>
                <w:b/>
                <w:sz w:val="18"/>
                <w:szCs w:val="20"/>
              </w:rPr>
              <w:t>9</w:t>
            </w:r>
          </w:p>
        </w:tc>
        <w:tc>
          <w:tcPr>
            <w:tcW w:w="1665" w:type="dxa"/>
            <w:shd w:val="clear" w:color="auto" w:fill="auto"/>
          </w:tcPr>
          <w:p w:rsidR="00385C1F" w:rsidRPr="008F1AFA" w:rsidRDefault="00385C1F" w:rsidP="00C57795">
            <w:pPr>
              <w:jc w:val="center"/>
              <w:rPr>
                <w:rFonts w:ascii="Times New Roman" w:eastAsia="Calibri" w:hAnsi="Times New Roman"/>
                <w:b/>
                <w:sz w:val="18"/>
                <w:szCs w:val="20"/>
              </w:rPr>
            </w:pPr>
            <w:r w:rsidRPr="008F1AFA">
              <w:rPr>
                <w:rFonts w:ascii="Times New Roman" w:eastAsia="Calibri" w:hAnsi="Times New Roman"/>
                <w:b/>
                <w:sz w:val="18"/>
                <w:szCs w:val="20"/>
              </w:rPr>
              <w:t>10</w:t>
            </w:r>
          </w:p>
        </w:tc>
      </w:tr>
      <w:tr w:rsidR="00385C1F" w:rsidRPr="008F1AFA" w:rsidTr="00C57795">
        <w:tc>
          <w:tcPr>
            <w:tcW w:w="15701" w:type="dxa"/>
            <w:gridSpan w:val="10"/>
            <w:shd w:val="clear" w:color="auto" w:fill="D9D9D9"/>
          </w:tcPr>
          <w:p w:rsidR="00385C1F" w:rsidRPr="008F1AFA" w:rsidRDefault="00385C1F" w:rsidP="00C57795">
            <w:pPr>
              <w:jc w:val="center"/>
              <w:rPr>
                <w:rFonts w:ascii="Times New Roman" w:eastAsia="Calibri" w:hAnsi="Times New Roman"/>
                <w:sz w:val="20"/>
                <w:szCs w:val="20"/>
              </w:rPr>
            </w:pPr>
            <w:r w:rsidRPr="008F1AFA">
              <w:rPr>
                <w:rFonts w:ascii="Times New Roman" w:eastAsia="Calibri" w:hAnsi="Times New Roman"/>
                <w:b/>
                <w:sz w:val="20"/>
                <w:szCs w:val="20"/>
              </w:rPr>
              <w:t>Основные виды разрешенного использования</w:t>
            </w:r>
          </w:p>
        </w:tc>
      </w:tr>
      <w:tr w:rsidR="00385C1F" w:rsidRPr="008F1AFA" w:rsidTr="00C57795">
        <w:tc>
          <w:tcPr>
            <w:tcW w:w="752" w:type="dxa"/>
            <w:shd w:val="clear" w:color="auto" w:fill="auto"/>
          </w:tcPr>
          <w:p w:rsidR="00385C1F" w:rsidRPr="008F1AFA" w:rsidRDefault="00385C1F" w:rsidP="00C57795">
            <w:pPr>
              <w:jc w:val="center"/>
              <w:rPr>
                <w:rFonts w:ascii="Times New Roman" w:eastAsia="Calibri" w:hAnsi="Times New Roman"/>
                <w:sz w:val="20"/>
                <w:szCs w:val="20"/>
              </w:rPr>
            </w:pPr>
            <w:r w:rsidRPr="008F1AFA">
              <w:rPr>
                <w:rFonts w:ascii="Times New Roman" w:eastAsia="Calibri" w:hAnsi="Times New Roman"/>
                <w:sz w:val="20"/>
                <w:szCs w:val="20"/>
              </w:rPr>
              <w:lastRenderedPageBreak/>
              <w:t>12.0</w:t>
            </w:r>
          </w:p>
        </w:tc>
        <w:tc>
          <w:tcPr>
            <w:tcW w:w="2615" w:type="dxa"/>
            <w:shd w:val="clear" w:color="auto" w:fill="auto"/>
          </w:tcPr>
          <w:p w:rsidR="00385C1F" w:rsidRPr="008F1AFA" w:rsidRDefault="00385C1F" w:rsidP="00C57795">
            <w:pPr>
              <w:rPr>
                <w:rFonts w:ascii="Times New Roman" w:eastAsia="Calibri" w:hAnsi="Times New Roman"/>
                <w:sz w:val="20"/>
                <w:szCs w:val="20"/>
              </w:rPr>
            </w:pPr>
            <w:r w:rsidRPr="008F1AFA">
              <w:rPr>
                <w:rFonts w:ascii="Times New Roman" w:eastAsia="Calibri" w:hAnsi="Times New Roman"/>
                <w:sz w:val="20"/>
                <w:szCs w:val="20"/>
              </w:rPr>
              <w:t>Земельные участки (территории) общего пользования</w:t>
            </w:r>
          </w:p>
        </w:tc>
        <w:tc>
          <w:tcPr>
            <w:tcW w:w="1067"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1059"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1530"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2016"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2044"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1287"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1666"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1665"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r>
      <w:tr w:rsidR="00385C1F" w:rsidRPr="008F1AFA" w:rsidTr="00C57795">
        <w:tc>
          <w:tcPr>
            <w:tcW w:w="752" w:type="dxa"/>
            <w:shd w:val="clear" w:color="auto" w:fill="auto"/>
          </w:tcPr>
          <w:p w:rsidR="00385C1F" w:rsidRPr="008F1AFA" w:rsidRDefault="00385C1F" w:rsidP="00C57795">
            <w:pPr>
              <w:jc w:val="center"/>
              <w:textAlignment w:val="baseline"/>
              <w:rPr>
                <w:rFonts w:ascii="Times New Roman" w:eastAsia="Calibri" w:hAnsi="Times New Roman"/>
                <w:sz w:val="20"/>
                <w:szCs w:val="20"/>
              </w:rPr>
            </w:pPr>
            <w:r w:rsidRPr="008F1AFA">
              <w:rPr>
                <w:rFonts w:ascii="Times New Roman" w:eastAsia="Calibri" w:hAnsi="Times New Roman"/>
                <w:sz w:val="20"/>
                <w:szCs w:val="20"/>
              </w:rPr>
              <w:t>13.1</w:t>
            </w:r>
          </w:p>
        </w:tc>
        <w:tc>
          <w:tcPr>
            <w:tcW w:w="2615" w:type="dxa"/>
            <w:shd w:val="clear" w:color="auto" w:fill="auto"/>
          </w:tcPr>
          <w:p w:rsidR="00385C1F" w:rsidRPr="008F1AFA" w:rsidRDefault="00385C1F" w:rsidP="00C57795">
            <w:pPr>
              <w:textAlignment w:val="baseline"/>
              <w:rPr>
                <w:rFonts w:ascii="Times New Roman" w:eastAsia="Calibri" w:hAnsi="Times New Roman"/>
                <w:sz w:val="20"/>
                <w:szCs w:val="20"/>
              </w:rPr>
            </w:pPr>
            <w:r w:rsidRPr="008F1AFA">
              <w:rPr>
                <w:rFonts w:ascii="Times New Roman" w:eastAsia="Calibri" w:hAnsi="Times New Roman"/>
                <w:sz w:val="20"/>
                <w:szCs w:val="20"/>
              </w:rPr>
              <w:t>Ведение огородничества</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600</w:t>
            </w:r>
          </w:p>
        </w:tc>
        <w:tc>
          <w:tcPr>
            <w:tcW w:w="1530" w:type="dxa"/>
            <w:shd w:val="clear" w:color="auto" w:fill="auto"/>
          </w:tcPr>
          <w:p w:rsidR="00385C1F" w:rsidRDefault="00385C1F" w:rsidP="00C57795">
            <w:pPr>
              <w:jc w:val="center"/>
            </w:pPr>
            <w:r w:rsidRPr="000B0537">
              <w:rPr>
                <w:rFonts w:ascii="Times New Roman" w:eastAsia="Calibri" w:hAnsi="Times New Roman"/>
                <w:sz w:val="20"/>
                <w:szCs w:val="20"/>
              </w:rPr>
              <w:t>н.у.</w:t>
            </w:r>
          </w:p>
        </w:tc>
        <w:tc>
          <w:tcPr>
            <w:tcW w:w="2016" w:type="dxa"/>
            <w:shd w:val="clear" w:color="auto" w:fill="auto"/>
            <w:vAlign w:val="center"/>
          </w:tcPr>
          <w:p w:rsidR="00385C1F" w:rsidRPr="00DD7A8E" w:rsidRDefault="00385C1F" w:rsidP="00C57795">
            <w:pPr>
              <w:jc w:val="center"/>
              <w:rPr>
                <w:rFonts w:ascii="Times New Roman" w:eastAsia="Calibri" w:hAnsi="Times New Roman"/>
                <w:sz w:val="20"/>
                <w:szCs w:val="20"/>
              </w:rPr>
            </w:pPr>
            <w:r w:rsidRPr="00DD7A8E">
              <w:rPr>
                <w:rFonts w:ascii="Times New Roman" w:eastAsia="Calibri" w:hAnsi="Times New Roman"/>
                <w:sz w:val="20"/>
                <w:szCs w:val="20"/>
              </w:rPr>
              <w:t>3 м</w:t>
            </w:r>
          </w:p>
        </w:tc>
        <w:tc>
          <w:tcPr>
            <w:tcW w:w="2044" w:type="dxa"/>
            <w:shd w:val="clear" w:color="auto" w:fill="auto"/>
            <w:vAlign w:val="center"/>
          </w:tcPr>
          <w:p w:rsidR="00385C1F" w:rsidRPr="00DD7A8E" w:rsidRDefault="00385C1F" w:rsidP="00C57795">
            <w:pPr>
              <w:jc w:val="center"/>
              <w:rPr>
                <w:rFonts w:ascii="Times New Roman" w:eastAsia="Calibri" w:hAnsi="Times New Roman"/>
                <w:sz w:val="20"/>
                <w:szCs w:val="20"/>
              </w:rPr>
            </w:pPr>
            <w:r w:rsidRPr="00DD7A8E">
              <w:rPr>
                <w:rFonts w:ascii="Times New Roman" w:eastAsia="Calibri" w:hAnsi="Times New Roman"/>
                <w:sz w:val="20"/>
                <w:szCs w:val="20"/>
              </w:rPr>
              <w:t>3 м</w:t>
            </w:r>
          </w:p>
        </w:tc>
        <w:tc>
          <w:tcPr>
            <w:tcW w:w="1287" w:type="dxa"/>
            <w:shd w:val="clear" w:color="auto" w:fill="auto"/>
          </w:tcPr>
          <w:p w:rsidR="00385C1F" w:rsidRDefault="00385C1F" w:rsidP="00C57795">
            <w:pPr>
              <w:jc w:val="center"/>
            </w:pPr>
            <w:r w:rsidRPr="00C9797C">
              <w:rPr>
                <w:rFonts w:ascii="Times New Roman" w:eastAsia="Calibri" w:hAnsi="Times New Roman"/>
                <w:sz w:val="20"/>
                <w:szCs w:val="20"/>
              </w:rPr>
              <w:t>н.у.</w:t>
            </w:r>
          </w:p>
        </w:tc>
        <w:tc>
          <w:tcPr>
            <w:tcW w:w="1666"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5</w:t>
            </w:r>
          </w:p>
        </w:tc>
        <w:tc>
          <w:tcPr>
            <w:tcW w:w="1665"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10</w:t>
            </w:r>
          </w:p>
        </w:tc>
      </w:tr>
      <w:tr w:rsidR="00385C1F" w:rsidRPr="008F1AFA" w:rsidTr="00C57795">
        <w:tc>
          <w:tcPr>
            <w:tcW w:w="752" w:type="dxa"/>
            <w:shd w:val="clear" w:color="auto" w:fill="auto"/>
          </w:tcPr>
          <w:p w:rsidR="00385C1F" w:rsidRPr="008F1AFA" w:rsidRDefault="00385C1F" w:rsidP="00C57795">
            <w:pPr>
              <w:jc w:val="center"/>
              <w:textAlignment w:val="baseline"/>
              <w:rPr>
                <w:rFonts w:ascii="Times New Roman" w:eastAsia="Calibri" w:hAnsi="Times New Roman"/>
                <w:sz w:val="20"/>
                <w:szCs w:val="20"/>
              </w:rPr>
            </w:pPr>
            <w:r w:rsidRPr="008F1AFA">
              <w:rPr>
                <w:rFonts w:ascii="Times New Roman" w:eastAsia="Calibri" w:hAnsi="Times New Roman"/>
                <w:sz w:val="20"/>
                <w:szCs w:val="20"/>
              </w:rPr>
              <w:t>13.2</w:t>
            </w:r>
          </w:p>
        </w:tc>
        <w:tc>
          <w:tcPr>
            <w:tcW w:w="2615" w:type="dxa"/>
            <w:shd w:val="clear" w:color="auto" w:fill="auto"/>
          </w:tcPr>
          <w:p w:rsidR="00385C1F" w:rsidRPr="008F1AFA" w:rsidRDefault="00385C1F" w:rsidP="00C57795">
            <w:pPr>
              <w:textAlignment w:val="baseline"/>
              <w:rPr>
                <w:rFonts w:ascii="Times New Roman" w:eastAsia="Calibri" w:hAnsi="Times New Roman"/>
                <w:sz w:val="20"/>
                <w:szCs w:val="20"/>
              </w:rPr>
            </w:pPr>
            <w:r w:rsidRPr="008F1AFA">
              <w:rPr>
                <w:rFonts w:ascii="Times New Roman" w:eastAsia="Calibri" w:hAnsi="Times New Roman"/>
                <w:sz w:val="20"/>
                <w:szCs w:val="20"/>
              </w:rPr>
              <w:t>Ведение садоводства</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400</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600</w:t>
            </w:r>
          </w:p>
        </w:tc>
        <w:tc>
          <w:tcPr>
            <w:tcW w:w="1530" w:type="dxa"/>
            <w:shd w:val="clear" w:color="auto" w:fill="auto"/>
          </w:tcPr>
          <w:p w:rsidR="00385C1F" w:rsidRDefault="00385C1F" w:rsidP="00C57795">
            <w:pPr>
              <w:jc w:val="center"/>
            </w:pPr>
            <w:r w:rsidRPr="000B0537">
              <w:rPr>
                <w:rFonts w:ascii="Times New Roman" w:eastAsia="Calibri" w:hAnsi="Times New Roman"/>
                <w:sz w:val="20"/>
                <w:szCs w:val="20"/>
              </w:rPr>
              <w:t>н.у.</w:t>
            </w:r>
          </w:p>
        </w:tc>
        <w:tc>
          <w:tcPr>
            <w:tcW w:w="2016" w:type="dxa"/>
            <w:shd w:val="clear" w:color="auto" w:fill="auto"/>
            <w:vAlign w:val="center"/>
          </w:tcPr>
          <w:p w:rsidR="00385C1F" w:rsidRPr="00DD7A8E" w:rsidRDefault="00385C1F" w:rsidP="00C57795">
            <w:pPr>
              <w:jc w:val="center"/>
              <w:rPr>
                <w:rFonts w:ascii="Times New Roman" w:eastAsia="Calibri" w:hAnsi="Times New Roman"/>
                <w:sz w:val="20"/>
                <w:szCs w:val="20"/>
              </w:rPr>
            </w:pPr>
            <w:r w:rsidRPr="00DD7A8E">
              <w:rPr>
                <w:rFonts w:ascii="Times New Roman" w:eastAsia="Calibri" w:hAnsi="Times New Roman"/>
                <w:sz w:val="20"/>
                <w:szCs w:val="20"/>
              </w:rPr>
              <w:t>3 м</w:t>
            </w:r>
          </w:p>
        </w:tc>
        <w:tc>
          <w:tcPr>
            <w:tcW w:w="2044" w:type="dxa"/>
            <w:shd w:val="clear" w:color="auto" w:fill="auto"/>
            <w:vAlign w:val="center"/>
          </w:tcPr>
          <w:p w:rsidR="00385C1F" w:rsidRPr="00DD7A8E" w:rsidRDefault="00385C1F" w:rsidP="00C57795">
            <w:pPr>
              <w:jc w:val="center"/>
              <w:rPr>
                <w:rFonts w:ascii="Times New Roman" w:eastAsia="Calibri" w:hAnsi="Times New Roman"/>
                <w:sz w:val="20"/>
                <w:szCs w:val="20"/>
              </w:rPr>
            </w:pPr>
            <w:r w:rsidRPr="00DD7A8E">
              <w:rPr>
                <w:rFonts w:ascii="Times New Roman" w:eastAsia="Calibri" w:hAnsi="Times New Roman"/>
                <w:sz w:val="20"/>
                <w:szCs w:val="20"/>
              </w:rPr>
              <w:t>3 м</w:t>
            </w:r>
          </w:p>
        </w:tc>
        <w:tc>
          <w:tcPr>
            <w:tcW w:w="1287" w:type="dxa"/>
            <w:shd w:val="clear" w:color="auto" w:fill="auto"/>
          </w:tcPr>
          <w:p w:rsidR="00385C1F" w:rsidRDefault="00385C1F" w:rsidP="00C57795">
            <w:pPr>
              <w:jc w:val="center"/>
            </w:pPr>
            <w:r w:rsidRPr="00C9797C">
              <w:rPr>
                <w:rFonts w:ascii="Times New Roman" w:eastAsia="Calibri" w:hAnsi="Times New Roman"/>
                <w:sz w:val="20"/>
                <w:szCs w:val="20"/>
              </w:rPr>
              <w:t>н.у.</w:t>
            </w:r>
          </w:p>
        </w:tc>
        <w:tc>
          <w:tcPr>
            <w:tcW w:w="1666"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10</w:t>
            </w:r>
          </w:p>
        </w:tc>
        <w:tc>
          <w:tcPr>
            <w:tcW w:w="1665"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60</w:t>
            </w:r>
          </w:p>
        </w:tc>
      </w:tr>
      <w:tr w:rsidR="00385C1F" w:rsidRPr="008F1AFA" w:rsidTr="00C57795">
        <w:tc>
          <w:tcPr>
            <w:tcW w:w="15701" w:type="dxa"/>
            <w:gridSpan w:val="10"/>
            <w:shd w:val="clear" w:color="auto" w:fill="D9D9D9"/>
          </w:tcPr>
          <w:p w:rsidR="00385C1F" w:rsidRPr="008F1AFA" w:rsidRDefault="00385C1F" w:rsidP="00C57795">
            <w:pPr>
              <w:jc w:val="center"/>
              <w:rPr>
                <w:rFonts w:ascii="Times New Roman" w:eastAsia="Calibri" w:hAnsi="Times New Roman"/>
                <w:b/>
                <w:sz w:val="20"/>
                <w:szCs w:val="20"/>
              </w:rPr>
            </w:pPr>
            <w:r w:rsidRPr="008F1AFA">
              <w:rPr>
                <w:rFonts w:ascii="Times New Roman" w:eastAsia="Calibri" w:hAnsi="Times New Roman"/>
                <w:b/>
                <w:sz w:val="20"/>
                <w:szCs w:val="20"/>
              </w:rPr>
              <w:t>Условно разрешенные виды разрешенного использования</w:t>
            </w:r>
          </w:p>
        </w:tc>
      </w:tr>
      <w:tr w:rsidR="00385C1F" w:rsidRPr="008F1AFA" w:rsidTr="00C57795">
        <w:tc>
          <w:tcPr>
            <w:tcW w:w="752" w:type="dxa"/>
            <w:shd w:val="clear" w:color="auto" w:fill="auto"/>
          </w:tcPr>
          <w:p w:rsidR="00385C1F" w:rsidRPr="008F1AFA" w:rsidRDefault="00385C1F" w:rsidP="00C57795">
            <w:pPr>
              <w:jc w:val="center"/>
              <w:rPr>
                <w:rFonts w:ascii="Times New Roman" w:eastAsia="Calibri" w:hAnsi="Times New Roman"/>
                <w:sz w:val="20"/>
                <w:szCs w:val="20"/>
              </w:rPr>
            </w:pPr>
            <w:r w:rsidRPr="008F1AFA">
              <w:rPr>
                <w:rFonts w:ascii="Times New Roman" w:eastAsia="Calibri" w:hAnsi="Times New Roman"/>
                <w:sz w:val="20"/>
                <w:szCs w:val="20"/>
              </w:rPr>
              <w:t>2.1</w:t>
            </w:r>
          </w:p>
        </w:tc>
        <w:tc>
          <w:tcPr>
            <w:tcW w:w="2615" w:type="dxa"/>
            <w:shd w:val="clear" w:color="auto" w:fill="auto"/>
          </w:tcPr>
          <w:p w:rsidR="00385C1F" w:rsidRPr="008F1AFA" w:rsidRDefault="00385C1F" w:rsidP="00C57795">
            <w:pPr>
              <w:textAlignment w:val="baseline"/>
              <w:rPr>
                <w:rFonts w:ascii="Times New Roman" w:eastAsia="Calibri" w:hAnsi="Times New Roman"/>
                <w:sz w:val="20"/>
                <w:szCs w:val="20"/>
              </w:rPr>
            </w:pPr>
            <w:r w:rsidRPr="008F1AFA">
              <w:rPr>
                <w:rFonts w:ascii="Times New Roman" w:eastAsia="Calibri" w:hAnsi="Times New Roman"/>
                <w:sz w:val="20"/>
                <w:szCs w:val="20"/>
              </w:rPr>
              <w:t>Для индивидуального жилищного строительства</w:t>
            </w:r>
          </w:p>
        </w:tc>
        <w:tc>
          <w:tcPr>
            <w:tcW w:w="1067" w:type="dxa"/>
            <w:shd w:val="clear" w:color="auto" w:fill="auto"/>
            <w:vAlign w:val="center"/>
          </w:tcPr>
          <w:p w:rsidR="00385C1F" w:rsidRPr="008F1AFA" w:rsidRDefault="00385C1F" w:rsidP="00C57795">
            <w:pPr>
              <w:jc w:val="center"/>
              <w:rPr>
                <w:rFonts w:ascii="Times New Roman" w:eastAsia="Calibri" w:hAnsi="Times New Roman"/>
                <w:sz w:val="20"/>
                <w:szCs w:val="20"/>
              </w:rPr>
            </w:pPr>
            <w:r w:rsidRPr="008F1AFA">
              <w:rPr>
                <w:rFonts w:ascii="Times New Roman" w:eastAsia="Calibri" w:hAnsi="Times New Roman"/>
                <w:sz w:val="20"/>
                <w:szCs w:val="20"/>
              </w:rPr>
              <w:t>1000</w:t>
            </w:r>
          </w:p>
        </w:tc>
        <w:tc>
          <w:tcPr>
            <w:tcW w:w="1059" w:type="dxa"/>
            <w:shd w:val="clear" w:color="auto" w:fill="auto"/>
            <w:vAlign w:val="center"/>
          </w:tcPr>
          <w:p w:rsidR="00385C1F" w:rsidRPr="008F1AFA" w:rsidRDefault="00385C1F" w:rsidP="00C57795">
            <w:pPr>
              <w:jc w:val="center"/>
              <w:rPr>
                <w:rFonts w:ascii="Times New Roman" w:eastAsia="Calibri" w:hAnsi="Times New Roman"/>
                <w:sz w:val="20"/>
                <w:szCs w:val="20"/>
              </w:rPr>
            </w:pPr>
            <w:r w:rsidRPr="008F1AFA">
              <w:rPr>
                <w:rFonts w:ascii="Times New Roman" w:eastAsia="Calibri" w:hAnsi="Times New Roman"/>
                <w:sz w:val="20"/>
                <w:szCs w:val="20"/>
              </w:rPr>
              <w:t>1500</w:t>
            </w:r>
          </w:p>
        </w:tc>
        <w:tc>
          <w:tcPr>
            <w:tcW w:w="1530" w:type="dxa"/>
            <w:shd w:val="clear" w:color="auto" w:fill="auto"/>
            <w:vAlign w:val="center"/>
          </w:tcPr>
          <w:p w:rsidR="00385C1F" w:rsidRPr="008F1AFA" w:rsidRDefault="00385C1F" w:rsidP="00C57795">
            <w:pPr>
              <w:jc w:val="center"/>
              <w:rPr>
                <w:rFonts w:ascii="Times New Roman" w:eastAsia="Calibri" w:hAnsi="Times New Roman"/>
                <w:sz w:val="20"/>
                <w:szCs w:val="20"/>
              </w:rPr>
            </w:pPr>
            <w:r w:rsidRPr="008F1AFA">
              <w:rPr>
                <w:rFonts w:ascii="Times New Roman" w:eastAsia="Calibri" w:hAnsi="Times New Roman"/>
                <w:sz w:val="20"/>
                <w:szCs w:val="20"/>
              </w:rPr>
              <w:t>12</w:t>
            </w:r>
          </w:p>
        </w:tc>
        <w:tc>
          <w:tcPr>
            <w:tcW w:w="2016" w:type="dxa"/>
            <w:shd w:val="clear" w:color="auto" w:fill="auto"/>
            <w:vAlign w:val="center"/>
          </w:tcPr>
          <w:p w:rsidR="00385C1F" w:rsidRPr="008F1AFA" w:rsidRDefault="00385C1F" w:rsidP="00C57795">
            <w:pPr>
              <w:jc w:val="center"/>
              <w:rPr>
                <w:rFonts w:ascii="Times New Roman" w:eastAsia="Calibri" w:hAnsi="Times New Roman"/>
                <w:sz w:val="20"/>
                <w:szCs w:val="20"/>
              </w:rPr>
            </w:pPr>
            <w:r w:rsidRPr="008F1AFA">
              <w:rPr>
                <w:rFonts w:ascii="Times New Roman" w:eastAsia="Calibri" w:hAnsi="Times New Roman"/>
                <w:sz w:val="20"/>
                <w:szCs w:val="20"/>
              </w:rPr>
              <w:t>3</w:t>
            </w:r>
          </w:p>
        </w:tc>
        <w:tc>
          <w:tcPr>
            <w:tcW w:w="2044" w:type="dxa"/>
            <w:shd w:val="clear" w:color="auto" w:fill="auto"/>
            <w:vAlign w:val="center"/>
          </w:tcPr>
          <w:p w:rsidR="00385C1F" w:rsidRPr="008F1AFA" w:rsidRDefault="00385C1F" w:rsidP="00C57795">
            <w:pPr>
              <w:rPr>
                <w:rFonts w:ascii="Times New Roman" w:eastAsia="Calibri" w:hAnsi="Times New Roman"/>
                <w:sz w:val="20"/>
                <w:szCs w:val="20"/>
              </w:rPr>
            </w:pPr>
            <w:r w:rsidRPr="008F1AFA">
              <w:rPr>
                <w:rFonts w:ascii="Times New Roman" w:eastAsia="Calibri" w:hAnsi="Times New Roman"/>
                <w:sz w:val="20"/>
                <w:szCs w:val="20"/>
              </w:rPr>
              <w:t>а) 1 - при обязательном наличии брандмауэрной стены;</w:t>
            </w:r>
          </w:p>
          <w:p w:rsidR="00385C1F" w:rsidRPr="008F1AFA" w:rsidRDefault="00385C1F" w:rsidP="00C57795">
            <w:r w:rsidRPr="008F1AFA">
              <w:rPr>
                <w:rFonts w:ascii="Times New Roman" w:eastAsia="Calibri" w:hAnsi="Times New Roman"/>
                <w:sz w:val="20"/>
                <w:szCs w:val="20"/>
              </w:rPr>
              <w:t>б) 3 - в иных случаях</w:t>
            </w:r>
          </w:p>
        </w:tc>
        <w:tc>
          <w:tcPr>
            <w:tcW w:w="1287"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1666" w:type="dxa"/>
            <w:shd w:val="clear" w:color="auto" w:fill="auto"/>
            <w:vAlign w:val="center"/>
          </w:tcPr>
          <w:p w:rsidR="00385C1F" w:rsidRPr="008F1AFA" w:rsidRDefault="00385C1F" w:rsidP="00C57795">
            <w:pPr>
              <w:jc w:val="center"/>
              <w:rPr>
                <w:rFonts w:ascii="Times New Roman" w:eastAsia="Calibri" w:hAnsi="Times New Roman"/>
                <w:sz w:val="20"/>
                <w:szCs w:val="20"/>
              </w:rPr>
            </w:pPr>
            <w:r w:rsidRPr="008F1AFA">
              <w:rPr>
                <w:rFonts w:ascii="Times New Roman" w:eastAsia="Calibri" w:hAnsi="Times New Roman"/>
                <w:sz w:val="20"/>
                <w:szCs w:val="20"/>
              </w:rPr>
              <w:t>12</w:t>
            </w:r>
          </w:p>
        </w:tc>
        <w:tc>
          <w:tcPr>
            <w:tcW w:w="1665" w:type="dxa"/>
            <w:shd w:val="clear" w:color="auto" w:fill="auto"/>
            <w:vAlign w:val="center"/>
          </w:tcPr>
          <w:p w:rsidR="00385C1F" w:rsidRPr="008F1AFA" w:rsidRDefault="00385C1F" w:rsidP="00C57795">
            <w:pPr>
              <w:jc w:val="center"/>
              <w:rPr>
                <w:rFonts w:ascii="Times New Roman" w:eastAsia="Calibri" w:hAnsi="Times New Roman"/>
                <w:sz w:val="20"/>
                <w:szCs w:val="20"/>
              </w:rPr>
            </w:pPr>
            <w:r w:rsidRPr="008F1AFA">
              <w:rPr>
                <w:rFonts w:ascii="Times New Roman" w:eastAsia="Calibri" w:hAnsi="Times New Roman"/>
                <w:sz w:val="20"/>
                <w:szCs w:val="20"/>
              </w:rPr>
              <w:t>65</w:t>
            </w:r>
          </w:p>
        </w:tc>
      </w:tr>
      <w:tr w:rsidR="00385C1F" w:rsidRPr="008F1AFA" w:rsidTr="00C57795">
        <w:tc>
          <w:tcPr>
            <w:tcW w:w="752" w:type="dxa"/>
            <w:shd w:val="clear" w:color="auto" w:fill="auto"/>
          </w:tcPr>
          <w:p w:rsidR="00385C1F" w:rsidRPr="008F1AFA" w:rsidRDefault="00385C1F" w:rsidP="00C57795">
            <w:pPr>
              <w:jc w:val="center"/>
              <w:textAlignment w:val="baseline"/>
              <w:rPr>
                <w:rFonts w:ascii="Times New Roman" w:eastAsia="Calibri" w:hAnsi="Times New Roman"/>
                <w:sz w:val="20"/>
                <w:szCs w:val="20"/>
              </w:rPr>
            </w:pPr>
            <w:r w:rsidRPr="008F1AFA">
              <w:rPr>
                <w:rFonts w:ascii="Times New Roman" w:eastAsia="Calibri" w:hAnsi="Times New Roman"/>
                <w:sz w:val="20"/>
                <w:szCs w:val="20"/>
              </w:rPr>
              <w:t>3.2.3</w:t>
            </w:r>
          </w:p>
        </w:tc>
        <w:tc>
          <w:tcPr>
            <w:tcW w:w="2615" w:type="dxa"/>
            <w:shd w:val="clear" w:color="auto" w:fill="auto"/>
          </w:tcPr>
          <w:p w:rsidR="00385C1F" w:rsidRPr="008F1AFA" w:rsidRDefault="00385C1F" w:rsidP="00C57795">
            <w:pPr>
              <w:textAlignment w:val="baseline"/>
              <w:rPr>
                <w:rFonts w:ascii="Times New Roman" w:eastAsia="Calibri" w:hAnsi="Times New Roman"/>
                <w:sz w:val="20"/>
                <w:szCs w:val="20"/>
              </w:rPr>
            </w:pPr>
            <w:r w:rsidRPr="008F1AFA">
              <w:rPr>
                <w:rFonts w:ascii="Times New Roman" w:eastAsia="Calibri" w:hAnsi="Times New Roman"/>
                <w:sz w:val="20"/>
                <w:szCs w:val="20"/>
              </w:rPr>
              <w:t>Оказание услуг связи</w:t>
            </w:r>
          </w:p>
        </w:tc>
        <w:tc>
          <w:tcPr>
            <w:tcW w:w="1067"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1059"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1530"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Согласно ГПЗУ</w:t>
            </w:r>
          </w:p>
        </w:tc>
        <w:tc>
          <w:tcPr>
            <w:tcW w:w="2016" w:type="dxa"/>
            <w:shd w:val="clear" w:color="auto" w:fill="auto"/>
            <w:vAlign w:val="center"/>
          </w:tcPr>
          <w:p w:rsidR="00385C1F" w:rsidRPr="008F1AFA" w:rsidRDefault="00385C1F" w:rsidP="00C57795">
            <w:pPr>
              <w:jc w:val="center"/>
              <w:rPr>
                <w:rFonts w:ascii="Times New Roman" w:eastAsia="Calibri" w:hAnsi="Times New Roman"/>
                <w:sz w:val="20"/>
                <w:szCs w:val="20"/>
              </w:rPr>
            </w:pPr>
            <w:r w:rsidRPr="008F1AFA">
              <w:rPr>
                <w:rFonts w:ascii="Times New Roman" w:eastAsia="Calibri" w:hAnsi="Times New Roman"/>
                <w:sz w:val="20"/>
                <w:szCs w:val="20"/>
              </w:rPr>
              <w:t>3</w:t>
            </w:r>
          </w:p>
        </w:tc>
        <w:tc>
          <w:tcPr>
            <w:tcW w:w="2044" w:type="dxa"/>
            <w:shd w:val="clear" w:color="auto" w:fill="auto"/>
            <w:vAlign w:val="center"/>
          </w:tcPr>
          <w:p w:rsidR="00385C1F" w:rsidRPr="008F1AFA" w:rsidRDefault="00385C1F" w:rsidP="00C57795">
            <w:pPr>
              <w:rPr>
                <w:rFonts w:ascii="Times New Roman" w:eastAsia="Calibri" w:hAnsi="Times New Roman"/>
                <w:sz w:val="20"/>
                <w:szCs w:val="20"/>
              </w:rPr>
            </w:pPr>
            <w:r w:rsidRPr="008F1AFA">
              <w:rPr>
                <w:rFonts w:ascii="Times New Roman" w:eastAsia="Calibri" w:hAnsi="Times New Roman"/>
                <w:sz w:val="20"/>
                <w:szCs w:val="20"/>
              </w:rPr>
              <w:t>а) 0 - в случаях</w:t>
            </w:r>
            <w:r w:rsidRPr="008F1AFA">
              <w:rPr>
                <w:rFonts w:eastAsia="Calibri"/>
                <w:sz w:val="20"/>
                <w:szCs w:val="20"/>
              </w:rPr>
              <w:t xml:space="preserve"> </w:t>
            </w:r>
            <w:r w:rsidRPr="008F1AFA">
              <w:rPr>
                <w:rFonts w:ascii="Times New Roman" w:eastAsia="Calibri" w:hAnsi="Times New Roman"/>
                <w:sz w:val="20"/>
                <w:szCs w:val="20"/>
              </w:rPr>
              <w:t xml:space="preserve">примыкания к соседним блокам (при обязательном </w:t>
            </w:r>
            <w:r w:rsidRPr="008F1AFA">
              <w:rPr>
                <w:rFonts w:ascii="Times New Roman" w:eastAsia="Calibri" w:hAnsi="Times New Roman"/>
                <w:sz w:val="20"/>
                <w:szCs w:val="20"/>
              </w:rPr>
              <w:lastRenderedPageBreak/>
              <w:t>наличии брандмауэрных стен);</w:t>
            </w:r>
          </w:p>
          <w:p w:rsidR="00385C1F" w:rsidRPr="008F1AFA" w:rsidRDefault="00385C1F" w:rsidP="00C57795">
            <w:pPr>
              <w:rPr>
                <w:rFonts w:ascii="Times New Roman" w:eastAsia="Calibri" w:hAnsi="Times New Roman"/>
                <w:sz w:val="20"/>
                <w:szCs w:val="20"/>
              </w:rPr>
            </w:pPr>
            <w:r w:rsidRPr="008F1AFA">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8F1AFA" w:rsidRDefault="00385C1F" w:rsidP="00C57795">
            <w:pPr>
              <w:jc w:val="center"/>
              <w:rPr>
                <w:rFonts w:ascii="Times New Roman" w:eastAsia="Calibri" w:hAnsi="Times New Roman"/>
                <w:sz w:val="20"/>
                <w:szCs w:val="20"/>
              </w:rPr>
            </w:pPr>
            <w:r w:rsidRPr="008F1AFA">
              <w:rPr>
                <w:rFonts w:ascii="Times New Roman" w:eastAsia="Calibri" w:hAnsi="Times New Roman"/>
                <w:sz w:val="20"/>
                <w:szCs w:val="20"/>
              </w:rPr>
              <w:lastRenderedPageBreak/>
              <w:t>н.у.</w:t>
            </w:r>
          </w:p>
        </w:tc>
        <w:tc>
          <w:tcPr>
            <w:tcW w:w="1666" w:type="dxa"/>
            <w:shd w:val="clear" w:color="auto" w:fill="auto"/>
            <w:vAlign w:val="center"/>
          </w:tcPr>
          <w:p w:rsidR="00385C1F" w:rsidRPr="008F1AFA" w:rsidRDefault="00385C1F" w:rsidP="00C57795">
            <w:pPr>
              <w:jc w:val="center"/>
              <w:rPr>
                <w:rFonts w:ascii="Times New Roman" w:eastAsia="Calibri" w:hAnsi="Times New Roman"/>
                <w:sz w:val="20"/>
                <w:szCs w:val="20"/>
              </w:rPr>
            </w:pPr>
            <w:r w:rsidRPr="008F1AFA">
              <w:rPr>
                <w:rFonts w:ascii="Times New Roman" w:eastAsia="Calibri" w:hAnsi="Times New Roman"/>
                <w:sz w:val="20"/>
                <w:szCs w:val="20"/>
              </w:rPr>
              <w:t>25</w:t>
            </w:r>
          </w:p>
        </w:tc>
        <w:tc>
          <w:tcPr>
            <w:tcW w:w="1665" w:type="dxa"/>
            <w:shd w:val="clear" w:color="auto" w:fill="auto"/>
            <w:vAlign w:val="center"/>
          </w:tcPr>
          <w:p w:rsidR="00385C1F" w:rsidRPr="008F1AFA" w:rsidRDefault="00385C1F" w:rsidP="00C57795">
            <w:pPr>
              <w:jc w:val="center"/>
              <w:rPr>
                <w:rFonts w:ascii="Times New Roman" w:eastAsia="Calibri" w:hAnsi="Times New Roman"/>
                <w:sz w:val="20"/>
                <w:szCs w:val="20"/>
              </w:rPr>
            </w:pPr>
            <w:r w:rsidRPr="008F1AFA">
              <w:rPr>
                <w:rFonts w:ascii="Times New Roman" w:eastAsia="Calibri" w:hAnsi="Times New Roman"/>
                <w:sz w:val="20"/>
                <w:szCs w:val="20"/>
              </w:rPr>
              <w:t>60</w:t>
            </w:r>
          </w:p>
        </w:tc>
      </w:tr>
      <w:tr w:rsidR="00385C1F" w:rsidRPr="008F1AFA" w:rsidTr="00C57795">
        <w:tc>
          <w:tcPr>
            <w:tcW w:w="752" w:type="dxa"/>
            <w:shd w:val="clear" w:color="auto" w:fill="auto"/>
          </w:tcPr>
          <w:p w:rsidR="00385C1F" w:rsidRPr="008F1AFA" w:rsidRDefault="00385C1F" w:rsidP="00C57795">
            <w:pPr>
              <w:jc w:val="center"/>
              <w:textAlignment w:val="baseline"/>
              <w:rPr>
                <w:rFonts w:ascii="Times New Roman" w:eastAsia="Calibri" w:hAnsi="Times New Roman"/>
                <w:sz w:val="20"/>
                <w:szCs w:val="20"/>
              </w:rPr>
            </w:pPr>
            <w:r w:rsidRPr="008F1AFA">
              <w:rPr>
                <w:rFonts w:ascii="Times New Roman" w:eastAsia="Calibri" w:hAnsi="Times New Roman"/>
                <w:sz w:val="20"/>
                <w:szCs w:val="20"/>
              </w:rPr>
              <w:t>3.3</w:t>
            </w:r>
          </w:p>
        </w:tc>
        <w:tc>
          <w:tcPr>
            <w:tcW w:w="2615" w:type="dxa"/>
            <w:shd w:val="clear" w:color="auto" w:fill="auto"/>
          </w:tcPr>
          <w:p w:rsidR="00385C1F" w:rsidRPr="008F1AFA" w:rsidRDefault="00385C1F" w:rsidP="00C57795">
            <w:pPr>
              <w:textAlignment w:val="baseline"/>
              <w:rPr>
                <w:rFonts w:ascii="Times New Roman" w:eastAsia="Calibri" w:hAnsi="Times New Roman"/>
                <w:sz w:val="20"/>
                <w:szCs w:val="20"/>
              </w:rPr>
            </w:pPr>
            <w:r w:rsidRPr="008F1AFA">
              <w:rPr>
                <w:rFonts w:ascii="Times New Roman" w:eastAsia="Calibri" w:hAnsi="Times New Roman"/>
                <w:sz w:val="20"/>
                <w:szCs w:val="20"/>
              </w:rPr>
              <w:t>Бытовое обслуживание</w:t>
            </w:r>
          </w:p>
        </w:tc>
        <w:tc>
          <w:tcPr>
            <w:tcW w:w="1067"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1059"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1530"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Согласно ГПЗУ</w:t>
            </w:r>
          </w:p>
        </w:tc>
        <w:tc>
          <w:tcPr>
            <w:tcW w:w="2016" w:type="dxa"/>
            <w:shd w:val="clear" w:color="auto" w:fill="auto"/>
            <w:vAlign w:val="center"/>
          </w:tcPr>
          <w:p w:rsidR="00385C1F" w:rsidRPr="008F1AFA" w:rsidRDefault="00385C1F" w:rsidP="00C57795">
            <w:pPr>
              <w:jc w:val="center"/>
              <w:rPr>
                <w:rFonts w:ascii="Times New Roman" w:eastAsia="Calibri" w:hAnsi="Times New Roman"/>
                <w:sz w:val="20"/>
                <w:szCs w:val="20"/>
              </w:rPr>
            </w:pPr>
            <w:r w:rsidRPr="008F1AFA">
              <w:rPr>
                <w:rFonts w:ascii="Times New Roman" w:eastAsia="Calibri" w:hAnsi="Times New Roman"/>
                <w:sz w:val="20"/>
                <w:szCs w:val="20"/>
              </w:rPr>
              <w:t>3</w:t>
            </w:r>
          </w:p>
        </w:tc>
        <w:tc>
          <w:tcPr>
            <w:tcW w:w="2044" w:type="dxa"/>
            <w:shd w:val="clear" w:color="auto" w:fill="auto"/>
            <w:vAlign w:val="center"/>
          </w:tcPr>
          <w:p w:rsidR="00385C1F" w:rsidRPr="008F1AFA" w:rsidRDefault="00385C1F" w:rsidP="00C57795">
            <w:pPr>
              <w:rPr>
                <w:rFonts w:ascii="Times New Roman" w:eastAsia="Calibri" w:hAnsi="Times New Roman"/>
                <w:sz w:val="20"/>
                <w:szCs w:val="20"/>
              </w:rPr>
            </w:pPr>
            <w:r w:rsidRPr="008F1AFA">
              <w:rPr>
                <w:rFonts w:ascii="Times New Roman" w:eastAsia="Calibri" w:hAnsi="Times New Roman"/>
                <w:sz w:val="20"/>
                <w:szCs w:val="20"/>
              </w:rPr>
              <w:t>а) 0 - в случаях</w:t>
            </w:r>
            <w:r w:rsidRPr="008F1AFA">
              <w:rPr>
                <w:rFonts w:eastAsia="Calibri"/>
                <w:sz w:val="20"/>
                <w:szCs w:val="20"/>
              </w:rPr>
              <w:t xml:space="preserve"> </w:t>
            </w:r>
            <w:r w:rsidRPr="008F1AFA">
              <w:rPr>
                <w:rFonts w:ascii="Times New Roman" w:eastAsia="Calibri" w:hAnsi="Times New Roman"/>
                <w:sz w:val="20"/>
                <w:szCs w:val="20"/>
              </w:rPr>
              <w:t>примыкания к соседним блокам (при обязательном наличии брандмауэрных стен);</w:t>
            </w:r>
          </w:p>
          <w:p w:rsidR="00385C1F" w:rsidRPr="008F1AFA" w:rsidRDefault="00385C1F" w:rsidP="00C57795">
            <w:pPr>
              <w:rPr>
                <w:rFonts w:ascii="Times New Roman" w:eastAsia="Calibri" w:hAnsi="Times New Roman"/>
                <w:sz w:val="20"/>
                <w:szCs w:val="20"/>
              </w:rPr>
            </w:pPr>
            <w:r w:rsidRPr="008F1AFA">
              <w:rPr>
                <w:rFonts w:ascii="Times New Roman" w:eastAsia="Calibri" w:hAnsi="Times New Roman"/>
                <w:sz w:val="20"/>
                <w:szCs w:val="20"/>
              </w:rPr>
              <w:t xml:space="preserve">б) в иных случаях - в соответствии с действующими </w:t>
            </w:r>
            <w:r w:rsidRPr="008F1AFA">
              <w:rPr>
                <w:rFonts w:ascii="Times New Roman" w:eastAsia="Calibri" w:hAnsi="Times New Roman"/>
                <w:sz w:val="20"/>
                <w:szCs w:val="20"/>
              </w:rPr>
              <w:lastRenderedPageBreak/>
              <w:t>техническими регламентами, но не менее 3 м</w:t>
            </w:r>
          </w:p>
        </w:tc>
        <w:tc>
          <w:tcPr>
            <w:tcW w:w="1287" w:type="dxa"/>
            <w:shd w:val="clear" w:color="auto" w:fill="auto"/>
            <w:vAlign w:val="center"/>
          </w:tcPr>
          <w:p w:rsidR="00385C1F" w:rsidRPr="008F1AFA" w:rsidRDefault="00385C1F" w:rsidP="00C57795">
            <w:pPr>
              <w:jc w:val="center"/>
              <w:rPr>
                <w:rFonts w:ascii="Times New Roman" w:eastAsia="Calibri" w:hAnsi="Times New Roman"/>
                <w:sz w:val="20"/>
                <w:szCs w:val="20"/>
              </w:rPr>
            </w:pPr>
            <w:r w:rsidRPr="008F1AFA">
              <w:rPr>
                <w:rFonts w:ascii="Times New Roman" w:eastAsia="Calibri" w:hAnsi="Times New Roman"/>
                <w:sz w:val="20"/>
                <w:szCs w:val="20"/>
              </w:rPr>
              <w:lastRenderedPageBreak/>
              <w:t>н.у.</w:t>
            </w:r>
          </w:p>
        </w:tc>
        <w:tc>
          <w:tcPr>
            <w:tcW w:w="1666" w:type="dxa"/>
            <w:shd w:val="clear" w:color="auto" w:fill="auto"/>
            <w:vAlign w:val="center"/>
          </w:tcPr>
          <w:p w:rsidR="00385C1F" w:rsidRPr="008F1AFA" w:rsidRDefault="00385C1F" w:rsidP="00C57795">
            <w:pPr>
              <w:jc w:val="center"/>
              <w:rPr>
                <w:rFonts w:ascii="Times New Roman" w:eastAsia="Calibri" w:hAnsi="Times New Roman"/>
                <w:sz w:val="20"/>
                <w:szCs w:val="20"/>
              </w:rPr>
            </w:pPr>
            <w:r w:rsidRPr="008F1AFA">
              <w:rPr>
                <w:rFonts w:ascii="Times New Roman" w:eastAsia="Calibri" w:hAnsi="Times New Roman"/>
                <w:sz w:val="20"/>
                <w:szCs w:val="20"/>
              </w:rPr>
              <w:t>25</w:t>
            </w:r>
          </w:p>
        </w:tc>
        <w:tc>
          <w:tcPr>
            <w:tcW w:w="1665" w:type="dxa"/>
            <w:shd w:val="clear" w:color="auto" w:fill="auto"/>
            <w:vAlign w:val="center"/>
          </w:tcPr>
          <w:p w:rsidR="00385C1F" w:rsidRPr="008F1AFA" w:rsidRDefault="00385C1F" w:rsidP="00C57795">
            <w:pPr>
              <w:jc w:val="center"/>
              <w:rPr>
                <w:rFonts w:ascii="Times New Roman" w:eastAsia="Calibri" w:hAnsi="Times New Roman"/>
                <w:sz w:val="20"/>
                <w:szCs w:val="20"/>
              </w:rPr>
            </w:pPr>
            <w:r w:rsidRPr="008F1AFA">
              <w:rPr>
                <w:rFonts w:ascii="Times New Roman" w:eastAsia="Calibri" w:hAnsi="Times New Roman"/>
                <w:sz w:val="20"/>
                <w:szCs w:val="20"/>
              </w:rPr>
              <w:t>60</w:t>
            </w:r>
          </w:p>
        </w:tc>
      </w:tr>
      <w:tr w:rsidR="00385C1F" w:rsidRPr="008F1AFA" w:rsidTr="00C57795">
        <w:tc>
          <w:tcPr>
            <w:tcW w:w="752" w:type="dxa"/>
            <w:shd w:val="clear" w:color="auto" w:fill="auto"/>
          </w:tcPr>
          <w:p w:rsidR="00385C1F" w:rsidRPr="008F1AFA" w:rsidRDefault="00385C1F" w:rsidP="00C57795">
            <w:pPr>
              <w:jc w:val="center"/>
              <w:textAlignment w:val="baseline"/>
              <w:rPr>
                <w:rFonts w:ascii="Times New Roman" w:eastAsia="Calibri" w:hAnsi="Times New Roman"/>
                <w:sz w:val="20"/>
                <w:szCs w:val="20"/>
              </w:rPr>
            </w:pPr>
            <w:r w:rsidRPr="008F1AFA">
              <w:rPr>
                <w:rFonts w:ascii="Times New Roman" w:eastAsia="Calibri" w:hAnsi="Times New Roman"/>
                <w:sz w:val="20"/>
                <w:szCs w:val="20"/>
              </w:rPr>
              <w:t>3.4.1</w:t>
            </w:r>
          </w:p>
        </w:tc>
        <w:tc>
          <w:tcPr>
            <w:tcW w:w="2615" w:type="dxa"/>
            <w:shd w:val="clear" w:color="auto" w:fill="auto"/>
          </w:tcPr>
          <w:p w:rsidR="00385C1F" w:rsidRPr="008F1AFA" w:rsidRDefault="00385C1F" w:rsidP="00C57795">
            <w:pPr>
              <w:textAlignment w:val="baseline"/>
              <w:rPr>
                <w:rFonts w:ascii="Times New Roman" w:eastAsia="Calibri" w:hAnsi="Times New Roman"/>
                <w:sz w:val="20"/>
                <w:szCs w:val="20"/>
              </w:rPr>
            </w:pPr>
            <w:r w:rsidRPr="008F1AFA">
              <w:rPr>
                <w:rFonts w:ascii="Times New Roman" w:eastAsia="Calibri" w:hAnsi="Times New Roman"/>
                <w:sz w:val="20"/>
                <w:szCs w:val="20"/>
              </w:rPr>
              <w:t>Амбулаторно- поликлиническое обслуживание</w:t>
            </w:r>
          </w:p>
        </w:tc>
        <w:tc>
          <w:tcPr>
            <w:tcW w:w="1067"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1059"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1530"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Согласно ГПЗУ</w:t>
            </w:r>
          </w:p>
        </w:tc>
        <w:tc>
          <w:tcPr>
            <w:tcW w:w="2016" w:type="dxa"/>
            <w:shd w:val="clear" w:color="auto" w:fill="auto"/>
            <w:vAlign w:val="center"/>
          </w:tcPr>
          <w:p w:rsidR="00385C1F" w:rsidRPr="008F1AFA" w:rsidRDefault="00385C1F" w:rsidP="00C57795">
            <w:pPr>
              <w:jc w:val="center"/>
              <w:rPr>
                <w:rFonts w:ascii="Times New Roman" w:eastAsia="Calibri" w:hAnsi="Times New Roman"/>
                <w:sz w:val="20"/>
                <w:szCs w:val="20"/>
              </w:rPr>
            </w:pPr>
            <w:r w:rsidRPr="008F1AFA">
              <w:rPr>
                <w:rFonts w:ascii="Times New Roman" w:eastAsia="Calibri" w:hAnsi="Times New Roman"/>
                <w:sz w:val="20"/>
                <w:szCs w:val="20"/>
              </w:rPr>
              <w:t>3</w:t>
            </w:r>
          </w:p>
        </w:tc>
        <w:tc>
          <w:tcPr>
            <w:tcW w:w="2044" w:type="dxa"/>
            <w:shd w:val="clear" w:color="auto" w:fill="auto"/>
            <w:vAlign w:val="center"/>
          </w:tcPr>
          <w:p w:rsidR="00385C1F" w:rsidRPr="008F1AFA" w:rsidRDefault="00385C1F" w:rsidP="00C57795">
            <w:pPr>
              <w:rPr>
                <w:rFonts w:ascii="Times New Roman" w:eastAsia="Calibri" w:hAnsi="Times New Roman"/>
                <w:sz w:val="20"/>
                <w:szCs w:val="20"/>
              </w:rPr>
            </w:pPr>
            <w:r w:rsidRPr="008F1AFA">
              <w:rPr>
                <w:rFonts w:ascii="Times New Roman" w:eastAsia="Calibri" w:hAnsi="Times New Roman"/>
                <w:sz w:val="20"/>
                <w:szCs w:val="20"/>
              </w:rPr>
              <w:t>а) 0 - в случаях</w:t>
            </w:r>
            <w:r w:rsidRPr="008F1AFA">
              <w:rPr>
                <w:rFonts w:eastAsia="Calibri"/>
                <w:sz w:val="20"/>
                <w:szCs w:val="20"/>
              </w:rPr>
              <w:t xml:space="preserve"> </w:t>
            </w:r>
            <w:r w:rsidRPr="008F1AFA">
              <w:rPr>
                <w:rFonts w:ascii="Times New Roman" w:eastAsia="Calibri" w:hAnsi="Times New Roman"/>
                <w:sz w:val="20"/>
                <w:szCs w:val="20"/>
              </w:rPr>
              <w:t>примыкания к соседним блокам (при обязательном наличии брандмауэрных стен);</w:t>
            </w:r>
          </w:p>
          <w:p w:rsidR="00385C1F" w:rsidRPr="008F1AFA" w:rsidRDefault="00385C1F" w:rsidP="00C57795">
            <w:pPr>
              <w:rPr>
                <w:rFonts w:ascii="Times New Roman" w:eastAsia="Calibri" w:hAnsi="Times New Roman"/>
                <w:sz w:val="20"/>
                <w:szCs w:val="20"/>
              </w:rPr>
            </w:pPr>
            <w:r w:rsidRPr="008F1AFA">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8F1AFA" w:rsidRDefault="00385C1F" w:rsidP="00C57795">
            <w:pPr>
              <w:jc w:val="center"/>
              <w:rPr>
                <w:rFonts w:ascii="Times New Roman" w:eastAsia="Calibri" w:hAnsi="Times New Roman"/>
                <w:sz w:val="20"/>
                <w:szCs w:val="20"/>
              </w:rPr>
            </w:pPr>
            <w:r w:rsidRPr="008F1AFA">
              <w:rPr>
                <w:rFonts w:ascii="Times New Roman" w:eastAsia="Calibri" w:hAnsi="Times New Roman"/>
                <w:sz w:val="20"/>
                <w:szCs w:val="20"/>
              </w:rPr>
              <w:t>н.у.</w:t>
            </w:r>
          </w:p>
        </w:tc>
        <w:tc>
          <w:tcPr>
            <w:tcW w:w="1666" w:type="dxa"/>
            <w:shd w:val="clear" w:color="auto" w:fill="auto"/>
            <w:vAlign w:val="center"/>
          </w:tcPr>
          <w:p w:rsidR="00385C1F" w:rsidRPr="008F1AFA" w:rsidRDefault="00385C1F" w:rsidP="00C57795">
            <w:pPr>
              <w:jc w:val="center"/>
              <w:rPr>
                <w:rFonts w:ascii="Times New Roman" w:eastAsia="Calibri" w:hAnsi="Times New Roman"/>
                <w:sz w:val="20"/>
                <w:szCs w:val="20"/>
              </w:rPr>
            </w:pPr>
            <w:r w:rsidRPr="008F1AFA">
              <w:rPr>
                <w:rFonts w:ascii="Times New Roman" w:eastAsia="Calibri" w:hAnsi="Times New Roman"/>
                <w:sz w:val="20"/>
                <w:szCs w:val="20"/>
              </w:rPr>
              <w:t>25</w:t>
            </w:r>
          </w:p>
        </w:tc>
        <w:tc>
          <w:tcPr>
            <w:tcW w:w="1665" w:type="dxa"/>
            <w:shd w:val="clear" w:color="auto" w:fill="auto"/>
            <w:vAlign w:val="center"/>
          </w:tcPr>
          <w:p w:rsidR="00385C1F" w:rsidRPr="008F1AFA" w:rsidRDefault="00385C1F" w:rsidP="00C57795">
            <w:pPr>
              <w:jc w:val="center"/>
              <w:rPr>
                <w:rFonts w:ascii="Times New Roman" w:eastAsia="Calibri" w:hAnsi="Times New Roman"/>
                <w:sz w:val="20"/>
                <w:szCs w:val="20"/>
              </w:rPr>
            </w:pPr>
            <w:r w:rsidRPr="008F1AFA">
              <w:rPr>
                <w:rFonts w:ascii="Times New Roman" w:eastAsia="Calibri" w:hAnsi="Times New Roman"/>
                <w:sz w:val="20"/>
                <w:szCs w:val="20"/>
              </w:rPr>
              <w:t>60</w:t>
            </w:r>
          </w:p>
        </w:tc>
      </w:tr>
      <w:tr w:rsidR="00385C1F" w:rsidRPr="008F1AFA" w:rsidTr="00C57795">
        <w:tc>
          <w:tcPr>
            <w:tcW w:w="752" w:type="dxa"/>
            <w:shd w:val="clear" w:color="auto" w:fill="auto"/>
          </w:tcPr>
          <w:p w:rsidR="00385C1F" w:rsidRPr="008F1AFA" w:rsidRDefault="00385C1F" w:rsidP="00C57795">
            <w:pPr>
              <w:jc w:val="center"/>
              <w:textAlignment w:val="baseline"/>
              <w:rPr>
                <w:rFonts w:ascii="Times New Roman" w:eastAsia="Calibri" w:hAnsi="Times New Roman"/>
                <w:sz w:val="20"/>
                <w:szCs w:val="20"/>
              </w:rPr>
            </w:pPr>
            <w:r w:rsidRPr="008F1AFA">
              <w:rPr>
                <w:rFonts w:ascii="Times New Roman" w:eastAsia="Calibri" w:hAnsi="Times New Roman"/>
                <w:sz w:val="20"/>
                <w:szCs w:val="20"/>
              </w:rPr>
              <w:t>4.3</w:t>
            </w:r>
          </w:p>
        </w:tc>
        <w:tc>
          <w:tcPr>
            <w:tcW w:w="2615" w:type="dxa"/>
            <w:shd w:val="clear" w:color="auto" w:fill="auto"/>
          </w:tcPr>
          <w:p w:rsidR="00385C1F" w:rsidRPr="008F1AFA" w:rsidRDefault="00385C1F" w:rsidP="00C57795">
            <w:pPr>
              <w:textAlignment w:val="baseline"/>
              <w:rPr>
                <w:rFonts w:ascii="Times New Roman" w:eastAsia="Calibri" w:hAnsi="Times New Roman"/>
                <w:sz w:val="20"/>
                <w:szCs w:val="20"/>
              </w:rPr>
            </w:pPr>
            <w:r w:rsidRPr="008F1AFA">
              <w:rPr>
                <w:rFonts w:ascii="Times New Roman" w:eastAsia="Calibri" w:hAnsi="Times New Roman"/>
                <w:sz w:val="20"/>
                <w:szCs w:val="20"/>
              </w:rPr>
              <w:t>Рынки</w:t>
            </w:r>
          </w:p>
        </w:tc>
        <w:tc>
          <w:tcPr>
            <w:tcW w:w="1067"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1059"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1530"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Согласно ГПЗУ</w:t>
            </w:r>
          </w:p>
        </w:tc>
        <w:tc>
          <w:tcPr>
            <w:tcW w:w="2016" w:type="dxa"/>
            <w:shd w:val="clear" w:color="auto" w:fill="auto"/>
            <w:vAlign w:val="center"/>
          </w:tcPr>
          <w:p w:rsidR="00385C1F" w:rsidRPr="008F1AFA" w:rsidRDefault="00385C1F" w:rsidP="00C57795">
            <w:pPr>
              <w:jc w:val="center"/>
              <w:rPr>
                <w:rFonts w:ascii="Times New Roman" w:eastAsia="Calibri" w:hAnsi="Times New Roman"/>
                <w:sz w:val="20"/>
                <w:szCs w:val="20"/>
              </w:rPr>
            </w:pPr>
            <w:r w:rsidRPr="008F1AFA">
              <w:rPr>
                <w:rFonts w:ascii="Times New Roman" w:eastAsia="Calibri" w:hAnsi="Times New Roman"/>
                <w:sz w:val="20"/>
                <w:szCs w:val="20"/>
              </w:rPr>
              <w:t>3</w:t>
            </w:r>
          </w:p>
        </w:tc>
        <w:tc>
          <w:tcPr>
            <w:tcW w:w="2044" w:type="dxa"/>
            <w:shd w:val="clear" w:color="auto" w:fill="auto"/>
            <w:vAlign w:val="center"/>
          </w:tcPr>
          <w:p w:rsidR="00385C1F" w:rsidRPr="008F1AFA" w:rsidRDefault="00385C1F" w:rsidP="00C57795">
            <w:pPr>
              <w:rPr>
                <w:rFonts w:ascii="Times New Roman" w:eastAsia="Calibri" w:hAnsi="Times New Roman"/>
                <w:sz w:val="20"/>
                <w:szCs w:val="20"/>
              </w:rPr>
            </w:pPr>
            <w:r w:rsidRPr="008F1AFA">
              <w:rPr>
                <w:rFonts w:ascii="Times New Roman" w:eastAsia="Calibri" w:hAnsi="Times New Roman"/>
                <w:sz w:val="20"/>
                <w:szCs w:val="20"/>
              </w:rPr>
              <w:t>а) 0 - в случаях</w:t>
            </w:r>
            <w:r w:rsidRPr="008F1AFA">
              <w:rPr>
                <w:rFonts w:eastAsia="Calibri"/>
                <w:sz w:val="20"/>
                <w:szCs w:val="20"/>
              </w:rPr>
              <w:t xml:space="preserve"> </w:t>
            </w:r>
            <w:r w:rsidRPr="008F1AFA">
              <w:rPr>
                <w:rFonts w:ascii="Times New Roman" w:eastAsia="Calibri" w:hAnsi="Times New Roman"/>
                <w:sz w:val="20"/>
                <w:szCs w:val="20"/>
              </w:rPr>
              <w:t xml:space="preserve">примыкания к соседним блокам </w:t>
            </w:r>
            <w:r w:rsidRPr="008F1AFA">
              <w:rPr>
                <w:rFonts w:ascii="Times New Roman" w:eastAsia="Calibri" w:hAnsi="Times New Roman"/>
                <w:sz w:val="20"/>
                <w:szCs w:val="20"/>
              </w:rPr>
              <w:lastRenderedPageBreak/>
              <w:t>(при обязательном наличии брандмауэрных стен);</w:t>
            </w:r>
          </w:p>
          <w:p w:rsidR="00385C1F" w:rsidRPr="008F1AFA" w:rsidRDefault="00385C1F" w:rsidP="00C57795">
            <w:pPr>
              <w:rPr>
                <w:rFonts w:ascii="Times New Roman" w:eastAsia="Calibri" w:hAnsi="Times New Roman"/>
                <w:sz w:val="20"/>
                <w:szCs w:val="20"/>
              </w:rPr>
            </w:pPr>
            <w:r w:rsidRPr="008F1AFA">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8F1AFA" w:rsidRDefault="00385C1F" w:rsidP="00C57795">
            <w:pPr>
              <w:jc w:val="center"/>
              <w:rPr>
                <w:rFonts w:ascii="Times New Roman" w:eastAsia="Calibri" w:hAnsi="Times New Roman"/>
                <w:sz w:val="20"/>
                <w:szCs w:val="20"/>
              </w:rPr>
            </w:pPr>
            <w:r w:rsidRPr="008F1AFA">
              <w:rPr>
                <w:rFonts w:ascii="Times New Roman" w:eastAsia="Calibri" w:hAnsi="Times New Roman"/>
                <w:sz w:val="20"/>
                <w:szCs w:val="20"/>
              </w:rPr>
              <w:lastRenderedPageBreak/>
              <w:t>н.у.</w:t>
            </w:r>
          </w:p>
        </w:tc>
        <w:tc>
          <w:tcPr>
            <w:tcW w:w="1666" w:type="dxa"/>
            <w:shd w:val="clear" w:color="auto" w:fill="auto"/>
            <w:vAlign w:val="center"/>
          </w:tcPr>
          <w:p w:rsidR="00385C1F" w:rsidRPr="008F1AFA" w:rsidRDefault="00385C1F" w:rsidP="00C57795">
            <w:pPr>
              <w:jc w:val="center"/>
              <w:rPr>
                <w:rFonts w:ascii="Times New Roman" w:eastAsia="Calibri" w:hAnsi="Times New Roman"/>
                <w:sz w:val="20"/>
                <w:szCs w:val="20"/>
              </w:rPr>
            </w:pPr>
            <w:r w:rsidRPr="008F1AFA">
              <w:rPr>
                <w:rFonts w:ascii="Times New Roman" w:eastAsia="Calibri" w:hAnsi="Times New Roman"/>
                <w:sz w:val="20"/>
                <w:szCs w:val="20"/>
              </w:rPr>
              <w:t>25</w:t>
            </w:r>
          </w:p>
        </w:tc>
        <w:tc>
          <w:tcPr>
            <w:tcW w:w="1665" w:type="dxa"/>
            <w:shd w:val="clear" w:color="auto" w:fill="auto"/>
            <w:vAlign w:val="center"/>
          </w:tcPr>
          <w:p w:rsidR="00385C1F" w:rsidRPr="008F1AFA" w:rsidRDefault="00385C1F" w:rsidP="00C57795">
            <w:pPr>
              <w:jc w:val="center"/>
              <w:rPr>
                <w:rFonts w:ascii="Times New Roman" w:eastAsia="Calibri" w:hAnsi="Times New Roman"/>
                <w:sz w:val="20"/>
                <w:szCs w:val="20"/>
              </w:rPr>
            </w:pPr>
            <w:r w:rsidRPr="008F1AFA">
              <w:rPr>
                <w:rFonts w:ascii="Times New Roman" w:eastAsia="Calibri" w:hAnsi="Times New Roman"/>
                <w:sz w:val="20"/>
                <w:szCs w:val="20"/>
              </w:rPr>
              <w:t>60</w:t>
            </w:r>
          </w:p>
        </w:tc>
      </w:tr>
      <w:tr w:rsidR="00385C1F" w:rsidRPr="008F1AFA" w:rsidTr="00C57795">
        <w:tc>
          <w:tcPr>
            <w:tcW w:w="752" w:type="dxa"/>
            <w:shd w:val="clear" w:color="auto" w:fill="auto"/>
          </w:tcPr>
          <w:p w:rsidR="00385C1F" w:rsidRPr="008F1AFA" w:rsidRDefault="00385C1F" w:rsidP="00C57795">
            <w:pPr>
              <w:jc w:val="center"/>
              <w:textAlignment w:val="baseline"/>
              <w:rPr>
                <w:rFonts w:ascii="Times New Roman" w:eastAsia="Calibri" w:hAnsi="Times New Roman"/>
                <w:sz w:val="20"/>
                <w:szCs w:val="20"/>
              </w:rPr>
            </w:pPr>
            <w:r w:rsidRPr="008F1AFA">
              <w:rPr>
                <w:rFonts w:ascii="Times New Roman" w:eastAsia="Calibri" w:hAnsi="Times New Roman"/>
                <w:sz w:val="20"/>
                <w:szCs w:val="20"/>
              </w:rPr>
              <w:t>4.4</w:t>
            </w:r>
          </w:p>
        </w:tc>
        <w:tc>
          <w:tcPr>
            <w:tcW w:w="2615" w:type="dxa"/>
            <w:shd w:val="clear" w:color="auto" w:fill="auto"/>
          </w:tcPr>
          <w:p w:rsidR="00385C1F" w:rsidRPr="008F1AFA" w:rsidRDefault="00385C1F" w:rsidP="00C57795">
            <w:pPr>
              <w:textAlignment w:val="baseline"/>
              <w:rPr>
                <w:rFonts w:ascii="Times New Roman" w:eastAsia="Calibri" w:hAnsi="Times New Roman"/>
                <w:sz w:val="20"/>
                <w:szCs w:val="20"/>
              </w:rPr>
            </w:pPr>
            <w:r w:rsidRPr="008F1AFA">
              <w:rPr>
                <w:rFonts w:ascii="Times New Roman" w:eastAsia="Calibri" w:hAnsi="Times New Roman"/>
                <w:sz w:val="20"/>
                <w:szCs w:val="20"/>
              </w:rPr>
              <w:t>Магазины</w:t>
            </w:r>
          </w:p>
        </w:tc>
        <w:tc>
          <w:tcPr>
            <w:tcW w:w="1067"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1059"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1530"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Согласно ГПЗУ</w:t>
            </w:r>
          </w:p>
        </w:tc>
        <w:tc>
          <w:tcPr>
            <w:tcW w:w="2016" w:type="dxa"/>
            <w:shd w:val="clear" w:color="auto" w:fill="auto"/>
            <w:vAlign w:val="center"/>
          </w:tcPr>
          <w:p w:rsidR="00385C1F" w:rsidRPr="008F1AFA" w:rsidRDefault="00385C1F" w:rsidP="00C57795">
            <w:pPr>
              <w:jc w:val="center"/>
              <w:rPr>
                <w:rFonts w:ascii="Times New Roman" w:eastAsia="Calibri" w:hAnsi="Times New Roman"/>
                <w:sz w:val="20"/>
                <w:szCs w:val="20"/>
              </w:rPr>
            </w:pPr>
            <w:r w:rsidRPr="008F1AFA">
              <w:rPr>
                <w:rFonts w:ascii="Times New Roman" w:eastAsia="Calibri" w:hAnsi="Times New Roman"/>
                <w:sz w:val="20"/>
                <w:szCs w:val="20"/>
              </w:rPr>
              <w:t>3</w:t>
            </w:r>
          </w:p>
        </w:tc>
        <w:tc>
          <w:tcPr>
            <w:tcW w:w="2044" w:type="dxa"/>
            <w:shd w:val="clear" w:color="auto" w:fill="auto"/>
            <w:vAlign w:val="center"/>
          </w:tcPr>
          <w:p w:rsidR="00385C1F" w:rsidRPr="008F1AFA" w:rsidRDefault="00385C1F" w:rsidP="00C57795">
            <w:pPr>
              <w:rPr>
                <w:rFonts w:ascii="Times New Roman" w:eastAsia="Calibri" w:hAnsi="Times New Roman"/>
                <w:sz w:val="20"/>
                <w:szCs w:val="20"/>
              </w:rPr>
            </w:pPr>
            <w:r w:rsidRPr="008F1AFA">
              <w:rPr>
                <w:rFonts w:ascii="Times New Roman" w:eastAsia="Calibri" w:hAnsi="Times New Roman"/>
                <w:sz w:val="20"/>
                <w:szCs w:val="20"/>
              </w:rPr>
              <w:t>а) 0 - в случаях</w:t>
            </w:r>
            <w:r w:rsidRPr="008F1AFA">
              <w:rPr>
                <w:rFonts w:eastAsia="Calibri"/>
                <w:sz w:val="20"/>
                <w:szCs w:val="20"/>
              </w:rPr>
              <w:t xml:space="preserve"> </w:t>
            </w:r>
            <w:r w:rsidRPr="008F1AFA">
              <w:rPr>
                <w:rFonts w:ascii="Times New Roman" w:eastAsia="Calibri" w:hAnsi="Times New Roman"/>
                <w:sz w:val="20"/>
                <w:szCs w:val="20"/>
              </w:rPr>
              <w:t>примыкания к соседним блокам (при обязательном наличии брандмауэрных стен);</w:t>
            </w:r>
          </w:p>
          <w:p w:rsidR="00385C1F" w:rsidRPr="008F1AFA" w:rsidRDefault="00385C1F" w:rsidP="00C57795">
            <w:pPr>
              <w:rPr>
                <w:rFonts w:ascii="Times New Roman" w:eastAsia="Calibri" w:hAnsi="Times New Roman"/>
                <w:sz w:val="20"/>
                <w:szCs w:val="20"/>
              </w:rPr>
            </w:pPr>
            <w:r w:rsidRPr="008F1AFA">
              <w:rPr>
                <w:rFonts w:ascii="Times New Roman" w:eastAsia="Calibri" w:hAnsi="Times New Roman"/>
                <w:sz w:val="20"/>
                <w:szCs w:val="20"/>
              </w:rPr>
              <w:t xml:space="preserve">б) в иных случаях - в соответствии с </w:t>
            </w:r>
            <w:r w:rsidRPr="008F1AFA">
              <w:rPr>
                <w:rFonts w:ascii="Times New Roman" w:eastAsia="Calibri" w:hAnsi="Times New Roman"/>
                <w:sz w:val="20"/>
                <w:szCs w:val="20"/>
              </w:rPr>
              <w:lastRenderedPageBreak/>
              <w:t>действующими техническими регламентами, но не менее 3 м</w:t>
            </w:r>
          </w:p>
        </w:tc>
        <w:tc>
          <w:tcPr>
            <w:tcW w:w="1287" w:type="dxa"/>
            <w:shd w:val="clear" w:color="auto" w:fill="auto"/>
            <w:vAlign w:val="center"/>
          </w:tcPr>
          <w:p w:rsidR="00385C1F" w:rsidRPr="008F1AFA" w:rsidRDefault="00385C1F" w:rsidP="00C57795">
            <w:pPr>
              <w:jc w:val="center"/>
              <w:rPr>
                <w:rFonts w:ascii="Times New Roman" w:eastAsia="Calibri" w:hAnsi="Times New Roman"/>
                <w:sz w:val="20"/>
                <w:szCs w:val="20"/>
              </w:rPr>
            </w:pPr>
            <w:r w:rsidRPr="008F1AFA">
              <w:rPr>
                <w:rFonts w:ascii="Times New Roman" w:eastAsia="Calibri" w:hAnsi="Times New Roman"/>
                <w:sz w:val="20"/>
                <w:szCs w:val="20"/>
              </w:rPr>
              <w:lastRenderedPageBreak/>
              <w:t>н.у.</w:t>
            </w:r>
          </w:p>
        </w:tc>
        <w:tc>
          <w:tcPr>
            <w:tcW w:w="1666" w:type="dxa"/>
            <w:shd w:val="clear" w:color="auto" w:fill="auto"/>
            <w:vAlign w:val="center"/>
          </w:tcPr>
          <w:p w:rsidR="00385C1F" w:rsidRPr="008F1AFA" w:rsidRDefault="00385C1F" w:rsidP="00C57795">
            <w:pPr>
              <w:jc w:val="center"/>
              <w:rPr>
                <w:rFonts w:ascii="Times New Roman" w:eastAsia="Calibri" w:hAnsi="Times New Roman"/>
                <w:sz w:val="20"/>
                <w:szCs w:val="20"/>
              </w:rPr>
            </w:pPr>
            <w:r w:rsidRPr="008F1AFA">
              <w:rPr>
                <w:rFonts w:ascii="Times New Roman" w:eastAsia="Calibri" w:hAnsi="Times New Roman"/>
                <w:sz w:val="20"/>
                <w:szCs w:val="20"/>
              </w:rPr>
              <w:t>25</w:t>
            </w:r>
          </w:p>
        </w:tc>
        <w:tc>
          <w:tcPr>
            <w:tcW w:w="1665" w:type="dxa"/>
            <w:shd w:val="clear" w:color="auto" w:fill="auto"/>
            <w:vAlign w:val="center"/>
          </w:tcPr>
          <w:p w:rsidR="00385C1F" w:rsidRPr="008F1AFA" w:rsidRDefault="00385C1F" w:rsidP="00C57795">
            <w:pPr>
              <w:jc w:val="center"/>
              <w:rPr>
                <w:rFonts w:ascii="Times New Roman" w:eastAsia="Calibri" w:hAnsi="Times New Roman"/>
                <w:sz w:val="20"/>
                <w:szCs w:val="20"/>
              </w:rPr>
            </w:pPr>
            <w:r w:rsidRPr="008F1AFA">
              <w:rPr>
                <w:rFonts w:ascii="Times New Roman" w:eastAsia="Calibri" w:hAnsi="Times New Roman"/>
                <w:sz w:val="20"/>
                <w:szCs w:val="20"/>
              </w:rPr>
              <w:t>60</w:t>
            </w:r>
          </w:p>
        </w:tc>
      </w:tr>
      <w:tr w:rsidR="00385C1F" w:rsidRPr="008F1AFA" w:rsidTr="00C57795">
        <w:tc>
          <w:tcPr>
            <w:tcW w:w="752" w:type="dxa"/>
            <w:shd w:val="clear" w:color="auto" w:fill="auto"/>
          </w:tcPr>
          <w:p w:rsidR="00385C1F" w:rsidRPr="008F1AFA" w:rsidRDefault="00385C1F" w:rsidP="00C57795">
            <w:pPr>
              <w:jc w:val="center"/>
              <w:textAlignment w:val="baseline"/>
              <w:rPr>
                <w:rFonts w:ascii="Times New Roman" w:eastAsia="Calibri" w:hAnsi="Times New Roman"/>
                <w:sz w:val="20"/>
                <w:szCs w:val="20"/>
              </w:rPr>
            </w:pPr>
            <w:r w:rsidRPr="008F1AFA">
              <w:rPr>
                <w:rFonts w:ascii="Times New Roman" w:eastAsia="Calibri" w:hAnsi="Times New Roman"/>
                <w:sz w:val="20"/>
                <w:szCs w:val="20"/>
              </w:rPr>
              <w:t>5.1.3</w:t>
            </w:r>
          </w:p>
        </w:tc>
        <w:tc>
          <w:tcPr>
            <w:tcW w:w="2615" w:type="dxa"/>
            <w:shd w:val="clear" w:color="auto" w:fill="auto"/>
          </w:tcPr>
          <w:p w:rsidR="00385C1F" w:rsidRPr="008F1AFA" w:rsidRDefault="00385C1F" w:rsidP="00C57795">
            <w:pPr>
              <w:textAlignment w:val="baseline"/>
              <w:rPr>
                <w:rFonts w:ascii="Times New Roman" w:eastAsia="Calibri" w:hAnsi="Times New Roman"/>
                <w:sz w:val="20"/>
                <w:szCs w:val="20"/>
              </w:rPr>
            </w:pPr>
            <w:r w:rsidRPr="008F1AFA">
              <w:rPr>
                <w:rFonts w:ascii="Times New Roman" w:eastAsia="Calibri" w:hAnsi="Times New Roman"/>
                <w:sz w:val="20"/>
                <w:szCs w:val="20"/>
              </w:rPr>
              <w:t>Площадки для занятий спортом</w:t>
            </w:r>
          </w:p>
        </w:tc>
        <w:tc>
          <w:tcPr>
            <w:tcW w:w="1067"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1059"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1530"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2016"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2044"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1287"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1666"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1665"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r>
      <w:tr w:rsidR="00385C1F" w:rsidRPr="008F1AFA" w:rsidTr="00C57795">
        <w:tc>
          <w:tcPr>
            <w:tcW w:w="752" w:type="dxa"/>
            <w:shd w:val="clear" w:color="auto" w:fill="auto"/>
          </w:tcPr>
          <w:p w:rsidR="00385C1F" w:rsidRPr="008F1AFA" w:rsidRDefault="00385C1F" w:rsidP="00C57795">
            <w:pPr>
              <w:jc w:val="center"/>
              <w:textAlignment w:val="baseline"/>
              <w:rPr>
                <w:rFonts w:ascii="Times New Roman" w:eastAsia="Calibri" w:hAnsi="Times New Roman"/>
                <w:sz w:val="20"/>
                <w:szCs w:val="20"/>
              </w:rPr>
            </w:pPr>
            <w:r w:rsidRPr="008F1AFA">
              <w:rPr>
                <w:rFonts w:ascii="Times New Roman" w:eastAsia="Calibri" w:hAnsi="Times New Roman"/>
                <w:sz w:val="20"/>
                <w:szCs w:val="20"/>
              </w:rPr>
              <w:t>6.8</w:t>
            </w:r>
          </w:p>
        </w:tc>
        <w:tc>
          <w:tcPr>
            <w:tcW w:w="2615" w:type="dxa"/>
            <w:shd w:val="clear" w:color="auto" w:fill="auto"/>
          </w:tcPr>
          <w:p w:rsidR="00385C1F" w:rsidRPr="008F1AFA" w:rsidRDefault="00385C1F" w:rsidP="00C57795">
            <w:pPr>
              <w:textAlignment w:val="baseline"/>
              <w:rPr>
                <w:rFonts w:ascii="Times New Roman" w:eastAsia="Calibri" w:hAnsi="Times New Roman"/>
                <w:sz w:val="20"/>
                <w:szCs w:val="20"/>
              </w:rPr>
            </w:pPr>
            <w:r w:rsidRPr="008F1AFA">
              <w:rPr>
                <w:rFonts w:ascii="Times New Roman" w:eastAsia="Calibri" w:hAnsi="Times New Roman"/>
                <w:sz w:val="20"/>
                <w:szCs w:val="20"/>
              </w:rPr>
              <w:t>Связь</w:t>
            </w:r>
          </w:p>
        </w:tc>
        <w:tc>
          <w:tcPr>
            <w:tcW w:w="1067"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1059"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1530"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2016"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2044"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1287"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1666"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1665"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r>
      <w:tr w:rsidR="00385C1F" w:rsidRPr="008F1AFA" w:rsidTr="00C57795">
        <w:tc>
          <w:tcPr>
            <w:tcW w:w="752" w:type="dxa"/>
            <w:shd w:val="clear" w:color="auto" w:fill="auto"/>
          </w:tcPr>
          <w:p w:rsidR="00385C1F" w:rsidRPr="008F1AFA" w:rsidRDefault="00385C1F" w:rsidP="00C57795">
            <w:pPr>
              <w:jc w:val="center"/>
              <w:textAlignment w:val="baseline"/>
              <w:rPr>
                <w:rFonts w:ascii="Times New Roman" w:eastAsia="Calibri" w:hAnsi="Times New Roman"/>
                <w:sz w:val="20"/>
                <w:szCs w:val="20"/>
              </w:rPr>
            </w:pPr>
            <w:r w:rsidRPr="008F1AFA">
              <w:rPr>
                <w:rFonts w:ascii="Times New Roman" w:eastAsia="Calibri" w:hAnsi="Times New Roman"/>
                <w:sz w:val="20"/>
                <w:szCs w:val="20"/>
              </w:rPr>
              <w:t>8.3</w:t>
            </w:r>
          </w:p>
        </w:tc>
        <w:tc>
          <w:tcPr>
            <w:tcW w:w="2615" w:type="dxa"/>
            <w:shd w:val="clear" w:color="auto" w:fill="auto"/>
          </w:tcPr>
          <w:p w:rsidR="00385C1F" w:rsidRPr="008F1AFA" w:rsidRDefault="00385C1F" w:rsidP="00C57795">
            <w:pPr>
              <w:textAlignment w:val="baseline"/>
              <w:rPr>
                <w:rFonts w:ascii="Times New Roman" w:eastAsia="Calibri" w:hAnsi="Times New Roman"/>
                <w:sz w:val="20"/>
                <w:szCs w:val="20"/>
              </w:rPr>
            </w:pPr>
            <w:r w:rsidRPr="008F1AFA">
              <w:rPr>
                <w:rFonts w:ascii="Times New Roman" w:eastAsia="Calibri" w:hAnsi="Times New Roman"/>
                <w:sz w:val="20"/>
                <w:szCs w:val="20"/>
              </w:rPr>
              <w:t>Обеспечение внутреннего правопорядка</w:t>
            </w:r>
          </w:p>
        </w:tc>
        <w:tc>
          <w:tcPr>
            <w:tcW w:w="1067"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1059"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1530"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2016"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2044"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1287"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1666"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1665"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r>
      <w:tr w:rsidR="00385C1F" w:rsidRPr="008F1AFA" w:rsidTr="00C57795">
        <w:tc>
          <w:tcPr>
            <w:tcW w:w="15701" w:type="dxa"/>
            <w:gridSpan w:val="10"/>
            <w:shd w:val="clear" w:color="auto" w:fill="D9D9D9"/>
          </w:tcPr>
          <w:p w:rsidR="00385C1F" w:rsidRPr="008F1AFA" w:rsidRDefault="00385C1F" w:rsidP="00C57795">
            <w:pPr>
              <w:jc w:val="center"/>
              <w:rPr>
                <w:rFonts w:ascii="Times New Roman" w:eastAsia="Calibri" w:hAnsi="Times New Roman"/>
                <w:b/>
                <w:sz w:val="20"/>
                <w:szCs w:val="20"/>
              </w:rPr>
            </w:pPr>
            <w:r w:rsidRPr="008F1AFA">
              <w:rPr>
                <w:rFonts w:ascii="Times New Roman" w:eastAsia="Calibri" w:hAnsi="Times New Roman"/>
                <w:b/>
                <w:sz w:val="20"/>
                <w:szCs w:val="20"/>
              </w:rPr>
              <w:t>Вспомогательные виды разрешенного использования</w:t>
            </w:r>
          </w:p>
        </w:tc>
      </w:tr>
      <w:tr w:rsidR="00385C1F" w:rsidRPr="008F1AFA" w:rsidTr="00C57795">
        <w:tc>
          <w:tcPr>
            <w:tcW w:w="752" w:type="dxa"/>
            <w:shd w:val="clear" w:color="auto" w:fill="auto"/>
          </w:tcPr>
          <w:p w:rsidR="00385C1F" w:rsidRPr="008F1AFA" w:rsidRDefault="00385C1F" w:rsidP="00C57795">
            <w:pPr>
              <w:jc w:val="center"/>
              <w:textAlignment w:val="baseline"/>
              <w:rPr>
                <w:rFonts w:ascii="Times New Roman" w:eastAsia="Calibri" w:hAnsi="Times New Roman"/>
                <w:sz w:val="20"/>
                <w:szCs w:val="20"/>
              </w:rPr>
            </w:pPr>
            <w:r w:rsidRPr="008F1AFA">
              <w:rPr>
                <w:rFonts w:ascii="Times New Roman" w:eastAsia="Calibri" w:hAnsi="Times New Roman"/>
                <w:sz w:val="20"/>
                <w:szCs w:val="20"/>
              </w:rPr>
              <w:t>2.7.1</w:t>
            </w:r>
          </w:p>
        </w:tc>
        <w:tc>
          <w:tcPr>
            <w:tcW w:w="2615" w:type="dxa"/>
            <w:shd w:val="clear" w:color="auto" w:fill="auto"/>
          </w:tcPr>
          <w:p w:rsidR="00385C1F" w:rsidRPr="008F1AFA" w:rsidRDefault="00385C1F" w:rsidP="00C57795">
            <w:pPr>
              <w:textAlignment w:val="baseline"/>
              <w:rPr>
                <w:rFonts w:ascii="Times New Roman" w:eastAsia="Calibri" w:hAnsi="Times New Roman"/>
                <w:sz w:val="20"/>
                <w:szCs w:val="20"/>
              </w:rPr>
            </w:pPr>
            <w:r w:rsidRPr="008F1AFA">
              <w:rPr>
                <w:rFonts w:ascii="Times New Roman" w:eastAsia="Calibri" w:hAnsi="Times New Roman"/>
                <w:sz w:val="20"/>
                <w:szCs w:val="20"/>
              </w:rPr>
              <w:t>Хранение автотранспорта</w:t>
            </w:r>
          </w:p>
        </w:tc>
        <w:tc>
          <w:tcPr>
            <w:tcW w:w="1067"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1059"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1530"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2016"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2044"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1287"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1666"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1665"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r>
      <w:tr w:rsidR="00385C1F" w:rsidRPr="008F1AFA" w:rsidTr="00C57795">
        <w:tc>
          <w:tcPr>
            <w:tcW w:w="752" w:type="dxa"/>
            <w:shd w:val="clear" w:color="auto" w:fill="auto"/>
          </w:tcPr>
          <w:p w:rsidR="00385C1F" w:rsidRPr="008F1AFA" w:rsidRDefault="00385C1F" w:rsidP="00C57795">
            <w:pPr>
              <w:jc w:val="center"/>
              <w:textAlignment w:val="baseline"/>
              <w:rPr>
                <w:rFonts w:ascii="Times New Roman" w:eastAsia="Calibri" w:hAnsi="Times New Roman"/>
                <w:sz w:val="20"/>
                <w:szCs w:val="20"/>
              </w:rPr>
            </w:pPr>
            <w:r w:rsidRPr="008F1AFA">
              <w:rPr>
                <w:rFonts w:ascii="Times New Roman" w:eastAsia="Calibri" w:hAnsi="Times New Roman"/>
                <w:sz w:val="20"/>
                <w:szCs w:val="20"/>
              </w:rPr>
              <w:t>3.1</w:t>
            </w:r>
          </w:p>
        </w:tc>
        <w:tc>
          <w:tcPr>
            <w:tcW w:w="2615" w:type="dxa"/>
            <w:shd w:val="clear" w:color="auto" w:fill="auto"/>
          </w:tcPr>
          <w:p w:rsidR="00385C1F" w:rsidRPr="008F1AFA" w:rsidRDefault="00385C1F" w:rsidP="00C57795">
            <w:pPr>
              <w:textAlignment w:val="baseline"/>
              <w:rPr>
                <w:rFonts w:ascii="Times New Roman" w:eastAsia="Calibri" w:hAnsi="Times New Roman"/>
                <w:sz w:val="20"/>
                <w:szCs w:val="20"/>
              </w:rPr>
            </w:pPr>
            <w:r w:rsidRPr="008F1AFA">
              <w:rPr>
                <w:rFonts w:ascii="Times New Roman" w:eastAsia="Calibri" w:hAnsi="Times New Roman"/>
                <w:sz w:val="20"/>
                <w:szCs w:val="20"/>
              </w:rPr>
              <w:t>Коммунальное обслуживание</w:t>
            </w:r>
          </w:p>
        </w:tc>
        <w:tc>
          <w:tcPr>
            <w:tcW w:w="1067"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1059"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1530"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2016"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2044"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1287"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1666"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c>
          <w:tcPr>
            <w:tcW w:w="1665" w:type="dxa"/>
            <w:shd w:val="clear" w:color="auto" w:fill="auto"/>
            <w:vAlign w:val="center"/>
          </w:tcPr>
          <w:p w:rsidR="00385C1F" w:rsidRPr="008F1AFA" w:rsidRDefault="00385C1F" w:rsidP="00C57795">
            <w:pPr>
              <w:jc w:val="center"/>
            </w:pPr>
            <w:r w:rsidRPr="008F1AFA">
              <w:rPr>
                <w:rFonts w:ascii="Times New Roman" w:eastAsia="Calibri" w:hAnsi="Times New Roman"/>
                <w:sz w:val="20"/>
                <w:szCs w:val="20"/>
              </w:rPr>
              <w:t>н.у.</w:t>
            </w:r>
          </w:p>
        </w:tc>
      </w:tr>
    </w:tbl>
    <w:p w:rsidR="00385C1F" w:rsidRDefault="00385C1F" w:rsidP="00385C1F">
      <w:pPr>
        <w:pStyle w:val="a7"/>
        <w:ind w:firstLine="709"/>
        <w:rPr>
          <w:rFonts w:ascii="Times New Roman" w:hAnsi="Times New Roman"/>
          <w:sz w:val="28"/>
          <w:szCs w:val="28"/>
        </w:rPr>
      </w:pPr>
    </w:p>
    <w:p w:rsidR="00385C1F" w:rsidRDefault="00385C1F" w:rsidP="00385C1F">
      <w:pPr>
        <w:pStyle w:val="a7"/>
        <w:ind w:firstLine="709"/>
        <w:rPr>
          <w:rFonts w:ascii="Times New Roman" w:hAnsi="Times New Roman"/>
          <w:sz w:val="28"/>
          <w:szCs w:val="28"/>
        </w:rPr>
      </w:pPr>
      <w:r>
        <w:rPr>
          <w:rFonts w:ascii="Times New Roman" w:hAnsi="Times New Roman"/>
          <w:sz w:val="28"/>
          <w:szCs w:val="28"/>
        </w:rPr>
        <w:lastRenderedPageBreak/>
        <w:t>3</w:t>
      </w:r>
      <w:r w:rsidRPr="000D1BD7">
        <w:rPr>
          <w:rFonts w:ascii="Times New Roman" w:hAnsi="Times New Roman"/>
          <w:sz w:val="28"/>
          <w:szCs w:val="28"/>
        </w:rPr>
        <w:t>.</w:t>
      </w:r>
      <w:r w:rsidRPr="000D1BD7">
        <w:rPr>
          <w:rFonts w:ascii="Times New Roman" w:eastAsia="Arial" w:hAnsi="Times New Roman"/>
          <w:sz w:val="28"/>
          <w:szCs w:val="28"/>
          <w:lang w:eastAsia="ar-SA"/>
        </w:rPr>
        <w:t> </w:t>
      </w:r>
      <w:r w:rsidRPr="00BB10C1">
        <w:rPr>
          <w:rFonts w:ascii="Times New Roman" w:hAnsi="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85C1F" w:rsidRPr="001C7826" w:rsidRDefault="00385C1F" w:rsidP="00385C1F">
      <w:pPr>
        <w:pStyle w:val="15"/>
        <w:rPr>
          <w:sz w:val="28"/>
          <w:szCs w:val="28"/>
        </w:rPr>
      </w:pPr>
      <w:bookmarkStart w:id="81" w:name="_Toc133419019"/>
      <w:r w:rsidRPr="001C7826">
        <w:rPr>
          <w:sz w:val="28"/>
          <w:szCs w:val="28"/>
        </w:rPr>
        <w:t>Статья 2</w:t>
      </w:r>
      <w:r>
        <w:rPr>
          <w:sz w:val="28"/>
          <w:szCs w:val="28"/>
        </w:rPr>
        <w:t>5</w:t>
      </w:r>
      <w:r w:rsidRPr="001C7826">
        <w:rPr>
          <w:sz w:val="28"/>
          <w:szCs w:val="28"/>
        </w:rPr>
        <w:t xml:space="preserve">. </w:t>
      </w:r>
      <w:r w:rsidRPr="001C7826">
        <w:rPr>
          <w:sz w:val="28"/>
          <w:szCs w:val="28"/>
        </w:rPr>
        <w:tab/>
        <w:t>Многофункциональная общественно-деловая зона (ОД-1)</w:t>
      </w:r>
      <w:bookmarkEnd w:id="81"/>
    </w:p>
    <w:p w:rsidR="00385C1F" w:rsidRPr="001C7826" w:rsidRDefault="00385C1F" w:rsidP="00385C1F">
      <w:pPr>
        <w:pStyle w:val="a7"/>
        <w:ind w:firstLine="709"/>
        <w:rPr>
          <w:rFonts w:ascii="Times New Roman" w:hAnsi="Times New Roman"/>
          <w:sz w:val="28"/>
          <w:szCs w:val="28"/>
        </w:rPr>
      </w:pPr>
      <w:r w:rsidRPr="001C7826">
        <w:rPr>
          <w:rFonts w:ascii="Times New Roman" w:hAnsi="Times New Roman"/>
          <w:sz w:val="28"/>
          <w:szCs w:val="28"/>
        </w:rPr>
        <w:t>1. Многофункциональная общественно-деловая зона (ОД-1) выделена для обеспечения правовых условий формирования объектов,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w:t>
      </w:r>
    </w:p>
    <w:p w:rsidR="00385C1F" w:rsidRDefault="00385C1F" w:rsidP="00385C1F">
      <w:pPr>
        <w:pStyle w:val="a7"/>
        <w:ind w:firstLine="709"/>
        <w:rPr>
          <w:rFonts w:ascii="Times New Roman" w:hAnsi="Times New Roman"/>
          <w:sz w:val="28"/>
          <w:szCs w:val="28"/>
        </w:rPr>
      </w:pPr>
      <w:r w:rsidRPr="001C7826">
        <w:rPr>
          <w:rFonts w:ascii="Times New Roman" w:hAnsi="Times New Roman"/>
          <w:sz w:val="28"/>
          <w:szCs w:val="28"/>
        </w:rPr>
        <w:t>В застройке в пределах указанной зоны предусматривается размещение объектов капитального строительства в целях обеспечения удовлетворения бытовых, социальных и духовных потребностей человека.</w:t>
      </w:r>
    </w:p>
    <w:p w:rsidR="00385C1F" w:rsidRDefault="00385C1F" w:rsidP="00385C1F">
      <w:pPr>
        <w:pStyle w:val="a7"/>
        <w:ind w:firstLine="709"/>
        <w:rPr>
          <w:rFonts w:ascii="Times New Roman" w:hAnsi="Times New Roman"/>
          <w:sz w:val="28"/>
          <w:szCs w:val="28"/>
        </w:rPr>
      </w:pPr>
      <w:r w:rsidRPr="001C7826">
        <w:rPr>
          <w:rFonts w:ascii="Times New Roman" w:hAnsi="Times New Roman"/>
          <w:sz w:val="28"/>
          <w:szCs w:val="28"/>
        </w:rPr>
        <w:t>2.</w:t>
      </w:r>
      <w:r w:rsidRPr="001C7826">
        <w:rPr>
          <w:rFonts w:ascii="Times New Roman" w:eastAsia="Arial" w:hAnsi="Times New Roman"/>
          <w:sz w:val="28"/>
          <w:szCs w:val="28"/>
          <w:lang w:eastAsia="ar-SA"/>
        </w:rPr>
        <w:t> </w:t>
      </w:r>
      <w:r w:rsidRPr="001C7826">
        <w:rPr>
          <w:rFonts w:ascii="Times New Roman" w:hAnsi="Times New Roman"/>
          <w:sz w:val="28"/>
          <w:szCs w:val="28"/>
        </w:rPr>
        <w:t>Виды использования земельных участков и объектов капитального строительства:</w:t>
      </w:r>
    </w:p>
    <w:p w:rsidR="00385C1F" w:rsidRDefault="00385C1F" w:rsidP="00385C1F">
      <w:pPr>
        <w:pStyle w:val="a7"/>
        <w:ind w:firstLine="709"/>
        <w:rPr>
          <w:rFonts w:ascii="Times New Roman" w:hAnsi="Times New Roman"/>
          <w:sz w:val="28"/>
          <w:szCs w:val="28"/>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2615"/>
        <w:gridCol w:w="1067"/>
        <w:gridCol w:w="1059"/>
        <w:gridCol w:w="1530"/>
        <w:gridCol w:w="2016"/>
        <w:gridCol w:w="2044"/>
        <w:gridCol w:w="1287"/>
        <w:gridCol w:w="1666"/>
        <w:gridCol w:w="1665"/>
      </w:tblGrid>
      <w:tr w:rsidR="00385C1F" w:rsidRPr="00952A9D" w:rsidTr="00C57795">
        <w:trPr>
          <w:tblHeader/>
        </w:trPr>
        <w:tc>
          <w:tcPr>
            <w:tcW w:w="3367" w:type="dxa"/>
            <w:gridSpan w:val="2"/>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eastAsia="Calibri" w:hAnsi="Times New Roman"/>
                <w:b/>
                <w:sz w:val="20"/>
                <w:szCs w:val="20"/>
              </w:rPr>
              <w:t>Виды разрешенного использования</w:t>
            </w:r>
          </w:p>
        </w:tc>
        <w:tc>
          <w:tcPr>
            <w:tcW w:w="12334" w:type="dxa"/>
            <w:gridSpan w:val="8"/>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eastAsia="Calibri" w:hAnsi="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85C1F" w:rsidRPr="00952A9D" w:rsidTr="00C57795">
        <w:trPr>
          <w:trHeight w:val="2008"/>
          <w:tblHeader/>
        </w:trPr>
        <w:tc>
          <w:tcPr>
            <w:tcW w:w="752" w:type="dxa"/>
            <w:vMerge w:val="restart"/>
            <w:tcBorders>
              <w:bottom w:val="single" w:sz="4" w:space="0" w:color="auto"/>
            </w:tcBorders>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eastAsia="Calibri" w:hAnsi="Times New Roman"/>
                <w:b/>
                <w:sz w:val="20"/>
                <w:szCs w:val="20"/>
              </w:rPr>
              <w:t>Код</w:t>
            </w:r>
          </w:p>
        </w:tc>
        <w:tc>
          <w:tcPr>
            <w:tcW w:w="2615" w:type="dxa"/>
            <w:vMerge w:val="restart"/>
            <w:tcBorders>
              <w:bottom w:val="single" w:sz="4" w:space="0" w:color="auto"/>
            </w:tcBorders>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eastAsia="Calibri" w:hAnsi="Times New Roman"/>
                <w:b/>
                <w:sz w:val="20"/>
                <w:szCs w:val="20"/>
              </w:rPr>
              <w:t>Краткое наименование</w:t>
            </w:r>
          </w:p>
        </w:tc>
        <w:tc>
          <w:tcPr>
            <w:tcW w:w="2126" w:type="dxa"/>
            <w:gridSpan w:val="2"/>
            <w:tcBorders>
              <w:bottom w:val="single" w:sz="4" w:space="0" w:color="auto"/>
            </w:tcBorders>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hAnsi="Times New Roman"/>
                <w:b/>
                <w:color w:val="000000"/>
                <w:sz w:val="20"/>
                <w:szCs w:val="20"/>
              </w:rPr>
              <w:t>Площадь земельного участка, кв. м</w:t>
            </w:r>
          </w:p>
        </w:tc>
        <w:tc>
          <w:tcPr>
            <w:tcW w:w="1530" w:type="dxa"/>
            <w:vMerge w:val="restart"/>
            <w:tcBorders>
              <w:bottom w:val="single" w:sz="4" w:space="0" w:color="auto"/>
            </w:tcBorders>
            <w:shd w:val="clear" w:color="auto" w:fill="auto"/>
            <w:vAlign w:val="center"/>
          </w:tcPr>
          <w:p w:rsidR="00385C1F" w:rsidRPr="00952A9D" w:rsidRDefault="00385C1F" w:rsidP="00C57795">
            <w:pPr>
              <w:jc w:val="center"/>
              <w:rPr>
                <w:rFonts w:ascii="Times New Roman" w:hAnsi="Times New Roman"/>
                <w:b/>
                <w:color w:val="000000"/>
                <w:sz w:val="20"/>
                <w:szCs w:val="20"/>
              </w:rPr>
            </w:pPr>
            <w:r w:rsidRPr="00952A9D">
              <w:rPr>
                <w:rFonts w:ascii="Times New Roman" w:hAnsi="Times New Roman"/>
                <w:b/>
                <w:color w:val="000000"/>
                <w:sz w:val="20"/>
                <w:szCs w:val="20"/>
              </w:rPr>
              <w:t>Минимальная ширина по уличному фронту, м</w:t>
            </w:r>
          </w:p>
        </w:tc>
        <w:tc>
          <w:tcPr>
            <w:tcW w:w="2016" w:type="dxa"/>
            <w:vMerge w:val="restart"/>
            <w:tcBorders>
              <w:bottom w:val="single" w:sz="4" w:space="0" w:color="auto"/>
            </w:tcBorders>
            <w:shd w:val="clear" w:color="auto" w:fill="auto"/>
            <w:vAlign w:val="center"/>
          </w:tcPr>
          <w:p w:rsidR="00385C1F" w:rsidRPr="00952A9D" w:rsidRDefault="00385C1F" w:rsidP="00C57795">
            <w:pPr>
              <w:jc w:val="center"/>
              <w:rPr>
                <w:rFonts w:ascii="Times New Roman" w:hAnsi="Times New Roman"/>
                <w:b/>
                <w:color w:val="000000"/>
                <w:sz w:val="20"/>
                <w:szCs w:val="20"/>
              </w:rPr>
            </w:pPr>
            <w:r w:rsidRPr="00EA5B68">
              <w:rPr>
                <w:rFonts w:ascii="Times New Roman" w:hAnsi="Times New Roman"/>
                <w:b/>
                <w:color w:val="000000"/>
                <w:sz w:val="20"/>
                <w:szCs w:val="20"/>
              </w:rPr>
              <w:t>Минимальный отступ строений от передней границы участка (в случаях, если иной показатель не установлен линией регулирования застройки)</w:t>
            </w:r>
          </w:p>
        </w:tc>
        <w:tc>
          <w:tcPr>
            <w:tcW w:w="2044" w:type="dxa"/>
            <w:vMerge w:val="restart"/>
            <w:tcBorders>
              <w:bottom w:val="single" w:sz="4" w:space="0" w:color="auto"/>
            </w:tcBorders>
            <w:shd w:val="clear" w:color="auto" w:fill="auto"/>
            <w:vAlign w:val="center"/>
          </w:tcPr>
          <w:p w:rsidR="00385C1F" w:rsidRPr="00EA5B68" w:rsidRDefault="00385C1F" w:rsidP="00C57795">
            <w:pPr>
              <w:jc w:val="center"/>
              <w:rPr>
                <w:rFonts w:ascii="Times New Roman" w:hAnsi="Times New Roman"/>
                <w:b/>
                <w:color w:val="000000"/>
                <w:sz w:val="20"/>
                <w:szCs w:val="20"/>
              </w:rPr>
            </w:pPr>
            <w:r w:rsidRPr="00EA5B68">
              <w:rPr>
                <w:rFonts w:ascii="Times New Roman" w:hAnsi="Times New Roman"/>
                <w:b/>
                <w:color w:val="000000"/>
                <w:sz w:val="20"/>
                <w:szCs w:val="20"/>
              </w:rPr>
              <w:t>Минимальные отступы строений от боковых границ участка</w:t>
            </w:r>
          </w:p>
        </w:tc>
        <w:tc>
          <w:tcPr>
            <w:tcW w:w="1287" w:type="dxa"/>
            <w:vMerge w:val="restart"/>
            <w:tcBorders>
              <w:bottom w:val="single" w:sz="4" w:space="0" w:color="auto"/>
            </w:tcBorders>
            <w:shd w:val="clear" w:color="auto" w:fill="auto"/>
            <w:vAlign w:val="center"/>
          </w:tcPr>
          <w:p w:rsidR="00385C1F" w:rsidRPr="00952A9D" w:rsidRDefault="00385C1F" w:rsidP="00C57795">
            <w:pPr>
              <w:jc w:val="center"/>
              <w:rPr>
                <w:rFonts w:ascii="Times New Roman" w:hAnsi="Times New Roman"/>
                <w:b/>
                <w:color w:val="000000"/>
                <w:sz w:val="20"/>
                <w:szCs w:val="20"/>
              </w:rPr>
            </w:pPr>
            <w:r w:rsidRPr="00952A9D">
              <w:rPr>
                <w:rFonts w:ascii="Times New Roman" w:hAnsi="Times New Roman"/>
                <w:b/>
                <w:color w:val="000000"/>
                <w:sz w:val="20"/>
                <w:szCs w:val="20"/>
              </w:rPr>
              <w:t>Предельное количество этажей</w:t>
            </w:r>
          </w:p>
        </w:tc>
        <w:tc>
          <w:tcPr>
            <w:tcW w:w="1666" w:type="dxa"/>
            <w:vMerge w:val="restart"/>
            <w:tcBorders>
              <w:bottom w:val="single" w:sz="4" w:space="0" w:color="auto"/>
            </w:tcBorders>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hAnsi="Times New Roman"/>
                <w:b/>
                <w:color w:val="000000"/>
                <w:sz w:val="20"/>
                <w:szCs w:val="20"/>
              </w:rPr>
              <w:t>Предельная высота зданий, строений, сооружений, м</w:t>
            </w:r>
          </w:p>
        </w:tc>
        <w:tc>
          <w:tcPr>
            <w:tcW w:w="1665" w:type="dxa"/>
            <w:vMerge w:val="restart"/>
            <w:tcBorders>
              <w:bottom w:val="single" w:sz="4" w:space="0" w:color="auto"/>
            </w:tcBorders>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hAnsi="Times New Roman"/>
                <w:b/>
                <w:color w:val="000000"/>
                <w:sz w:val="20"/>
                <w:szCs w:val="20"/>
              </w:rPr>
              <w:t>Максимальный процент застройки, %</w:t>
            </w:r>
          </w:p>
        </w:tc>
      </w:tr>
      <w:tr w:rsidR="00385C1F" w:rsidRPr="00952A9D" w:rsidTr="00C57795">
        <w:trPr>
          <w:tblHeader/>
        </w:trPr>
        <w:tc>
          <w:tcPr>
            <w:tcW w:w="752" w:type="dxa"/>
            <w:vMerge/>
            <w:shd w:val="clear" w:color="auto" w:fill="auto"/>
            <w:vAlign w:val="center"/>
          </w:tcPr>
          <w:p w:rsidR="00385C1F" w:rsidRPr="00952A9D" w:rsidRDefault="00385C1F" w:rsidP="00C57795">
            <w:pPr>
              <w:jc w:val="center"/>
              <w:rPr>
                <w:rFonts w:ascii="Times New Roman" w:eastAsia="Calibri" w:hAnsi="Times New Roman"/>
                <w:sz w:val="20"/>
                <w:szCs w:val="20"/>
              </w:rPr>
            </w:pPr>
          </w:p>
        </w:tc>
        <w:tc>
          <w:tcPr>
            <w:tcW w:w="2615" w:type="dxa"/>
            <w:vMerge/>
            <w:shd w:val="clear" w:color="auto" w:fill="auto"/>
            <w:vAlign w:val="center"/>
          </w:tcPr>
          <w:p w:rsidR="00385C1F" w:rsidRPr="00952A9D" w:rsidRDefault="00385C1F" w:rsidP="00C57795">
            <w:pPr>
              <w:jc w:val="center"/>
              <w:rPr>
                <w:rFonts w:ascii="Times New Roman" w:eastAsia="Calibri" w:hAnsi="Times New Roman"/>
                <w:b/>
                <w:sz w:val="20"/>
                <w:szCs w:val="20"/>
              </w:rPr>
            </w:pPr>
          </w:p>
        </w:tc>
        <w:tc>
          <w:tcPr>
            <w:tcW w:w="1067" w:type="dxa"/>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hAnsi="Times New Roman"/>
                <w:b/>
                <w:color w:val="000000"/>
                <w:sz w:val="20"/>
                <w:szCs w:val="20"/>
              </w:rPr>
              <w:t>мин.</w:t>
            </w:r>
          </w:p>
        </w:tc>
        <w:tc>
          <w:tcPr>
            <w:tcW w:w="1059" w:type="dxa"/>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hAnsi="Times New Roman"/>
                <w:b/>
                <w:color w:val="000000"/>
                <w:sz w:val="20"/>
                <w:szCs w:val="20"/>
              </w:rPr>
              <w:t>макс.</w:t>
            </w:r>
          </w:p>
        </w:tc>
        <w:tc>
          <w:tcPr>
            <w:tcW w:w="1530" w:type="dxa"/>
            <w:vMerge/>
            <w:shd w:val="clear" w:color="auto" w:fill="auto"/>
          </w:tcPr>
          <w:p w:rsidR="00385C1F" w:rsidRPr="00952A9D" w:rsidRDefault="00385C1F" w:rsidP="00C57795">
            <w:pPr>
              <w:rPr>
                <w:rFonts w:ascii="Times New Roman" w:eastAsia="Calibri" w:hAnsi="Times New Roman"/>
                <w:b/>
                <w:sz w:val="20"/>
                <w:szCs w:val="20"/>
              </w:rPr>
            </w:pPr>
          </w:p>
        </w:tc>
        <w:tc>
          <w:tcPr>
            <w:tcW w:w="2016" w:type="dxa"/>
            <w:vMerge/>
            <w:shd w:val="clear" w:color="auto" w:fill="auto"/>
          </w:tcPr>
          <w:p w:rsidR="00385C1F" w:rsidRPr="00952A9D" w:rsidRDefault="00385C1F" w:rsidP="00C57795">
            <w:pPr>
              <w:rPr>
                <w:rFonts w:ascii="Times New Roman" w:eastAsia="Calibri" w:hAnsi="Times New Roman"/>
                <w:b/>
                <w:sz w:val="20"/>
                <w:szCs w:val="20"/>
              </w:rPr>
            </w:pPr>
          </w:p>
        </w:tc>
        <w:tc>
          <w:tcPr>
            <w:tcW w:w="2044" w:type="dxa"/>
            <w:vMerge/>
            <w:shd w:val="clear" w:color="auto" w:fill="auto"/>
          </w:tcPr>
          <w:p w:rsidR="00385C1F" w:rsidRPr="00952A9D" w:rsidRDefault="00385C1F" w:rsidP="00C57795">
            <w:pPr>
              <w:rPr>
                <w:rFonts w:ascii="Times New Roman" w:eastAsia="Calibri" w:hAnsi="Times New Roman"/>
                <w:b/>
                <w:sz w:val="20"/>
                <w:szCs w:val="20"/>
              </w:rPr>
            </w:pPr>
          </w:p>
        </w:tc>
        <w:tc>
          <w:tcPr>
            <w:tcW w:w="1287" w:type="dxa"/>
            <w:vMerge/>
            <w:shd w:val="clear" w:color="auto" w:fill="auto"/>
          </w:tcPr>
          <w:p w:rsidR="00385C1F" w:rsidRPr="00952A9D" w:rsidRDefault="00385C1F" w:rsidP="00C57795">
            <w:pPr>
              <w:rPr>
                <w:rFonts w:ascii="Times New Roman" w:eastAsia="Calibri" w:hAnsi="Times New Roman"/>
                <w:b/>
                <w:sz w:val="20"/>
                <w:szCs w:val="20"/>
              </w:rPr>
            </w:pPr>
          </w:p>
        </w:tc>
        <w:tc>
          <w:tcPr>
            <w:tcW w:w="1666" w:type="dxa"/>
            <w:vMerge/>
            <w:shd w:val="clear" w:color="auto" w:fill="auto"/>
          </w:tcPr>
          <w:p w:rsidR="00385C1F" w:rsidRPr="00952A9D" w:rsidRDefault="00385C1F" w:rsidP="00C57795">
            <w:pPr>
              <w:rPr>
                <w:rFonts w:ascii="Times New Roman" w:eastAsia="Calibri" w:hAnsi="Times New Roman"/>
                <w:b/>
                <w:sz w:val="20"/>
                <w:szCs w:val="20"/>
              </w:rPr>
            </w:pPr>
          </w:p>
        </w:tc>
        <w:tc>
          <w:tcPr>
            <w:tcW w:w="1665" w:type="dxa"/>
            <w:vMerge/>
            <w:shd w:val="clear" w:color="auto" w:fill="auto"/>
          </w:tcPr>
          <w:p w:rsidR="00385C1F" w:rsidRPr="00952A9D" w:rsidRDefault="00385C1F" w:rsidP="00C57795">
            <w:pPr>
              <w:rPr>
                <w:rFonts w:ascii="Times New Roman" w:eastAsia="Calibri" w:hAnsi="Times New Roman"/>
                <w:b/>
                <w:sz w:val="20"/>
                <w:szCs w:val="20"/>
              </w:rPr>
            </w:pPr>
          </w:p>
        </w:tc>
      </w:tr>
      <w:tr w:rsidR="00385C1F" w:rsidRPr="00952A9D" w:rsidTr="00C57795">
        <w:trPr>
          <w:tblHeader/>
        </w:trPr>
        <w:tc>
          <w:tcPr>
            <w:tcW w:w="752" w:type="dxa"/>
            <w:shd w:val="clear" w:color="auto" w:fill="auto"/>
          </w:tcPr>
          <w:p w:rsidR="00385C1F" w:rsidRPr="00952A9D" w:rsidRDefault="00385C1F" w:rsidP="00C57795">
            <w:pPr>
              <w:jc w:val="center"/>
              <w:rPr>
                <w:rFonts w:ascii="Times New Roman" w:eastAsia="Calibri" w:hAnsi="Times New Roman"/>
                <w:sz w:val="18"/>
                <w:szCs w:val="20"/>
              </w:rPr>
            </w:pPr>
            <w:r w:rsidRPr="00952A9D">
              <w:rPr>
                <w:rFonts w:ascii="Times New Roman" w:eastAsia="Calibri" w:hAnsi="Times New Roman"/>
                <w:sz w:val="18"/>
                <w:szCs w:val="20"/>
              </w:rPr>
              <w:t>1</w:t>
            </w:r>
          </w:p>
        </w:tc>
        <w:tc>
          <w:tcPr>
            <w:tcW w:w="2615"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2</w:t>
            </w:r>
          </w:p>
        </w:tc>
        <w:tc>
          <w:tcPr>
            <w:tcW w:w="1067"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3</w:t>
            </w:r>
          </w:p>
        </w:tc>
        <w:tc>
          <w:tcPr>
            <w:tcW w:w="1059"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4</w:t>
            </w:r>
          </w:p>
        </w:tc>
        <w:tc>
          <w:tcPr>
            <w:tcW w:w="1530"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5</w:t>
            </w:r>
          </w:p>
        </w:tc>
        <w:tc>
          <w:tcPr>
            <w:tcW w:w="2016"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6</w:t>
            </w:r>
          </w:p>
        </w:tc>
        <w:tc>
          <w:tcPr>
            <w:tcW w:w="2044"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7</w:t>
            </w:r>
          </w:p>
        </w:tc>
        <w:tc>
          <w:tcPr>
            <w:tcW w:w="1287"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8</w:t>
            </w:r>
          </w:p>
        </w:tc>
        <w:tc>
          <w:tcPr>
            <w:tcW w:w="1666"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9</w:t>
            </w:r>
          </w:p>
        </w:tc>
        <w:tc>
          <w:tcPr>
            <w:tcW w:w="1665" w:type="dxa"/>
            <w:shd w:val="clear" w:color="auto" w:fill="auto"/>
          </w:tcPr>
          <w:p w:rsidR="00385C1F" w:rsidRPr="00952A9D" w:rsidRDefault="00385C1F" w:rsidP="00C57795">
            <w:pPr>
              <w:jc w:val="center"/>
              <w:rPr>
                <w:rFonts w:ascii="Times New Roman" w:eastAsia="Calibri" w:hAnsi="Times New Roman"/>
                <w:b/>
                <w:sz w:val="18"/>
                <w:szCs w:val="20"/>
              </w:rPr>
            </w:pPr>
            <w:r>
              <w:rPr>
                <w:rFonts w:ascii="Times New Roman" w:eastAsia="Calibri" w:hAnsi="Times New Roman"/>
                <w:b/>
                <w:sz w:val="18"/>
                <w:szCs w:val="20"/>
              </w:rPr>
              <w:t>10</w:t>
            </w:r>
          </w:p>
        </w:tc>
      </w:tr>
      <w:tr w:rsidR="00385C1F" w:rsidRPr="00952A9D" w:rsidTr="00C57795">
        <w:tc>
          <w:tcPr>
            <w:tcW w:w="15701" w:type="dxa"/>
            <w:gridSpan w:val="10"/>
            <w:shd w:val="clear" w:color="auto" w:fill="D9D9D9"/>
          </w:tcPr>
          <w:p w:rsidR="00385C1F" w:rsidRDefault="00385C1F" w:rsidP="00C57795">
            <w:pPr>
              <w:jc w:val="center"/>
              <w:rPr>
                <w:rFonts w:ascii="Times New Roman" w:eastAsia="Calibri" w:hAnsi="Times New Roman"/>
                <w:sz w:val="20"/>
                <w:szCs w:val="20"/>
              </w:rPr>
            </w:pPr>
            <w:r>
              <w:rPr>
                <w:rFonts w:ascii="Times New Roman" w:eastAsia="Calibri" w:hAnsi="Times New Roman"/>
                <w:b/>
                <w:sz w:val="20"/>
                <w:szCs w:val="20"/>
              </w:rPr>
              <w:t>Основные</w:t>
            </w:r>
            <w:r w:rsidRPr="00952A9D">
              <w:rPr>
                <w:rFonts w:ascii="Times New Roman" w:eastAsia="Calibri" w:hAnsi="Times New Roman"/>
                <w:b/>
                <w:sz w:val="20"/>
                <w:szCs w:val="20"/>
              </w:rPr>
              <w:t xml:space="preserve"> виды разрешенного использования</w:t>
            </w:r>
          </w:p>
        </w:tc>
      </w:tr>
      <w:tr w:rsidR="00385C1F" w:rsidRPr="00952A9D" w:rsidTr="00C57795">
        <w:tc>
          <w:tcPr>
            <w:tcW w:w="752" w:type="dxa"/>
            <w:shd w:val="clear" w:color="auto" w:fill="auto"/>
          </w:tcPr>
          <w:p w:rsidR="00385C1F" w:rsidRPr="00DD7A8E" w:rsidRDefault="00385C1F" w:rsidP="00C57795">
            <w:pPr>
              <w:jc w:val="center"/>
              <w:rPr>
                <w:rFonts w:ascii="Times New Roman" w:eastAsia="Calibri" w:hAnsi="Times New Roman"/>
                <w:sz w:val="20"/>
                <w:szCs w:val="20"/>
              </w:rPr>
            </w:pPr>
            <w:r w:rsidRPr="00DD7A8E">
              <w:rPr>
                <w:rFonts w:ascii="Times New Roman" w:eastAsia="Calibri" w:hAnsi="Times New Roman"/>
                <w:sz w:val="20"/>
                <w:szCs w:val="20"/>
              </w:rPr>
              <w:t>3.1</w:t>
            </w:r>
          </w:p>
        </w:tc>
        <w:tc>
          <w:tcPr>
            <w:tcW w:w="2615" w:type="dxa"/>
            <w:shd w:val="clear" w:color="auto" w:fill="auto"/>
          </w:tcPr>
          <w:p w:rsidR="00385C1F" w:rsidRPr="00DD7A8E" w:rsidRDefault="00385C1F" w:rsidP="00C57795">
            <w:pPr>
              <w:textAlignment w:val="baseline"/>
              <w:rPr>
                <w:rFonts w:ascii="Times New Roman" w:eastAsia="Calibri" w:hAnsi="Times New Roman"/>
                <w:sz w:val="20"/>
                <w:szCs w:val="20"/>
              </w:rPr>
            </w:pPr>
            <w:r w:rsidRPr="00DD7A8E">
              <w:rPr>
                <w:rFonts w:ascii="Times New Roman" w:eastAsia="Calibri" w:hAnsi="Times New Roman"/>
                <w:sz w:val="20"/>
                <w:szCs w:val="20"/>
              </w:rPr>
              <w:t>Коммунальное обслуживание</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530"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1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44" w:type="dxa"/>
            <w:shd w:val="clear" w:color="auto" w:fill="auto"/>
            <w:vAlign w:val="center"/>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 xml:space="preserve">а) 0 - в случаях примыкания к соседним блокам (при обязательном </w:t>
            </w:r>
            <w:r w:rsidRPr="00DD7A8E">
              <w:rPr>
                <w:rFonts w:ascii="Times New Roman" w:eastAsia="Calibri" w:hAnsi="Times New Roman"/>
                <w:sz w:val="20"/>
                <w:szCs w:val="20"/>
              </w:rPr>
              <w:lastRenderedPageBreak/>
              <w:t>наличии брандмауэрных стен);</w:t>
            </w:r>
          </w:p>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lastRenderedPageBreak/>
              <w:t>н.у.</w:t>
            </w:r>
          </w:p>
        </w:tc>
        <w:tc>
          <w:tcPr>
            <w:tcW w:w="1666"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25</w:t>
            </w:r>
          </w:p>
        </w:tc>
        <w:tc>
          <w:tcPr>
            <w:tcW w:w="1665"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60</w:t>
            </w:r>
          </w:p>
        </w:tc>
      </w:tr>
      <w:tr w:rsidR="00385C1F" w:rsidRPr="00952A9D" w:rsidTr="00C57795">
        <w:tc>
          <w:tcPr>
            <w:tcW w:w="752" w:type="dxa"/>
            <w:shd w:val="clear" w:color="auto" w:fill="auto"/>
          </w:tcPr>
          <w:p w:rsidR="00385C1F" w:rsidRPr="00DD7A8E" w:rsidRDefault="00385C1F" w:rsidP="00C57795">
            <w:pPr>
              <w:jc w:val="center"/>
              <w:rPr>
                <w:rFonts w:ascii="Times New Roman" w:eastAsia="Calibri" w:hAnsi="Times New Roman"/>
                <w:sz w:val="20"/>
                <w:szCs w:val="20"/>
              </w:rPr>
            </w:pPr>
            <w:r w:rsidRPr="00DD7A8E">
              <w:rPr>
                <w:rFonts w:ascii="Times New Roman" w:eastAsia="Calibri" w:hAnsi="Times New Roman"/>
                <w:sz w:val="20"/>
                <w:szCs w:val="20"/>
              </w:rPr>
              <w:t>3.2</w:t>
            </w:r>
          </w:p>
        </w:tc>
        <w:tc>
          <w:tcPr>
            <w:tcW w:w="2615" w:type="dxa"/>
            <w:shd w:val="clear" w:color="auto" w:fill="auto"/>
          </w:tcPr>
          <w:p w:rsidR="00385C1F" w:rsidRPr="00DD7A8E" w:rsidRDefault="00385C1F" w:rsidP="00C57795">
            <w:pPr>
              <w:textAlignment w:val="baseline"/>
              <w:rPr>
                <w:rFonts w:ascii="Times New Roman" w:eastAsia="Calibri" w:hAnsi="Times New Roman"/>
                <w:sz w:val="20"/>
                <w:szCs w:val="20"/>
              </w:rPr>
            </w:pPr>
            <w:r w:rsidRPr="00DD7A8E">
              <w:rPr>
                <w:rFonts w:ascii="Times New Roman" w:eastAsia="Calibri" w:hAnsi="Times New Roman"/>
                <w:sz w:val="20"/>
                <w:szCs w:val="20"/>
              </w:rPr>
              <w:t>Социальное обслуживание</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530"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1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44" w:type="dxa"/>
            <w:shd w:val="clear" w:color="auto" w:fill="auto"/>
            <w:vAlign w:val="center"/>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 xml:space="preserve">б) в иных случаях - в соответствии с действующими </w:t>
            </w:r>
            <w:r w:rsidRPr="00DD7A8E">
              <w:rPr>
                <w:rFonts w:ascii="Times New Roman" w:eastAsia="Calibri" w:hAnsi="Times New Roman"/>
                <w:sz w:val="20"/>
                <w:szCs w:val="20"/>
              </w:rPr>
              <w:lastRenderedPageBreak/>
              <w:t>техническими регламентами, но не менее 3 м</w:t>
            </w:r>
          </w:p>
        </w:tc>
        <w:tc>
          <w:tcPr>
            <w:tcW w:w="128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lastRenderedPageBreak/>
              <w:t>н.у.</w:t>
            </w:r>
          </w:p>
        </w:tc>
        <w:tc>
          <w:tcPr>
            <w:tcW w:w="1666"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25</w:t>
            </w:r>
          </w:p>
        </w:tc>
        <w:tc>
          <w:tcPr>
            <w:tcW w:w="1665" w:type="dxa"/>
            <w:shd w:val="clear" w:color="auto" w:fill="auto"/>
            <w:vAlign w:val="center"/>
          </w:tcPr>
          <w:p w:rsidR="00385C1F" w:rsidRDefault="00385C1F" w:rsidP="00C57795">
            <w:pPr>
              <w:jc w:val="center"/>
            </w:pPr>
            <w:r w:rsidRPr="00840532">
              <w:rPr>
                <w:rFonts w:ascii="Times New Roman" w:eastAsia="Calibri" w:hAnsi="Times New Roman"/>
                <w:sz w:val="20"/>
                <w:szCs w:val="20"/>
              </w:rPr>
              <w:t>60</w:t>
            </w:r>
          </w:p>
        </w:tc>
      </w:tr>
      <w:tr w:rsidR="00385C1F" w:rsidRPr="00952A9D" w:rsidTr="00C57795">
        <w:tc>
          <w:tcPr>
            <w:tcW w:w="752" w:type="dxa"/>
            <w:shd w:val="clear" w:color="auto" w:fill="auto"/>
          </w:tcPr>
          <w:p w:rsidR="00385C1F" w:rsidRPr="00DD7A8E" w:rsidRDefault="00385C1F" w:rsidP="00C57795">
            <w:pPr>
              <w:jc w:val="center"/>
              <w:rPr>
                <w:rFonts w:ascii="Times New Roman" w:eastAsia="Calibri" w:hAnsi="Times New Roman"/>
                <w:sz w:val="20"/>
                <w:szCs w:val="20"/>
              </w:rPr>
            </w:pPr>
            <w:r w:rsidRPr="00DD7A8E">
              <w:rPr>
                <w:rFonts w:ascii="Times New Roman" w:eastAsia="Calibri" w:hAnsi="Times New Roman"/>
                <w:sz w:val="20"/>
                <w:szCs w:val="20"/>
              </w:rPr>
              <w:t>3.3</w:t>
            </w:r>
          </w:p>
        </w:tc>
        <w:tc>
          <w:tcPr>
            <w:tcW w:w="2615" w:type="dxa"/>
            <w:shd w:val="clear" w:color="auto" w:fill="auto"/>
          </w:tcPr>
          <w:p w:rsidR="00385C1F" w:rsidRPr="00DD7A8E" w:rsidRDefault="00385C1F" w:rsidP="00C57795">
            <w:pPr>
              <w:textAlignment w:val="baseline"/>
              <w:rPr>
                <w:rFonts w:ascii="Times New Roman" w:eastAsia="Calibri" w:hAnsi="Times New Roman"/>
                <w:sz w:val="20"/>
                <w:szCs w:val="20"/>
              </w:rPr>
            </w:pPr>
            <w:r w:rsidRPr="00DD7A8E">
              <w:rPr>
                <w:rFonts w:ascii="Times New Roman" w:eastAsia="Calibri" w:hAnsi="Times New Roman"/>
                <w:sz w:val="20"/>
                <w:szCs w:val="20"/>
              </w:rPr>
              <w:t>Бытовое обслуживание</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530"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1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44" w:type="dxa"/>
            <w:shd w:val="clear" w:color="auto" w:fill="auto"/>
            <w:vAlign w:val="center"/>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666"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25</w:t>
            </w:r>
          </w:p>
        </w:tc>
        <w:tc>
          <w:tcPr>
            <w:tcW w:w="1665" w:type="dxa"/>
            <w:shd w:val="clear" w:color="auto" w:fill="auto"/>
            <w:vAlign w:val="center"/>
          </w:tcPr>
          <w:p w:rsidR="00385C1F" w:rsidRDefault="00385C1F" w:rsidP="00C57795">
            <w:pPr>
              <w:jc w:val="center"/>
            </w:pPr>
            <w:r w:rsidRPr="00840532">
              <w:rPr>
                <w:rFonts w:ascii="Times New Roman" w:eastAsia="Calibri" w:hAnsi="Times New Roman"/>
                <w:sz w:val="20"/>
                <w:szCs w:val="20"/>
              </w:rPr>
              <w:t>60</w:t>
            </w:r>
          </w:p>
        </w:tc>
      </w:tr>
      <w:tr w:rsidR="00385C1F" w:rsidRPr="00952A9D" w:rsidTr="00C57795">
        <w:tc>
          <w:tcPr>
            <w:tcW w:w="752" w:type="dxa"/>
            <w:shd w:val="clear" w:color="auto" w:fill="auto"/>
          </w:tcPr>
          <w:p w:rsidR="00385C1F" w:rsidRPr="00DD7A8E" w:rsidRDefault="00385C1F" w:rsidP="00C57795">
            <w:pPr>
              <w:jc w:val="center"/>
              <w:rPr>
                <w:rFonts w:ascii="Times New Roman" w:eastAsia="Calibri" w:hAnsi="Times New Roman"/>
                <w:sz w:val="20"/>
                <w:szCs w:val="20"/>
              </w:rPr>
            </w:pPr>
            <w:r w:rsidRPr="00DD7A8E">
              <w:rPr>
                <w:rFonts w:ascii="Times New Roman" w:eastAsia="Calibri" w:hAnsi="Times New Roman"/>
                <w:sz w:val="20"/>
                <w:szCs w:val="20"/>
              </w:rPr>
              <w:lastRenderedPageBreak/>
              <w:t>3.4.1</w:t>
            </w:r>
          </w:p>
        </w:tc>
        <w:tc>
          <w:tcPr>
            <w:tcW w:w="2615" w:type="dxa"/>
            <w:shd w:val="clear" w:color="auto" w:fill="auto"/>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Амбулаторно- поликлиническое обслуживание</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530"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1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44" w:type="dxa"/>
            <w:shd w:val="clear" w:color="auto" w:fill="auto"/>
            <w:vAlign w:val="center"/>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666"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25</w:t>
            </w:r>
          </w:p>
        </w:tc>
        <w:tc>
          <w:tcPr>
            <w:tcW w:w="1665" w:type="dxa"/>
            <w:shd w:val="clear" w:color="auto" w:fill="auto"/>
            <w:vAlign w:val="center"/>
          </w:tcPr>
          <w:p w:rsidR="00385C1F" w:rsidRDefault="00385C1F" w:rsidP="00C57795">
            <w:pPr>
              <w:jc w:val="center"/>
            </w:pPr>
            <w:r w:rsidRPr="00840532">
              <w:rPr>
                <w:rFonts w:ascii="Times New Roman" w:eastAsia="Calibri" w:hAnsi="Times New Roman"/>
                <w:sz w:val="20"/>
                <w:szCs w:val="20"/>
              </w:rPr>
              <w:t>60</w:t>
            </w:r>
          </w:p>
        </w:tc>
      </w:tr>
      <w:tr w:rsidR="00385C1F" w:rsidRPr="00952A9D" w:rsidTr="00C57795">
        <w:tc>
          <w:tcPr>
            <w:tcW w:w="752" w:type="dxa"/>
            <w:shd w:val="clear" w:color="auto" w:fill="auto"/>
          </w:tcPr>
          <w:p w:rsidR="00385C1F" w:rsidRPr="00DD7A8E" w:rsidRDefault="00385C1F" w:rsidP="00C57795">
            <w:pPr>
              <w:jc w:val="center"/>
              <w:rPr>
                <w:rFonts w:ascii="Times New Roman" w:eastAsia="Calibri" w:hAnsi="Times New Roman"/>
                <w:sz w:val="20"/>
                <w:szCs w:val="20"/>
              </w:rPr>
            </w:pPr>
            <w:r w:rsidRPr="00DD7A8E">
              <w:rPr>
                <w:rFonts w:ascii="Times New Roman" w:eastAsia="Calibri" w:hAnsi="Times New Roman"/>
                <w:sz w:val="20"/>
                <w:szCs w:val="20"/>
              </w:rPr>
              <w:t>3.5</w:t>
            </w:r>
          </w:p>
        </w:tc>
        <w:tc>
          <w:tcPr>
            <w:tcW w:w="2615" w:type="dxa"/>
            <w:shd w:val="clear" w:color="auto" w:fill="auto"/>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Образование и просвещение</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530"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1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44" w:type="dxa"/>
            <w:shd w:val="clear" w:color="auto" w:fill="auto"/>
            <w:vAlign w:val="center"/>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 xml:space="preserve">а) 0 - в случаях примыкания к соседним блокам (при обязательном наличии </w:t>
            </w:r>
            <w:r w:rsidRPr="00DD7A8E">
              <w:rPr>
                <w:rFonts w:ascii="Times New Roman" w:eastAsia="Calibri" w:hAnsi="Times New Roman"/>
                <w:sz w:val="20"/>
                <w:szCs w:val="20"/>
              </w:rPr>
              <w:lastRenderedPageBreak/>
              <w:t>брандмауэрных стен);</w:t>
            </w:r>
          </w:p>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lastRenderedPageBreak/>
              <w:t>н.у.</w:t>
            </w:r>
          </w:p>
        </w:tc>
        <w:tc>
          <w:tcPr>
            <w:tcW w:w="1666"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25</w:t>
            </w:r>
          </w:p>
        </w:tc>
        <w:tc>
          <w:tcPr>
            <w:tcW w:w="1665" w:type="dxa"/>
            <w:shd w:val="clear" w:color="auto" w:fill="auto"/>
            <w:vAlign w:val="center"/>
          </w:tcPr>
          <w:p w:rsidR="00385C1F" w:rsidRDefault="00385C1F" w:rsidP="00C57795">
            <w:pPr>
              <w:jc w:val="center"/>
            </w:pPr>
            <w:r w:rsidRPr="00840532">
              <w:rPr>
                <w:rFonts w:ascii="Times New Roman" w:eastAsia="Calibri" w:hAnsi="Times New Roman"/>
                <w:sz w:val="20"/>
                <w:szCs w:val="20"/>
              </w:rPr>
              <w:t>60</w:t>
            </w:r>
          </w:p>
        </w:tc>
      </w:tr>
      <w:tr w:rsidR="00385C1F" w:rsidRPr="00952A9D" w:rsidTr="00C57795">
        <w:tc>
          <w:tcPr>
            <w:tcW w:w="752" w:type="dxa"/>
            <w:shd w:val="clear" w:color="auto" w:fill="auto"/>
          </w:tcPr>
          <w:p w:rsidR="00385C1F" w:rsidRPr="00DD7A8E" w:rsidRDefault="00385C1F" w:rsidP="00C57795">
            <w:pPr>
              <w:jc w:val="center"/>
              <w:rPr>
                <w:rFonts w:ascii="Times New Roman" w:eastAsia="Calibri" w:hAnsi="Times New Roman"/>
                <w:sz w:val="20"/>
                <w:szCs w:val="20"/>
              </w:rPr>
            </w:pPr>
            <w:r w:rsidRPr="00DD7A8E">
              <w:rPr>
                <w:rFonts w:ascii="Times New Roman" w:eastAsia="Calibri" w:hAnsi="Times New Roman"/>
                <w:sz w:val="20"/>
                <w:szCs w:val="20"/>
              </w:rPr>
              <w:t>3.6.1</w:t>
            </w:r>
          </w:p>
        </w:tc>
        <w:tc>
          <w:tcPr>
            <w:tcW w:w="2615" w:type="dxa"/>
            <w:shd w:val="clear" w:color="auto" w:fill="auto"/>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Объекты культурно-досуговой деятельности</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530"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1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44" w:type="dxa"/>
            <w:shd w:val="clear" w:color="auto" w:fill="auto"/>
            <w:vAlign w:val="center"/>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 xml:space="preserve">б) в иных случаях - в соответствии с действующими техническими </w:t>
            </w:r>
            <w:r w:rsidRPr="00DD7A8E">
              <w:rPr>
                <w:rFonts w:ascii="Times New Roman" w:eastAsia="Calibri" w:hAnsi="Times New Roman"/>
                <w:sz w:val="20"/>
                <w:szCs w:val="20"/>
              </w:rPr>
              <w:lastRenderedPageBreak/>
              <w:t>регламентами, но не менее 3 м</w:t>
            </w:r>
          </w:p>
        </w:tc>
        <w:tc>
          <w:tcPr>
            <w:tcW w:w="128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lastRenderedPageBreak/>
              <w:t>н.у.</w:t>
            </w:r>
          </w:p>
        </w:tc>
        <w:tc>
          <w:tcPr>
            <w:tcW w:w="1666"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25</w:t>
            </w:r>
          </w:p>
        </w:tc>
        <w:tc>
          <w:tcPr>
            <w:tcW w:w="1665" w:type="dxa"/>
            <w:shd w:val="clear" w:color="auto" w:fill="auto"/>
            <w:vAlign w:val="center"/>
          </w:tcPr>
          <w:p w:rsidR="00385C1F" w:rsidRDefault="00385C1F" w:rsidP="00C57795">
            <w:pPr>
              <w:jc w:val="center"/>
            </w:pPr>
            <w:r w:rsidRPr="00840532">
              <w:rPr>
                <w:rFonts w:ascii="Times New Roman" w:eastAsia="Calibri" w:hAnsi="Times New Roman"/>
                <w:sz w:val="20"/>
                <w:szCs w:val="20"/>
              </w:rPr>
              <w:t>60</w:t>
            </w:r>
          </w:p>
        </w:tc>
      </w:tr>
      <w:tr w:rsidR="00385C1F" w:rsidRPr="00952A9D" w:rsidTr="00C57795">
        <w:tc>
          <w:tcPr>
            <w:tcW w:w="752" w:type="dxa"/>
            <w:shd w:val="clear" w:color="auto" w:fill="auto"/>
          </w:tcPr>
          <w:p w:rsidR="00385C1F" w:rsidRPr="00DD7A8E" w:rsidRDefault="00385C1F" w:rsidP="00C57795">
            <w:pPr>
              <w:jc w:val="center"/>
              <w:rPr>
                <w:rFonts w:ascii="Times New Roman" w:eastAsia="Calibri" w:hAnsi="Times New Roman"/>
                <w:sz w:val="20"/>
                <w:szCs w:val="20"/>
              </w:rPr>
            </w:pPr>
            <w:r w:rsidRPr="00DD7A8E">
              <w:rPr>
                <w:rFonts w:ascii="Times New Roman" w:eastAsia="Calibri" w:hAnsi="Times New Roman"/>
                <w:sz w:val="20"/>
                <w:szCs w:val="20"/>
              </w:rPr>
              <w:t>3.7</w:t>
            </w:r>
          </w:p>
        </w:tc>
        <w:tc>
          <w:tcPr>
            <w:tcW w:w="2615" w:type="dxa"/>
            <w:shd w:val="clear" w:color="auto" w:fill="auto"/>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Религиозное использование</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530"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1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44" w:type="dxa"/>
            <w:shd w:val="clear" w:color="auto" w:fill="auto"/>
            <w:vAlign w:val="center"/>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666"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25</w:t>
            </w:r>
          </w:p>
        </w:tc>
        <w:tc>
          <w:tcPr>
            <w:tcW w:w="1665" w:type="dxa"/>
            <w:shd w:val="clear" w:color="auto" w:fill="auto"/>
            <w:vAlign w:val="center"/>
          </w:tcPr>
          <w:p w:rsidR="00385C1F" w:rsidRDefault="00385C1F" w:rsidP="00C57795">
            <w:pPr>
              <w:jc w:val="center"/>
            </w:pPr>
            <w:r w:rsidRPr="00840532">
              <w:rPr>
                <w:rFonts w:ascii="Times New Roman" w:eastAsia="Calibri" w:hAnsi="Times New Roman"/>
                <w:sz w:val="20"/>
                <w:szCs w:val="20"/>
              </w:rPr>
              <w:t>60</w:t>
            </w:r>
          </w:p>
        </w:tc>
      </w:tr>
      <w:tr w:rsidR="00385C1F" w:rsidRPr="00952A9D" w:rsidTr="00C57795">
        <w:tc>
          <w:tcPr>
            <w:tcW w:w="752" w:type="dxa"/>
            <w:shd w:val="clear" w:color="auto" w:fill="auto"/>
          </w:tcPr>
          <w:p w:rsidR="00385C1F" w:rsidRPr="00DD7A8E" w:rsidRDefault="00385C1F" w:rsidP="00C57795">
            <w:pPr>
              <w:jc w:val="center"/>
              <w:rPr>
                <w:rFonts w:ascii="Times New Roman" w:eastAsia="Calibri" w:hAnsi="Times New Roman"/>
                <w:sz w:val="20"/>
                <w:szCs w:val="20"/>
              </w:rPr>
            </w:pPr>
            <w:r w:rsidRPr="00DD7A8E">
              <w:rPr>
                <w:rFonts w:ascii="Times New Roman" w:eastAsia="Calibri" w:hAnsi="Times New Roman"/>
                <w:sz w:val="20"/>
                <w:szCs w:val="20"/>
              </w:rPr>
              <w:t>3.8</w:t>
            </w:r>
          </w:p>
        </w:tc>
        <w:tc>
          <w:tcPr>
            <w:tcW w:w="2615" w:type="dxa"/>
            <w:shd w:val="clear" w:color="auto" w:fill="auto"/>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Общественное управление</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530"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1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44" w:type="dxa"/>
            <w:shd w:val="clear" w:color="auto" w:fill="auto"/>
            <w:vAlign w:val="center"/>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 xml:space="preserve">а) 0 - в случаях примыкания к соседним блокам (при обязательном </w:t>
            </w:r>
            <w:r w:rsidRPr="00DD7A8E">
              <w:rPr>
                <w:rFonts w:ascii="Times New Roman" w:eastAsia="Calibri" w:hAnsi="Times New Roman"/>
                <w:sz w:val="20"/>
                <w:szCs w:val="20"/>
              </w:rPr>
              <w:lastRenderedPageBreak/>
              <w:t>наличии брандмауэрных стен);</w:t>
            </w:r>
          </w:p>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lastRenderedPageBreak/>
              <w:t>н.у.</w:t>
            </w:r>
          </w:p>
        </w:tc>
        <w:tc>
          <w:tcPr>
            <w:tcW w:w="1666"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25</w:t>
            </w:r>
          </w:p>
        </w:tc>
        <w:tc>
          <w:tcPr>
            <w:tcW w:w="1665" w:type="dxa"/>
            <w:shd w:val="clear" w:color="auto" w:fill="auto"/>
            <w:vAlign w:val="center"/>
          </w:tcPr>
          <w:p w:rsidR="00385C1F" w:rsidRDefault="00385C1F" w:rsidP="00C57795">
            <w:pPr>
              <w:jc w:val="center"/>
            </w:pPr>
            <w:r w:rsidRPr="00840532">
              <w:rPr>
                <w:rFonts w:ascii="Times New Roman" w:eastAsia="Calibri" w:hAnsi="Times New Roman"/>
                <w:sz w:val="20"/>
                <w:szCs w:val="20"/>
              </w:rPr>
              <w:t>60</w:t>
            </w:r>
          </w:p>
        </w:tc>
      </w:tr>
      <w:tr w:rsidR="00385C1F" w:rsidRPr="00952A9D" w:rsidTr="00C57795">
        <w:tc>
          <w:tcPr>
            <w:tcW w:w="752" w:type="dxa"/>
            <w:shd w:val="clear" w:color="auto" w:fill="auto"/>
          </w:tcPr>
          <w:p w:rsidR="00385C1F" w:rsidRPr="00DD7A8E" w:rsidRDefault="00385C1F" w:rsidP="00C57795">
            <w:pPr>
              <w:jc w:val="center"/>
              <w:rPr>
                <w:rFonts w:ascii="Times New Roman" w:eastAsia="Calibri" w:hAnsi="Times New Roman"/>
                <w:sz w:val="20"/>
                <w:szCs w:val="20"/>
              </w:rPr>
            </w:pPr>
            <w:r w:rsidRPr="00DD7A8E">
              <w:rPr>
                <w:rFonts w:ascii="Times New Roman" w:eastAsia="Calibri" w:hAnsi="Times New Roman"/>
                <w:sz w:val="20"/>
                <w:szCs w:val="20"/>
              </w:rPr>
              <w:t>3.9</w:t>
            </w:r>
          </w:p>
        </w:tc>
        <w:tc>
          <w:tcPr>
            <w:tcW w:w="2615" w:type="dxa"/>
            <w:shd w:val="clear" w:color="auto" w:fill="auto"/>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Обеспечение научной деятельности</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530"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1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44" w:type="dxa"/>
            <w:shd w:val="clear" w:color="auto" w:fill="auto"/>
            <w:vAlign w:val="center"/>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 xml:space="preserve">б) в иных случаях - в соответствии с действующими </w:t>
            </w:r>
            <w:r w:rsidRPr="00DD7A8E">
              <w:rPr>
                <w:rFonts w:ascii="Times New Roman" w:eastAsia="Calibri" w:hAnsi="Times New Roman"/>
                <w:sz w:val="20"/>
                <w:szCs w:val="20"/>
              </w:rPr>
              <w:lastRenderedPageBreak/>
              <w:t>техническими регламентами, но не менее 3 м</w:t>
            </w:r>
          </w:p>
        </w:tc>
        <w:tc>
          <w:tcPr>
            <w:tcW w:w="128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lastRenderedPageBreak/>
              <w:t>н.у.</w:t>
            </w:r>
          </w:p>
        </w:tc>
        <w:tc>
          <w:tcPr>
            <w:tcW w:w="1666"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25</w:t>
            </w:r>
          </w:p>
        </w:tc>
        <w:tc>
          <w:tcPr>
            <w:tcW w:w="1665" w:type="dxa"/>
            <w:shd w:val="clear" w:color="auto" w:fill="auto"/>
            <w:vAlign w:val="center"/>
          </w:tcPr>
          <w:p w:rsidR="00385C1F" w:rsidRDefault="00385C1F" w:rsidP="00C57795">
            <w:pPr>
              <w:jc w:val="center"/>
            </w:pPr>
            <w:r w:rsidRPr="00840532">
              <w:rPr>
                <w:rFonts w:ascii="Times New Roman" w:eastAsia="Calibri" w:hAnsi="Times New Roman"/>
                <w:sz w:val="20"/>
                <w:szCs w:val="20"/>
              </w:rPr>
              <w:t>60</w:t>
            </w:r>
          </w:p>
        </w:tc>
      </w:tr>
      <w:tr w:rsidR="00385C1F" w:rsidRPr="00952A9D" w:rsidTr="00C57795">
        <w:tc>
          <w:tcPr>
            <w:tcW w:w="752" w:type="dxa"/>
            <w:shd w:val="clear" w:color="auto" w:fill="auto"/>
          </w:tcPr>
          <w:p w:rsidR="00385C1F" w:rsidRPr="00DD7A8E" w:rsidRDefault="00385C1F" w:rsidP="00C57795">
            <w:pPr>
              <w:jc w:val="center"/>
              <w:rPr>
                <w:rFonts w:ascii="Times New Roman" w:eastAsia="Calibri" w:hAnsi="Times New Roman"/>
                <w:sz w:val="20"/>
                <w:szCs w:val="20"/>
              </w:rPr>
            </w:pPr>
            <w:r>
              <w:rPr>
                <w:rFonts w:ascii="Times New Roman" w:eastAsia="Calibri" w:hAnsi="Times New Roman"/>
                <w:sz w:val="20"/>
                <w:szCs w:val="20"/>
              </w:rPr>
              <w:t>3.10.1</w:t>
            </w:r>
          </w:p>
        </w:tc>
        <w:tc>
          <w:tcPr>
            <w:tcW w:w="2615" w:type="dxa"/>
            <w:shd w:val="clear" w:color="auto" w:fill="auto"/>
          </w:tcPr>
          <w:p w:rsidR="00385C1F" w:rsidRPr="00DD7A8E" w:rsidRDefault="00385C1F" w:rsidP="00C57795">
            <w:pPr>
              <w:rPr>
                <w:rFonts w:ascii="Times New Roman" w:eastAsia="Calibri" w:hAnsi="Times New Roman"/>
                <w:sz w:val="20"/>
                <w:szCs w:val="20"/>
              </w:rPr>
            </w:pPr>
            <w:r w:rsidRPr="00052FDF">
              <w:rPr>
                <w:rFonts w:ascii="Times New Roman" w:eastAsia="Calibri" w:hAnsi="Times New Roman"/>
                <w:sz w:val="20"/>
                <w:szCs w:val="20"/>
              </w:rPr>
              <w:t>Амбулаторное ветеринарное обслуживание</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530"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1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44" w:type="dxa"/>
            <w:shd w:val="clear" w:color="auto" w:fill="auto"/>
            <w:vAlign w:val="center"/>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666"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25</w:t>
            </w:r>
          </w:p>
        </w:tc>
        <w:tc>
          <w:tcPr>
            <w:tcW w:w="1665" w:type="dxa"/>
            <w:shd w:val="clear" w:color="auto" w:fill="auto"/>
            <w:vAlign w:val="center"/>
          </w:tcPr>
          <w:p w:rsidR="00385C1F" w:rsidRDefault="00385C1F" w:rsidP="00C57795">
            <w:pPr>
              <w:jc w:val="center"/>
            </w:pPr>
            <w:r w:rsidRPr="00840532">
              <w:rPr>
                <w:rFonts w:ascii="Times New Roman" w:eastAsia="Calibri" w:hAnsi="Times New Roman"/>
                <w:sz w:val="20"/>
                <w:szCs w:val="20"/>
              </w:rPr>
              <w:t>60</w:t>
            </w:r>
          </w:p>
        </w:tc>
      </w:tr>
      <w:tr w:rsidR="00385C1F" w:rsidRPr="00952A9D" w:rsidTr="00C57795">
        <w:tc>
          <w:tcPr>
            <w:tcW w:w="752" w:type="dxa"/>
            <w:shd w:val="clear" w:color="auto" w:fill="auto"/>
          </w:tcPr>
          <w:p w:rsidR="00385C1F" w:rsidRPr="00DD7A8E" w:rsidRDefault="00385C1F" w:rsidP="00C57795">
            <w:pPr>
              <w:jc w:val="center"/>
              <w:rPr>
                <w:rFonts w:ascii="Times New Roman" w:eastAsia="Calibri" w:hAnsi="Times New Roman"/>
                <w:sz w:val="20"/>
                <w:szCs w:val="20"/>
              </w:rPr>
            </w:pPr>
            <w:r>
              <w:rPr>
                <w:rFonts w:ascii="Times New Roman" w:eastAsia="Calibri" w:hAnsi="Times New Roman"/>
                <w:sz w:val="20"/>
                <w:szCs w:val="20"/>
              </w:rPr>
              <w:t>4.0</w:t>
            </w:r>
          </w:p>
        </w:tc>
        <w:tc>
          <w:tcPr>
            <w:tcW w:w="2615" w:type="dxa"/>
            <w:shd w:val="clear" w:color="auto" w:fill="auto"/>
          </w:tcPr>
          <w:p w:rsidR="00385C1F" w:rsidRPr="00DD7A8E" w:rsidRDefault="00385C1F" w:rsidP="00C57795">
            <w:pPr>
              <w:rPr>
                <w:rFonts w:ascii="Times New Roman" w:eastAsia="Calibri" w:hAnsi="Times New Roman"/>
                <w:sz w:val="20"/>
                <w:szCs w:val="20"/>
              </w:rPr>
            </w:pPr>
            <w:r w:rsidRPr="00052FDF">
              <w:rPr>
                <w:rFonts w:ascii="Times New Roman" w:eastAsia="Calibri" w:hAnsi="Times New Roman"/>
                <w:sz w:val="20"/>
                <w:szCs w:val="20"/>
              </w:rPr>
              <w:t>Предпринимательство</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530"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1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44" w:type="dxa"/>
            <w:shd w:val="clear" w:color="auto" w:fill="auto"/>
            <w:vAlign w:val="center"/>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 xml:space="preserve">а) 0 - в случаях примыкания к соседним блокам </w:t>
            </w:r>
            <w:r w:rsidRPr="00DD7A8E">
              <w:rPr>
                <w:rFonts w:ascii="Times New Roman" w:eastAsia="Calibri" w:hAnsi="Times New Roman"/>
                <w:sz w:val="20"/>
                <w:szCs w:val="20"/>
              </w:rPr>
              <w:lastRenderedPageBreak/>
              <w:t>(при обязательном наличии брандмауэрных стен);</w:t>
            </w:r>
          </w:p>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lastRenderedPageBreak/>
              <w:t>н.у.</w:t>
            </w:r>
          </w:p>
        </w:tc>
        <w:tc>
          <w:tcPr>
            <w:tcW w:w="1666"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25</w:t>
            </w:r>
          </w:p>
        </w:tc>
        <w:tc>
          <w:tcPr>
            <w:tcW w:w="1665" w:type="dxa"/>
            <w:shd w:val="clear" w:color="auto" w:fill="auto"/>
            <w:vAlign w:val="center"/>
          </w:tcPr>
          <w:p w:rsidR="00385C1F" w:rsidRDefault="00385C1F" w:rsidP="00C57795">
            <w:pPr>
              <w:jc w:val="center"/>
            </w:pPr>
            <w:r w:rsidRPr="00840532">
              <w:rPr>
                <w:rFonts w:ascii="Times New Roman" w:eastAsia="Calibri" w:hAnsi="Times New Roman"/>
                <w:sz w:val="20"/>
                <w:szCs w:val="20"/>
              </w:rPr>
              <w:t>60</w:t>
            </w:r>
          </w:p>
        </w:tc>
      </w:tr>
      <w:tr w:rsidR="00385C1F" w:rsidRPr="00952A9D" w:rsidTr="00C57795">
        <w:tc>
          <w:tcPr>
            <w:tcW w:w="752" w:type="dxa"/>
            <w:shd w:val="clear" w:color="auto" w:fill="auto"/>
          </w:tcPr>
          <w:p w:rsidR="00385C1F" w:rsidRPr="00DD7A8E" w:rsidRDefault="00385C1F" w:rsidP="00C57795">
            <w:pPr>
              <w:jc w:val="center"/>
              <w:rPr>
                <w:rFonts w:ascii="Times New Roman" w:eastAsia="Calibri" w:hAnsi="Times New Roman"/>
                <w:sz w:val="20"/>
                <w:szCs w:val="20"/>
              </w:rPr>
            </w:pPr>
            <w:r w:rsidRPr="00DD7A8E">
              <w:rPr>
                <w:rFonts w:ascii="Times New Roman" w:eastAsia="Calibri" w:hAnsi="Times New Roman"/>
                <w:sz w:val="20"/>
                <w:szCs w:val="20"/>
              </w:rPr>
              <w:t>5.1.2</w:t>
            </w:r>
          </w:p>
        </w:tc>
        <w:tc>
          <w:tcPr>
            <w:tcW w:w="2615" w:type="dxa"/>
            <w:shd w:val="clear" w:color="auto" w:fill="auto"/>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Обеспечение занятий спортом в помещениях</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530"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1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44" w:type="dxa"/>
            <w:shd w:val="clear" w:color="auto" w:fill="auto"/>
            <w:vAlign w:val="center"/>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 xml:space="preserve">б) в иных случаях - в соответствии с </w:t>
            </w:r>
            <w:r w:rsidRPr="00DD7A8E">
              <w:rPr>
                <w:rFonts w:ascii="Times New Roman" w:eastAsia="Calibri" w:hAnsi="Times New Roman"/>
                <w:sz w:val="20"/>
                <w:szCs w:val="20"/>
              </w:rPr>
              <w:lastRenderedPageBreak/>
              <w:t>действующими техническими регламентами, но не менее 3 м</w:t>
            </w:r>
          </w:p>
        </w:tc>
        <w:tc>
          <w:tcPr>
            <w:tcW w:w="128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lastRenderedPageBreak/>
              <w:t>н.у.</w:t>
            </w:r>
          </w:p>
        </w:tc>
        <w:tc>
          <w:tcPr>
            <w:tcW w:w="1666"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25</w:t>
            </w:r>
          </w:p>
        </w:tc>
        <w:tc>
          <w:tcPr>
            <w:tcW w:w="1665" w:type="dxa"/>
            <w:shd w:val="clear" w:color="auto" w:fill="auto"/>
            <w:vAlign w:val="center"/>
          </w:tcPr>
          <w:p w:rsidR="00385C1F" w:rsidRDefault="00385C1F" w:rsidP="00C57795">
            <w:pPr>
              <w:jc w:val="center"/>
            </w:pPr>
            <w:r w:rsidRPr="00840532">
              <w:rPr>
                <w:rFonts w:ascii="Times New Roman" w:eastAsia="Calibri" w:hAnsi="Times New Roman"/>
                <w:sz w:val="20"/>
                <w:szCs w:val="20"/>
              </w:rPr>
              <w:t>60</w:t>
            </w:r>
          </w:p>
        </w:tc>
      </w:tr>
      <w:tr w:rsidR="00385C1F" w:rsidRPr="00952A9D" w:rsidTr="00C57795">
        <w:tc>
          <w:tcPr>
            <w:tcW w:w="752" w:type="dxa"/>
            <w:shd w:val="clear" w:color="auto" w:fill="auto"/>
          </w:tcPr>
          <w:p w:rsidR="00385C1F" w:rsidRPr="00DD7A8E" w:rsidRDefault="00385C1F" w:rsidP="00C57795">
            <w:pPr>
              <w:jc w:val="center"/>
              <w:rPr>
                <w:rFonts w:ascii="Times New Roman" w:eastAsia="Calibri" w:hAnsi="Times New Roman"/>
                <w:sz w:val="20"/>
                <w:szCs w:val="20"/>
              </w:rPr>
            </w:pPr>
            <w:r w:rsidRPr="00DD7A8E">
              <w:rPr>
                <w:rFonts w:ascii="Times New Roman" w:eastAsia="Calibri" w:hAnsi="Times New Roman"/>
                <w:sz w:val="20"/>
                <w:szCs w:val="20"/>
              </w:rPr>
              <w:t>8.3</w:t>
            </w:r>
          </w:p>
        </w:tc>
        <w:tc>
          <w:tcPr>
            <w:tcW w:w="2615" w:type="dxa"/>
            <w:shd w:val="clear" w:color="auto" w:fill="auto"/>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Обеспечение внутреннего правопорядка</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530"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1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44" w:type="dxa"/>
            <w:shd w:val="clear" w:color="auto" w:fill="auto"/>
            <w:vAlign w:val="center"/>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666"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25</w:t>
            </w:r>
          </w:p>
        </w:tc>
        <w:tc>
          <w:tcPr>
            <w:tcW w:w="1665" w:type="dxa"/>
            <w:shd w:val="clear" w:color="auto" w:fill="auto"/>
            <w:vAlign w:val="center"/>
          </w:tcPr>
          <w:p w:rsidR="00385C1F" w:rsidRDefault="00385C1F" w:rsidP="00C57795">
            <w:pPr>
              <w:jc w:val="center"/>
            </w:pPr>
            <w:r w:rsidRPr="00840532">
              <w:rPr>
                <w:rFonts w:ascii="Times New Roman" w:eastAsia="Calibri" w:hAnsi="Times New Roman"/>
                <w:sz w:val="20"/>
                <w:szCs w:val="20"/>
              </w:rPr>
              <w:t>60</w:t>
            </w:r>
          </w:p>
        </w:tc>
      </w:tr>
      <w:tr w:rsidR="00385C1F" w:rsidRPr="00952A9D" w:rsidTr="00C57795">
        <w:tc>
          <w:tcPr>
            <w:tcW w:w="752" w:type="dxa"/>
            <w:shd w:val="clear" w:color="auto" w:fill="auto"/>
          </w:tcPr>
          <w:p w:rsidR="00385C1F" w:rsidRPr="00C31E05" w:rsidRDefault="00385C1F" w:rsidP="00C57795">
            <w:pPr>
              <w:jc w:val="center"/>
              <w:rPr>
                <w:rFonts w:ascii="Times New Roman" w:eastAsia="Calibri" w:hAnsi="Times New Roman"/>
                <w:sz w:val="20"/>
                <w:szCs w:val="20"/>
              </w:rPr>
            </w:pPr>
            <w:r w:rsidRPr="00C31E05">
              <w:rPr>
                <w:rFonts w:ascii="Times New Roman" w:eastAsia="Calibri" w:hAnsi="Times New Roman"/>
                <w:sz w:val="20"/>
                <w:szCs w:val="20"/>
              </w:rPr>
              <w:lastRenderedPageBreak/>
              <w:t>12.0</w:t>
            </w:r>
          </w:p>
        </w:tc>
        <w:tc>
          <w:tcPr>
            <w:tcW w:w="2615" w:type="dxa"/>
            <w:shd w:val="clear" w:color="auto" w:fill="auto"/>
          </w:tcPr>
          <w:p w:rsidR="00385C1F" w:rsidRPr="00C31E05" w:rsidRDefault="00385C1F" w:rsidP="00C57795">
            <w:pPr>
              <w:rPr>
                <w:rFonts w:ascii="Times New Roman" w:eastAsia="Calibri" w:hAnsi="Times New Roman"/>
                <w:sz w:val="20"/>
                <w:szCs w:val="20"/>
              </w:rPr>
            </w:pPr>
            <w:r w:rsidRPr="00C31E05">
              <w:rPr>
                <w:rFonts w:ascii="Times New Roman" w:eastAsia="Calibri" w:hAnsi="Times New Roman"/>
                <w:sz w:val="20"/>
                <w:szCs w:val="20"/>
              </w:rPr>
              <w:t>Земельные участки (территории) общего пользования</w:t>
            </w:r>
          </w:p>
        </w:tc>
        <w:tc>
          <w:tcPr>
            <w:tcW w:w="106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059"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530"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1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44"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28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r>
      <w:tr w:rsidR="00385C1F" w:rsidRPr="00952A9D" w:rsidTr="00C57795">
        <w:tc>
          <w:tcPr>
            <w:tcW w:w="15701" w:type="dxa"/>
            <w:gridSpan w:val="10"/>
            <w:shd w:val="clear" w:color="auto" w:fill="D9D9D9"/>
          </w:tcPr>
          <w:p w:rsidR="00385C1F" w:rsidRPr="0097666D" w:rsidRDefault="00385C1F" w:rsidP="00C57795">
            <w:pPr>
              <w:jc w:val="center"/>
              <w:rPr>
                <w:rFonts w:ascii="Times New Roman" w:eastAsia="Calibri" w:hAnsi="Times New Roman"/>
                <w:b/>
                <w:sz w:val="20"/>
                <w:szCs w:val="20"/>
              </w:rPr>
            </w:pPr>
            <w:r w:rsidRPr="0097666D">
              <w:rPr>
                <w:rFonts w:ascii="Times New Roman" w:eastAsia="Calibri" w:hAnsi="Times New Roman"/>
                <w:b/>
                <w:sz w:val="20"/>
                <w:szCs w:val="20"/>
              </w:rPr>
              <w:t>Условно разрешенные виды разрешенного использования</w:t>
            </w:r>
          </w:p>
        </w:tc>
      </w:tr>
      <w:tr w:rsidR="00385C1F" w:rsidRPr="00952A9D" w:rsidTr="00C57795">
        <w:tc>
          <w:tcPr>
            <w:tcW w:w="752" w:type="dxa"/>
            <w:shd w:val="clear" w:color="auto" w:fill="auto"/>
          </w:tcPr>
          <w:p w:rsidR="00385C1F" w:rsidRPr="00DD7A8E" w:rsidRDefault="00385C1F" w:rsidP="00C57795">
            <w:pPr>
              <w:jc w:val="center"/>
              <w:textAlignment w:val="baseline"/>
              <w:rPr>
                <w:rFonts w:ascii="Times New Roman" w:eastAsia="Calibri" w:hAnsi="Times New Roman"/>
                <w:sz w:val="20"/>
                <w:szCs w:val="20"/>
              </w:rPr>
            </w:pPr>
            <w:r>
              <w:rPr>
                <w:rFonts w:ascii="Times New Roman" w:eastAsia="Calibri" w:hAnsi="Times New Roman"/>
                <w:sz w:val="20"/>
                <w:szCs w:val="20"/>
              </w:rPr>
              <w:t>2.1.1</w:t>
            </w:r>
          </w:p>
        </w:tc>
        <w:tc>
          <w:tcPr>
            <w:tcW w:w="2615" w:type="dxa"/>
            <w:shd w:val="clear" w:color="auto" w:fill="auto"/>
          </w:tcPr>
          <w:p w:rsidR="00385C1F" w:rsidRPr="00052FDF" w:rsidRDefault="00385C1F" w:rsidP="00C57795">
            <w:pPr>
              <w:textAlignment w:val="baseline"/>
              <w:rPr>
                <w:rFonts w:ascii="Times New Roman" w:eastAsia="Calibri" w:hAnsi="Times New Roman"/>
                <w:sz w:val="20"/>
                <w:szCs w:val="20"/>
              </w:rPr>
            </w:pPr>
            <w:r w:rsidRPr="00052FDF">
              <w:rPr>
                <w:rFonts w:ascii="Times New Roman" w:eastAsia="Calibri" w:hAnsi="Times New Roman"/>
                <w:sz w:val="20"/>
                <w:szCs w:val="20"/>
              </w:rPr>
              <w:t>Малоэтажная многоквартирная жилая застройка</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530"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1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44" w:type="dxa"/>
            <w:shd w:val="clear" w:color="auto" w:fill="auto"/>
            <w:vAlign w:val="center"/>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666"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25</w:t>
            </w:r>
          </w:p>
        </w:tc>
        <w:tc>
          <w:tcPr>
            <w:tcW w:w="1665" w:type="dxa"/>
            <w:shd w:val="clear" w:color="auto" w:fill="auto"/>
            <w:vAlign w:val="center"/>
          </w:tcPr>
          <w:p w:rsidR="00385C1F" w:rsidRDefault="00385C1F" w:rsidP="00C57795">
            <w:pPr>
              <w:jc w:val="center"/>
            </w:pPr>
            <w:r w:rsidRPr="00840532">
              <w:rPr>
                <w:rFonts w:ascii="Times New Roman" w:eastAsia="Calibri" w:hAnsi="Times New Roman"/>
                <w:sz w:val="20"/>
                <w:szCs w:val="20"/>
              </w:rPr>
              <w:t>60</w:t>
            </w:r>
          </w:p>
        </w:tc>
      </w:tr>
      <w:tr w:rsidR="00385C1F" w:rsidRPr="00952A9D" w:rsidTr="00C57795">
        <w:tc>
          <w:tcPr>
            <w:tcW w:w="752" w:type="dxa"/>
            <w:shd w:val="clear" w:color="auto" w:fill="auto"/>
          </w:tcPr>
          <w:p w:rsidR="00385C1F" w:rsidRDefault="00385C1F" w:rsidP="00C57795">
            <w:pPr>
              <w:jc w:val="center"/>
              <w:textAlignment w:val="baseline"/>
              <w:rPr>
                <w:rFonts w:ascii="Times New Roman" w:eastAsia="Calibri" w:hAnsi="Times New Roman"/>
                <w:sz w:val="20"/>
                <w:szCs w:val="20"/>
              </w:rPr>
            </w:pPr>
            <w:r>
              <w:rPr>
                <w:rFonts w:ascii="Times New Roman" w:eastAsia="Calibri" w:hAnsi="Times New Roman"/>
                <w:sz w:val="20"/>
                <w:szCs w:val="20"/>
              </w:rPr>
              <w:lastRenderedPageBreak/>
              <w:t>2.5</w:t>
            </w:r>
          </w:p>
        </w:tc>
        <w:tc>
          <w:tcPr>
            <w:tcW w:w="2615" w:type="dxa"/>
            <w:shd w:val="clear" w:color="auto" w:fill="auto"/>
          </w:tcPr>
          <w:p w:rsidR="00385C1F" w:rsidRPr="00052FDF" w:rsidRDefault="00385C1F" w:rsidP="00C57795">
            <w:pPr>
              <w:textAlignment w:val="baseline"/>
              <w:rPr>
                <w:rFonts w:ascii="Times New Roman" w:eastAsia="Calibri" w:hAnsi="Times New Roman"/>
                <w:sz w:val="20"/>
                <w:szCs w:val="20"/>
              </w:rPr>
            </w:pPr>
            <w:r w:rsidRPr="006A571B">
              <w:rPr>
                <w:rFonts w:ascii="Times New Roman" w:eastAsia="Calibri" w:hAnsi="Times New Roman"/>
                <w:sz w:val="20"/>
                <w:szCs w:val="20"/>
              </w:rPr>
              <w:t>Среднеэтажная жилая застройка</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530"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1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44" w:type="dxa"/>
            <w:shd w:val="clear" w:color="auto" w:fill="auto"/>
            <w:vAlign w:val="center"/>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666"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25</w:t>
            </w:r>
          </w:p>
        </w:tc>
        <w:tc>
          <w:tcPr>
            <w:tcW w:w="1665" w:type="dxa"/>
            <w:shd w:val="clear" w:color="auto" w:fill="auto"/>
            <w:vAlign w:val="center"/>
          </w:tcPr>
          <w:p w:rsidR="00385C1F" w:rsidRDefault="00385C1F" w:rsidP="00C57795">
            <w:pPr>
              <w:jc w:val="center"/>
            </w:pPr>
            <w:r w:rsidRPr="00840532">
              <w:rPr>
                <w:rFonts w:ascii="Times New Roman" w:eastAsia="Calibri" w:hAnsi="Times New Roman"/>
                <w:sz w:val="20"/>
                <w:szCs w:val="20"/>
              </w:rPr>
              <w:t>60</w:t>
            </w:r>
          </w:p>
        </w:tc>
      </w:tr>
      <w:tr w:rsidR="00385C1F" w:rsidRPr="00952A9D" w:rsidTr="00C57795">
        <w:tc>
          <w:tcPr>
            <w:tcW w:w="752" w:type="dxa"/>
            <w:shd w:val="clear" w:color="auto" w:fill="auto"/>
          </w:tcPr>
          <w:p w:rsidR="00385C1F" w:rsidRPr="00DD7A8E" w:rsidRDefault="00385C1F" w:rsidP="00C57795">
            <w:pPr>
              <w:jc w:val="center"/>
              <w:textAlignment w:val="baseline"/>
              <w:rPr>
                <w:rFonts w:ascii="Times New Roman" w:eastAsia="Calibri" w:hAnsi="Times New Roman"/>
                <w:sz w:val="20"/>
                <w:szCs w:val="20"/>
              </w:rPr>
            </w:pPr>
            <w:r>
              <w:rPr>
                <w:rFonts w:ascii="Times New Roman" w:eastAsia="Calibri" w:hAnsi="Times New Roman"/>
                <w:sz w:val="20"/>
                <w:szCs w:val="20"/>
              </w:rPr>
              <w:t>3.4.2</w:t>
            </w:r>
          </w:p>
        </w:tc>
        <w:tc>
          <w:tcPr>
            <w:tcW w:w="2615" w:type="dxa"/>
            <w:shd w:val="clear" w:color="auto" w:fill="auto"/>
          </w:tcPr>
          <w:p w:rsidR="00385C1F" w:rsidRPr="00052FDF" w:rsidRDefault="00385C1F" w:rsidP="00C57795">
            <w:pPr>
              <w:textAlignment w:val="baseline"/>
              <w:rPr>
                <w:rFonts w:ascii="Times New Roman" w:eastAsia="Calibri" w:hAnsi="Times New Roman"/>
                <w:sz w:val="20"/>
                <w:szCs w:val="20"/>
              </w:rPr>
            </w:pPr>
            <w:r w:rsidRPr="00052FDF">
              <w:rPr>
                <w:rFonts w:ascii="Times New Roman" w:eastAsia="Calibri" w:hAnsi="Times New Roman"/>
                <w:sz w:val="20"/>
                <w:szCs w:val="20"/>
              </w:rPr>
              <w:t>Стационарное медицинское обслуживание</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530"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1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44" w:type="dxa"/>
            <w:shd w:val="clear" w:color="auto" w:fill="auto"/>
            <w:vAlign w:val="center"/>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 xml:space="preserve">а) 0 - в случаях примыкания к соседним блокам (при обязательном наличии </w:t>
            </w:r>
            <w:r w:rsidRPr="00DD7A8E">
              <w:rPr>
                <w:rFonts w:ascii="Times New Roman" w:eastAsia="Calibri" w:hAnsi="Times New Roman"/>
                <w:sz w:val="20"/>
                <w:szCs w:val="20"/>
              </w:rPr>
              <w:lastRenderedPageBreak/>
              <w:t>брандмауэрных стен);</w:t>
            </w:r>
          </w:p>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lastRenderedPageBreak/>
              <w:t>н.у.</w:t>
            </w:r>
          </w:p>
        </w:tc>
        <w:tc>
          <w:tcPr>
            <w:tcW w:w="1666"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25</w:t>
            </w:r>
          </w:p>
        </w:tc>
        <w:tc>
          <w:tcPr>
            <w:tcW w:w="1665" w:type="dxa"/>
            <w:shd w:val="clear" w:color="auto" w:fill="auto"/>
            <w:vAlign w:val="center"/>
          </w:tcPr>
          <w:p w:rsidR="00385C1F" w:rsidRDefault="00385C1F" w:rsidP="00C57795">
            <w:pPr>
              <w:jc w:val="center"/>
            </w:pPr>
            <w:r w:rsidRPr="00840532">
              <w:rPr>
                <w:rFonts w:ascii="Times New Roman" w:eastAsia="Calibri" w:hAnsi="Times New Roman"/>
                <w:sz w:val="20"/>
                <w:szCs w:val="20"/>
              </w:rPr>
              <w:t>60</w:t>
            </w:r>
          </w:p>
        </w:tc>
      </w:tr>
      <w:tr w:rsidR="00385C1F" w:rsidRPr="00952A9D" w:rsidTr="00C57795">
        <w:tc>
          <w:tcPr>
            <w:tcW w:w="752" w:type="dxa"/>
            <w:shd w:val="clear" w:color="auto" w:fill="auto"/>
          </w:tcPr>
          <w:p w:rsidR="00385C1F" w:rsidRPr="00DD7A8E" w:rsidRDefault="00385C1F" w:rsidP="00C57795">
            <w:pPr>
              <w:jc w:val="center"/>
              <w:textAlignment w:val="baseline"/>
              <w:rPr>
                <w:rFonts w:ascii="Times New Roman" w:eastAsia="Calibri" w:hAnsi="Times New Roman"/>
                <w:sz w:val="20"/>
                <w:szCs w:val="20"/>
              </w:rPr>
            </w:pPr>
            <w:r>
              <w:rPr>
                <w:rFonts w:ascii="Times New Roman" w:eastAsia="Calibri" w:hAnsi="Times New Roman"/>
                <w:sz w:val="20"/>
                <w:szCs w:val="20"/>
              </w:rPr>
              <w:t>3.4.3</w:t>
            </w:r>
          </w:p>
        </w:tc>
        <w:tc>
          <w:tcPr>
            <w:tcW w:w="2615" w:type="dxa"/>
            <w:shd w:val="clear" w:color="auto" w:fill="auto"/>
          </w:tcPr>
          <w:p w:rsidR="00385C1F" w:rsidRPr="00052FDF" w:rsidRDefault="00385C1F" w:rsidP="00C57795">
            <w:pPr>
              <w:textAlignment w:val="baseline"/>
              <w:rPr>
                <w:rFonts w:ascii="Times New Roman" w:eastAsia="Calibri" w:hAnsi="Times New Roman"/>
                <w:sz w:val="20"/>
                <w:szCs w:val="20"/>
              </w:rPr>
            </w:pPr>
            <w:r w:rsidRPr="00052FDF">
              <w:rPr>
                <w:rFonts w:ascii="Times New Roman" w:eastAsia="Calibri" w:hAnsi="Times New Roman"/>
                <w:sz w:val="20"/>
                <w:szCs w:val="20"/>
              </w:rPr>
              <w:t>Медицинские организации особого назначения</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530"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1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44" w:type="dxa"/>
            <w:shd w:val="clear" w:color="auto" w:fill="auto"/>
            <w:vAlign w:val="center"/>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 xml:space="preserve">б) в иных случаях - в соответствии с действующими техническими </w:t>
            </w:r>
            <w:r w:rsidRPr="00DD7A8E">
              <w:rPr>
                <w:rFonts w:ascii="Times New Roman" w:eastAsia="Calibri" w:hAnsi="Times New Roman"/>
                <w:sz w:val="20"/>
                <w:szCs w:val="20"/>
              </w:rPr>
              <w:lastRenderedPageBreak/>
              <w:t>регламентами, но не менее 3 м</w:t>
            </w:r>
          </w:p>
        </w:tc>
        <w:tc>
          <w:tcPr>
            <w:tcW w:w="128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lastRenderedPageBreak/>
              <w:t>н.у.</w:t>
            </w:r>
          </w:p>
        </w:tc>
        <w:tc>
          <w:tcPr>
            <w:tcW w:w="1666"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25</w:t>
            </w:r>
          </w:p>
        </w:tc>
        <w:tc>
          <w:tcPr>
            <w:tcW w:w="1665" w:type="dxa"/>
            <w:shd w:val="clear" w:color="auto" w:fill="auto"/>
            <w:vAlign w:val="center"/>
          </w:tcPr>
          <w:p w:rsidR="00385C1F" w:rsidRDefault="00385C1F" w:rsidP="00C57795">
            <w:pPr>
              <w:jc w:val="center"/>
            </w:pPr>
            <w:r w:rsidRPr="00840532">
              <w:rPr>
                <w:rFonts w:ascii="Times New Roman" w:eastAsia="Calibri" w:hAnsi="Times New Roman"/>
                <w:sz w:val="20"/>
                <w:szCs w:val="20"/>
              </w:rPr>
              <w:t>60</w:t>
            </w:r>
          </w:p>
        </w:tc>
      </w:tr>
      <w:tr w:rsidR="00385C1F" w:rsidRPr="00952A9D" w:rsidTr="00C57795">
        <w:tc>
          <w:tcPr>
            <w:tcW w:w="752" w:type="dxa"/>
            <w:shd w:val="clear" w:color="auto" w:fill="auto"/>
          </w:tcPr>
          <w:p w:rsidR="00385C1F" w:rsidRPr="00DD7A8E" w:rsidRDefault="00385C1F" w:rsidP="00C57795">
            <w:pPr>
              <w:jc w:val="center"/>
              <w:textAlignment w:val="baseline"/>
              <w:rPr>
                <w:rFonts w:ascii="Times New Roman" w:eastAsia="Calibri" w:hAnsi="Times New Roman"/>
                <w:sz w:val="20"/>
                <w:szCs w:val="20"/>
              </w:rPr>
            </w:pPr>
            <w:r>
              <w:rPr>
                <w:rFonts w:ascii="Times New Roman" w:eastAsia="Calibri" w:hAnsi="Times New Roman"/>
                <w:sz w:val="20"/>
                <w:szCs w:val="20"/>
              </w:rPr>
              <w:t>5.1.1</w:t>
            </w:r>
          </w:p>
        </w:tc>
        <w:tc>
          <w:tcPr>
            <w:tcW w:w="2615" w:type="dxa"/>
            <w:shd w:val="clear" w:color="auto" w:fill="auto"/>
          </w:tcPr>
          <w:p w:rsidR="00385C1F" w:rsidRPr="00052FDF" w:rsidRDefault="00385C1F" w:rsidP="00C57795">
            <w:pPr>
              <w:textAlignment w:val="baseline"/>
              <w:rPr>
                <w:rFonts w:ascii="Times New Roman" w:eastAsia="Calibri" w:hAnsi="Times New Roman"/>
                <w:sz w:val="20"/>
                <w:szCs w:val="20"/>
              </w:rPr>
            </w:pPr>
            <w:r w:rsidRPr="00052FDF">
              <w:rPr>
                <w:rFonts w:ascii="Times New Roman" w:eastAsia="Calibri" w:hAnsi="Times New Roman"/>
                <w:sz w:val="20"/>
                <w:szCs w:val="20"/>
              </w:rPr>
              <w:t>Обеспечение спортивно-зрелищных мероприятий</w:t>
            </w:r>
          </w:p>
        </w:tc>
        <w:tc>
          <w:tcPr>
            <w:tcW w:w="1067" w:type="dxa"/>
            <w:shd w:val="clear" w:color="auto" w:fill="auto"/>
            <w:vAlign w:val="center"/>
          </w:tcPr>
          <w:p w:rsidR="00385C1F" w:rsidRDefault="00385C1F" w:rsidP="00C57795">
            <w:pPr>
              <w:jc w:val="center"/>
            </w:pPr>
            <w:r w:rsidRPr="00CF4438">
              <w:rPr>
                <w:rFonts w:ascii="Times New Roman" w:eastAsia="Calibri" w:hAnsi="Times New Roman"/>
                <w:sz w:val="20"/>
                <w:szCs w:val="20"/>
              </w:rPr>
              <w:t>н.у.</w:t>
            </w:r>
          </w:p>
        </w:tc>
        <w:tc>
          <w:tcPr>
            <w:tcW w:w="1059" w:type="dxa"/>
            <w:shd w:val="clear" w:color="auto" w:fill="auto"/>
            <w:vAlign w:val="center"/>
          </w:tcPr>
          <w:p w:rsidR="00385C1F" w:rsidRDefault="00385C1F" w:rsidP="00C57795">
            <w:pPr>
              <w:jc w:val="center"/>
            </w:pPr>
            <w:r w:rsidRPr="00CF4438">
              <w:rPr>
                <w:rFonts w:ascii="Times New Roman" w:eastAsia="Calibri" w:hAnsi="Times New Roman"/>
                <w:sz w:val="20"/>
                <w:szCs w:val="20"/>
              </w:rPr>
              <w:t>н.у.</w:t>
            </w:r>
          </w:p>
        </w:tc>
        <w:tc>
          <w:tcPr>
            <w:tcW w:w="1530" w:type="dxa"/>
            <w:shd w:val="clear" w:color="auto" w:fill="auto"/>
            <w:vAlign w:val="center"/>
          </w:tcPr>
          <w:p w:rsidR="00385C1F" w:rsidRDefault="00385C1F" w:rsidP="00C57795">
            <w:pPr>
              <w:jc w:val="center"/>
            </w:pPr>
            <w:r w:rsidRPr="00CF4438">
              <w:rPr>
                <w:rFonts w:ascii="Times New Roman" w:eastAsia="Calibri" w:hAnsi="Times New Roman"/>
                <w:sz w:val="20"/>
                <w:szCs w:val="20"/>
              </w:rPr>
              <w:t>н.у.</w:t>
            </w:r>
          </w:p>
        </w:tc>
        <w:tc>
          <w:tcPr>
            <w:tcW w:w="2016" w:type="dxa"/>
            <w:shd w:val="clear" w:color="auto" w:fill="auto"/>
            <w:vAlign w:val="center"/>
          </w:tcPr>
          <w:p w:rsidR="00385C1F" w:rsidRDefault="00385C1F" w:rsidP="00C57795">
            <w:pPr>
              <w:jc w:val="center"/>
            </w:pPr>
            <w:r w:rsidRPr="00CF4438">
              <w:rPr>
                <w:rFonts w:ascii="Times New Roman" w:eastAsia="Calibri" w:hAnsi="Times New Roman"/>
                <w:sz w:val="20"/>
                <w:szCs w:val="20"/>
              </w:rPr>
              <w:t>н.у.</w:t>
            </w:r>
          </w:p>
        </w:tc>
        <w:tc>
          <w:tcPr>
            <w:tcW w:w="2044" w:type="dxa"/>
            <w:shd w:val="clear" w:color="auto" w:fill="auto"/>
            <w:vAlign w:val="center"/>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385C1F" w:rsidRDefault="00385C1F" w:rsidP="00C57795">
            <w:r w:rsidRPr="00DD7A8E">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Default="00385C1F" w:rsidP="00C57795">
            <w:pPr>
              <w:jc w:val="center"/>
            </w:pPr>
            <w:r w:rsidRPr="00CF4438">
              <w:rPr>
                <w:rFonts w:ascii="Times New Roman" w:eastAsia="Calibri" w:hAnsi="Times New Roman"/>
                <w:sz w:val="20"/>
                <w:szCs w:val="20"/>
              </w:rPr>
              <w:t>н.у.</w:t>
            </w:r>
          </w:p>
        </w:tc>
        <w:tc>
          <w:tcPr>
            <w:tcW w:w="1666" w:type="dxa"/>
            <w:shd w:val="clear" w:color="auto" w:fill="auto"/>
            <w:vAlign w:val="center"/>
          </w:tcPr>
          <w:p w:rsidR="00385C1F" w:rsidRDefault="00385C1F" w:rsidP="00C57795">
            <w:pPr>
              <w:jc w:val="center"/>
            </w:pPr>
            <w:r w:rsidRPr="00CF4438">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CF4438">
              <w:rPr>
                <w:rFonts w:ascii="Times New Roman" w:eastAsia="Calibri" w:hAnsi="Times New Roman"/>
                <w:sz w:val="20"/>
                <w:szCs w:val="20"/>
              </w:rPr>
              <w:t>н.у.</w:t>
            </w:r>
          </w:p>
        </w:tc>
      </w:tr>
      <w:tr w:rsidR="00385C1F" w:rsidRPr="00952A9D" w:rsidTr="00C57795">
        <w:tc>
          <w:tcPr>
            <w:tcW w:w="752" w:type="dxa"/>
            <w:shd w:val="clear" w:color="auto" w:fill="auto"/>
          </w:tcPr>
          <w:p w:rsidR="00385C1F" w:rsidRPr="00DD7A8E" w:rsidRDefault="00385C1F" w:rsidP="00C57795">
            <w:pPr>
              <w:jc w:val="center"/>
              <w:textAlignment w:val="baseline"/>
              <w:rPr>
                <w:rFonts w:ascii="Times New Roman" w:eastAsia="Calibri" w:hAnsi="Times New Roman"/>
                <w:sz w:val="20"/>
                <w:szCs w:val="20"/>
              </w:rPr>
            </w:pPr>
            <w:r>
              <w:rPr>
                <w:rFonts w:ascii="Times New Roman" w:eastAsia="Calibri" w:hAnsi="Times New Roman"/>
                <w:sz w:val="20"/>
                <w:szCs w:val="20"/>
              </w:rPr>
              <w:t>5.1.3</w:t>
            </w:r>
          </w:p>
        </w:tc>
        <w:tc>
          <w:tcPr>
            <w:tcW w:w="2615" w:type="dxa"/>
            <w:shd w:val="clear" w:color="auto" w:fill="auto"/>
          </w:tcPr>
          <w:p w:rsidR="00385C1F" w:rsidRPr="00052FDF" w:rsidRDefault="00385C1F" w:rsidP="00C57795">
            <w:pPr>
              <w:textAlignment w:val="baseline"/>
              <w:rPr>
                <w:rFonts w:ascii="Times New Roman" w:eastAsia="Calibri" w:hAnsi="Times New Roman"/>
                <w:sz w:val="20"/>
                <w:szCs w:val="20"/>
              </w:rPr>
            </w:pPr>
            <w:r w:rsidRPr="00052FDF">
              <w:rPr>
                <w:rFonts w:ascii="Times New Roman" w:eastAsia="Calibri" w:hAnsi="Times New Roman"/>
                <w:sz w:val="20"/>
                <w:szCs w:val="20"/>
              </w:rPr>
              <w:t>Площадки для занятий спортом</w:t>
            </w:r>
          </w:p>
        </w:tc>
        <w:tc>
          <w:tcPr>
            <w:tcW w:w="1067" w:type="dxa"/>
            <w:shd w:val="clear" w:color="auto" w:fill="auto"/>
            <w:vAlign w:val="center"/>
          </w:tcPr>
          <w:p w:rsidR="00385C1F" w:rsidRDefault="00385C1F" w:rsidP="00C57795">
            <w:pPr>
              <w:jc w:val="center"/>
            </w:pPr>
            <w:r w:rsidRPr="00CF4438">
              <w:rPr>
                <w:rFonts w:ascii="Times New Roman" w:eastAsia="Calibri" w:hAnsi="Times New Roman"/>
                <w:sz w:val="20"/>
                <w:szCs w:val="20"/>
              </w:rPr>
              <w:t>н.у.</w:t>
            </w:r>
          </w:p>
        </w:tc>
        <w:tc>
          <w:tcPr>
            <w:tcW w:w="1059" w:type="dxa"/>
            <w:shd w:val="clear" w:color="auto" w:fill="auto"/>
            <w:vAlign w:val="center"/>
          </w:tcPr>
          <w:p w:rsidR="00385C1F" w:rsidRDefault="00385C1F" w:rsidP="00C57795">
            <w:pPr>
              <w:jc w:val="center"/>
            </w:pPr>
            <w:r w:rsidRPr="00CF4438">
              <w:rPr>
                <w:rFonts w:ascii="Times New Roman" w:eastAsia="Calibri" w:hAnsi="Times New Roman"/>
                <w:sz w:val="20"/>
                <w:szCs w:val="20"/>
              </w:rPr>
              <w:t>н.у.</w:t>
            </w:r>
          </w:p>
        </w:tc>
        <w:tc>
          <w:tcPr>
            <w:tcW w:w="1530" w:type="dxa"/>
            <w:shd w:val="clear" w:color="auto" w:fill="auto"/>
            <w:vAlign w:val="center"/>
          </w:tcPr>
          <w:p w:rsidR="00385C1F" w:rsidRDefault="00385C1F" w:rsidP="00C57795">
            <w:pPr>
              <w:jc w:val="center"/>
            </w:pPr>
            <w:r w:rsidRPr="00CF4438">
              <w:rPr>
                <w:rFonts w:ascii="Times New Roman" w:eastAsia="Calibri" w:hAnsi="Times New Roman"/>
                <w:sz w:val="20"/>
                <w:szCs w:val="20"/>
              </w:rPr>
              <w:t>н.у.</w:t>
            </w:r>
          </w:p>
        </w:tc>
        <w:tc>
          <w:tcPr>
            <w:tcW w:w="2016" w:type="dxa"/>
            <w:shd w:val="clear" w:color="auto" w:fill="auto"/>
            <w:vAlign w:val="center"/>
          </w:tcPr>
          <w:p w:rsidR="00385C1F" w:rsidRDefault="00385C1F" w:rsidP="00C57795">
            <w:pPr>
              <w:jc w:val="center"/>
            </w:pPr>
            <w:r w:rsidRPr="00CF4438">
              <w:rPr>
                <w:rFonts w:ascii="Times New Roman" w:eastAsia="Calibri" w:hAnsi="Times New Roman"/>
                <w:sz w:val="20"/>
                <w:szCs w:val="20"/>
              </w:rPr>
              <w:t>н.у.</w:t>
            </w:r>
          </w:p>
        </w:tc>
        <w:tc>
          <w:tcPr>
            <w:tcW w:w="2044" w:type="dxa"/>
            <w:shd w:val="clear" w:color="auto" w:fill="auto"/>
            <w:vAlign w:val="center"/>
          </w:tcPr>
          <w:p w:rsidR="00385C1F" w:rsidRDefault="00385C1F" w:rsidP="00C57795">
            <w:pPr>
              <w:jc w:val="center"/>
            </w:pPr>
            <w:r w:rsidRPr="00CF4438">
              <w:rPr>
                <w:rFonts w:ascii="Times New Roman" w:eastAsia="Calibri" w:hAnsi="Times New Roman"/>
                <w:sz w:val="20"/>
                <w:szCs w:val="20"/>
              </w:rPr>
              <w:t>н.у.</w:t>
            </w:r>
          </w:p>
        </w:tc>
        <w:tc>
          <w:tcPr>
            <w:tcW w:w="1287" w:type="dxa"/>
            <w:shd w:val="clear" w:color="auto" w:fill="auto"/>
            <w:vAlign w:val="center"/>
          </w:tcPr>
          <w:p w:rsidR="00385C1F" w:rsidRDefault="00385C1F" w:rsidP="00C57795">
            <w:pPr>
              <w:jc w:val="center"/>
            </w:pPr>
            <w:r w:rsidRPr="00CF4438">
              <w:rPr>
                <w:rFonts w:ascii="Times New Roman" w:eastAsia="Calibri" w:hAnsi="Times New Roman"/>
                <w:sz w:val="20"/>
                <w:szCs w:val="20"/>
              </w:rPr>
              <w:t>н.у.</w:t>
            </w:r>
          </w:p>
        </w:tc>
        <w:tc>
          <w:tcPr>
            <w:tcW w:w="1666" w:type="dxa"/>
            <w:shd w:val="clear" w:color="auto" w:fill="auto"/>
            <w:vAlign w:val="center"/>
          </w:tcPr>
          <w:p w:rsidR="00385C1F" w:rsidRDefault="00385C1F" w:rsidP="00C57795">
            <w:pPr>
              <w:jc w:val="center"/>
            </w:pPr>
            <w:r w:rsidRPr="00CF4438">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CF4438">
              <w:rPr>
                <w:rFonts w:ascii="Times New Roman" w:eastAsia="Calibri" w:hAnsi="Times New Roman"/>
                <w:sz w:val="20"/>
                <w:szCs w:val="20"/>
              </w:rPr>
              <w:t>н.у.</w:t>
            </w:r>
          </w:p>
        </w:tc>
      </w:tr>
      <w:tr w:rsidR="00385C1F" w:rsidRPr="00952A9D" w:rsidTr="00C57795">
        <w:tc>
          <w:tcPr>
            <w:tcW w:w="752" w:type="dxa"/>
            <w:shd w:val="clear" w:color="auto" w:fill="auto"/>
          </w:tcPr>
          <w:p w:rsidR="00385C1F" w:rsidRPr="00DD7A8E" w:rsidRDefault="00385C1F" w:rsidP="00C57795">
            <w:pPr>
              <w:jc w:val="center"/>
              <w:textAlignment w:val="baseline"/>
              <w:rPr>
                <w:rFonts w:ascii="Times New Roman" w:eastAsia="Calibri" w:hAnsi="Times New Roman"/>
                <w:sz w:val="20"/>
                <w:szCs w:val="20"/>
              </w:rPr>
            </w:pPr>
            <w:r w:rsidRPr="00DD7A8E">
              <w:rPr>
                <w:rFonts w:ascii="Times New Roman" w:eastAsia="Calibri" w:hAnsi="Times New Roman"/>
                <w:sz w:val="20"/>
                <w:szCs w:val="20"/>
              </w:rPr>
              <w:lastRenderedPageBreak/>
              <w:t>5.1.4</w:t>
            </w:r>
          </w:p>
        </w:tc>
        <w:tc>
          <w:tcPr>
            <w:tcW w:w="2615" w:type="dxa"/>
            <w:shd w:val="clear" w:color="auto" w:fill="auto"/>
          </w:tcPr>
          <w:p w:rsidR="00385C1F" w:rsidRPr="00DD7A8E" w:rsidRDefault="00385C1F" w:rsidP="00C57795">
            <w:pPr>
              <w:textAlignment w:val="baseline"/>
              <w:rPr>
                <w:rFonts w:ascii="Times New Roman" w:eastAsia="Calibri" w:hAnsi="Times New Roman"/>
                <w:sz w:val="20"/>
                <w:szCs w:val="20"/>
              </w:rPr>
            </w:pPr>
            <w:r w:rsidRPr="00DD7A8E">
              <w:rPr>
                <w:rFonts w:ascii="Times New Roman" w:eastAsia="Calibri" w:hAnsi="Times New Roman"/>
                <w:sz w:val="20"/>
                <w:szCs w:val="20"/>
              </w:rPr>
              <w:t>Оборудованные площадки для занятий спортом</w:t>
            </w:r>
          </w:p>
        </w:tc>
        <w:tc>
          <w:tcPr>
            <w:tcW w:w="1067" w:type="dxa"/>
            <w:shd w:val="clear" w:color="auto" w:fill="auto"/>
            <w:vAlign w:val="center"/>
          </w:tcPr>
          <w:p w:rsidR="00385C1F" w:rsidRDefault="00385C1F" w:rsidP="00C57795">
            <w:pPr>
              <w:jc w:val="center"/>
            </w:pPr>
            <w:r w:rsidRPr="00CF4438">
              <w:rPr>
                <w:rFonts w:ascii="Times New Roman" w:eastAsia="Calibri" w:hAnsi="Times New Roman"/>
                <w:sz w:val="20"/>
                <w:szCs w:val="20"/>
              </w:rPr>
              <w:t>н.у.</w:t>
            </w:r>
          </w:p>
        </w:tc>
        <w:tc>
          <w:tcPr>
            <w:tcW w:w="1059" w:type="dxa"/>
            <w:shd w:val="clear" w:color="auto" w:fill="auto"/>
            <w:vAlign w:val="center"/>
          </w:tcPr>
          <w:p w:rsidR="00385C1F" w:rsidRDefault="00385C1F" w:rsidP="00C57795">
            <w:pPr>
              <w:jc w:val="center"/>
            </w:pPr>
            <w:r w:rsidRPr="00CF4438">
              <w:rPr>
                <w:rFonts w:ascii="Times New Roman" w:eastAsia="Calibri" w:hAnsi="Times New Roman"/>
                <w:sz w:val="20"/>
                <w:szCs w:val="20"/>
              </w:rPr>
              <w:t>н.у.</w:t>
            </w:r>
          </w:p>
        </w:tc>
        <w:tc>
          <w:tcPr>
            <w:tcW w:w="1530" w:type="dxa"/>
            <w:shd w:val="clear" w:color="auto" w:fill="auto"/>
            <w:vAlign w:val="center"/>
          </w:tcPr>
          <w:p w:rsidR="00385C1F" w:rsidRDefault="00385C1F" w:rsidP="00C57795">
            <w:pPr>
              <w:jc w:val="center"/>
            </w:pPr>
            <w:r w:rsidRPr="00CF4438">
              <w:rPr>
                <w:rFonts w:ascii="Times New Roman" w:eastAsia="Calibri" w:hAnsi="Times New Roman"/>
                <w:sz w:val="20"/>
                <w:szCs w:val="20"/>
              </w:rPr>
              <w:t>н.у.</w:t>
            </w:r>
          </w:p>
        </w:tc>
        <w:tc>
          <w:tcPr>
            <w:tcW w:w="2016" w:type="dxa"/>
            <w:shd w:val="clear" w:color="auto" w:fill="auto"/>
            <w:vAlign w:val="center"/>
          </w:tcPr>
          <w:p w:rsidR="00385C1F" w:rsidRDefault="00385C1F" w:rsidP="00C57795">
            <w:pPr>
              <w:jc w:val="center"/>
            </w:pPr>
            <w:r w:rsidRPr="00CF4438">
              <w:rPr>
                <w:rFonts w:ascii="Times New Roman" w:eastAsia="Calibri" w:hAnsi="Times New Roman"/>
                <w:sz w:val="20"/>
                <w:szCs w:val="20"/>
              </w:rPr>
              <w:t>н.у.</w:t>
            </w:r>
          </w:p>
        </w:tc>
        <w:tc>
          <w:tcPr>
            <w:tcW w:w="2044" w:type="dxa"/>
            <w:shd w:val="clear" w:color="auto" w:fill="auto"/>
            <w:vAlign w:val="center"/>
          </w:tcPr>
          <w:p w:rsidR="00385C1F" w:rsidRDefault="00385C1F" w:rsidP="00C57795">
            <w:pPr>
              <w:jc w:val="center"/>
            </w:pPr>
            <w:r w:rsidRPr="00CF4438">
              <w:rPr>
                <w:rFonts w:ascii="Times New Roman" w:eastAsia="Calibri" w:hAnsi="Times New Roman"/>
                <w:sz w:val="20"/>
                <w:szCs w:val="20"/>
              </w:rPr>
              <w:t>н.у.</w:t>
            </w:r>
          </w:p>
        </w:tc>
        <w:tc>
          <w:tcPr>
            <w:tcW w:w="1287" w:type="dxa"/>
            <w:shd w:val="clear" w:color="auto" w:fill="auto"/>
            <w:vAlign w:val="center"/>
          </w:tcPr>
          <w:p w:rsidR="00385C1F" w:rsidRDefault="00385C1F" w:rsidP="00C57795">
            <w:pPr>
              <w:jc w:val="center"/>
            </w:pPr>
            <w:r w:rsidRPr="00CF4438">
              <w:rPr>
                <w:rFonts w:ascii="Times New Roman" w:eastAsia="Calibri" w:hAnsi="Times New Roman"/>
                <w:sz w:val="20"/>
                <w:szCs w:val="20"/>
              </w:rPr>
              <w:t>н.у.</w:t>
            </w:r>
          </w:p>
        </w:tc>
        <w:tc>
          <w:tcPr>
            <w:tcW w:w="1666" w:type="dxa"/>
            <w:shd w:val="clear" w:color="auto" w:fill="auto"/>
            <w:vAlign w:val="center"/>
          </w:tcPr>
          <w:p w:rsidR="00385C1F" w:rsidRDefault="00385C1F" w:rsidP="00C57795">
            <w:pPr>
              <w:jc w:val="center"/>
            </w:pPr>
            <w:r w:rsidRPr="00CF4438">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CF4438">
              <w:rPr>
                <w:rFonts w:ascii="Times New Roman" w:eastAsia="Calibri" w:hAnsi="Times New Roman"/>
                <w:sz w:val="20"/>
                <w:szCs w:val="20"/>
              </w:rPr>
              <w:t>н.у.</w:t>
            </w:r>
          </w:p>
        </w:tc>
      </w:tr>
      <w:tr w:rsidR="00385C1F" w:rsidRPr="00952A9D" w:rsidTr="00C57795">
        <w:tc>
          <w:tcPr>
            <w:tcW w:w="752" w:type="dxa"/>
            <w:shd w:val="clear" w:color="auto" w:fill="auto"/>
          </w:tcPr>
          <w:p w:rsidR="00385C1F" w:rsidRPr="0027654D" w:rsidRDefault="00385C1F" w:rsidP="00C57795">
            <w:pPr>
              <w:jc w:val="center"/>
              <w:rPr>
                <w:rFonts w:ascii="Times New Roman" w:eastAsia="Calibri" w:hAnsi="Times New Roman"/>
                <w:sz w:val="20"/>
                <w:szCs w:val="20"/>
              </w:rPr>
            </w:pPr>
            <w:r w:rsidRPr="0027654D">
              <w:rPr>
                <w:rFonts w:ascii="Times New Roman" w:eastAsia="Calibri" w:hAnsi="Times New Roman"/>
                <w:sz w:val="20"/>
                <w:szCs w:val="20"/>
              </w:rPr>
              <w:t>6.8</w:t>
            </w:r>
          </w:p>
        </w:tc>
        <w:tc>
          <w:tcPr>
            <w:tcW w:w="2615" w:type="dxa"/>
            <w:shd w:val="clear" w:color="auto" w:fill="auto"/>
          </w:tcPr>
          <w:p w:rsidR="00385C1F" w:rsidRPr="0027654D" w:rsidRDefault="00385C1F" w:rsidP="00C57795">
            <w:pPr>
              <w:textAlignment w:val="baseline"/>
              <w:rPr>
                <w:rFonts w:ascii="Times New Roman" w:eastAsia="Calibri" w:hAnsi="Times New Roman"/>
                <w:sz w:val="20"/>
                <w:szCs w:val="20"/>
              </w:rPr>
            </w:pPr>
            <w:r w:rsidRPr="0027654D">
              <w:rPr>
                <w:rFonts w:ascii="Times New Roman" w:eastAsia="Calibri" w:hAnsi="Times New Roman"/>
                <w:sz w:val="20"/>
                <w:szCs w:val="20"/>
              </w:rPr>
              <w:t>Связь</w:t>
            </w:r>
          </w:p>
        </w:tc>
        <w:tc>
          <w:tcPr>
            <w:tcW w:w="1067" w:type="dxa"/>
            <w:shd w:val="clear" w:color="auto" w:fill="auto"/>
            <w:vAlign w:val="center"/>
          </w:tcPr>
          <w:p w:rsidR="00385C1F" w:rsidRPr="0027654D" w:rsidRDefault="00385C1F" w:rsidP="00C57795">
            <w:pPr>
              <w:jc w:val="center"/>
            </w:pPr>
            <w:r w:rsidRPr="0027654D">
              <w:rPr>
                <w:rFonts w:ascii="Times New Roman" w:eastAsia="Calibri" w:hAnsi="Times New Roman"/>
                <w:sz w:val="20"/>
                <w:szCs w:val="20"/>
              </w:rPr>
              <w:t>н.у.</w:t>
            </w:r>
          </w:p>
        </w:tc>
        <w:tc>
          <w:tcPr>
            <w:tcW w:w="1059" w:type="dxa"/>
            <w:shd w:val="clear" w:color="auto" w:fill="auto"/>
            <w:vAlign w:val="center"/>
          </w:tcPr>
          <w:p w:rsidR="00385C1F" w:rsidRPr="0027654D" w:rsidRDefault="00385C1F" w:rsidP="00C57795">
            <w:pPr>
              <w:jc w:val="center"/>
            </w:pPr>
            <w:r w:rsidRPr="0027654D">
              <w:rPr>
                <w:rFonts w:ascii="Times New Roman" w:eastAsia="Calibri" w:hAnsi="Times New Roman"/>
                <w:sz w:val="20"/>
                <w:szCs w:val="20"/>
              </w:rPr>
              <w:t>н.у.</w:t>
            </w:r>
          </w:p>
        </w:tc>
        <w:tc>
          <w:tcPr>
            <w:tcW w:w="1530" w:type="dxa"/>
            <w:shd w:val="clear" w:color="auto" w:fill="auto"/>
            <w:vAlign w:val="center"/>
          </w:tcPr>
          <w:p w:rsidR="00385C1F" w:rsidRPr="0027654D" w:rsidRDefault="00385C1F" w:rsidP="00C57795">
            <w:pPr>
              <w:jc w:val="center"/>
            </w:pPr>
            <w:r w:rsidRPr="0027654D">
              <w:rPr>
                <w:rFonts w:ascii="Times New Roman" w:eastAsia="Calibri" w:hAnsi="Times New Roman"/>
                <w:sz w:val="20"/>
                <w:szCs w:val="20"/>
              </w:rPr>
              <w:t>н.у.</w:t>
            </w:r>
          </w:p>
        </w:tc>
        <w:tc>
          <w:tcPr>
            <w:tcW w:w="2016" w:type="dxa"/>
            <w:shd w:val="clear" w:color="auto" w:fill="auto"/>
            <w:vAlign w:val="center"/>
          </w:tcPr>
          <w:p w:rsidR="00385C1F" w:rsidRPr="0027654D" w:rsidRDefault="00385C1F" w:rsidP="00C57795">
            <w:pPr>
              <w:jc w:val="center"/>
            </w:pPr>
            <w:r w:rsidRPr="0027654D">
              <w:rPr>
                <w:rFonts w:ascii="Times New Roman" w:eastAsia="Calibri" w:hAnsi="Times New Roman"/>
                <w:sz w:val="20"/>
                <w:szCs w:val="20"/>
              </w:rPr>
              <w:t>н.у.</w:t>
            </w:r>
          </w:p>
        </w:tc>
        <w:tc>
          <w:tcPr>
            <w:tcW w:w="2044" w:type="dxa"/>
            <w:shd w:val="clear" w:color="auto" w:fill="auto"/>
            <w:vAlign w:val="center"/>
          </w:tcPr>
          <w:p w:rsidR="00385C1F" w:rsidRPr="0027654D" w:rsidRDefault="00385C1F" w:rsidP="00C57795">
            <w:pPr>
              <w:jc w:val="center"/>
            </w:pPr>
            <w:r w:rsidRPr="0027654D">
              <w:rPr>
                <w:rFonts w:ascii="Times New Roman" w:eastAsia="Calibri" w:hAnsi="Times New Roman"/>
                <w:sz w:val="20"/>
                <w:szCs w:val="20"/>
              </w:rPr>
              <w:t>н.у.</w:t>
            </w:r>
          </w:p>
        </w:tc>
        <w:tc>
          <w:tcPr>
            <w:tcW w:w="1287" w:type="dxa"/>
            <w:shd w:val="clear" w:color="auto" w:fill="auto"/>
            <w:vAlign w:val="center"/>
          </w:tcPr>
          <w:p w:rsidR="00385C1F" w:rsidRPr="0027654D" w:rsidRDefault="00385C1F" w:rsidP="00C57795">
            <w:pPr>
              <w:jc w:val="center"/>
            </w:pPr>
            <w:r w:rsidRPr="0027654D">
              <w:rPr>
                <w:rFonts w:ascii="Times New Roman" w:eastAsia="Calibri" w:hAnsi="Times New Roman"/>
                <w:sz w:val="20"/>
                <w:szCs w:val="20"/>
              </w:rPr>
              <w:t>н.у.</w:t>
            </w:r>
          </w:p>
        </w:tc>
        <w:tc>
          <w:tcPr>
            <w:tcW w:w="1666" w:type="dxa"/>
            <w:shd w:val="clear" w:color="auto" w:fill="auto"/>
            <w:vAlign w:val="center"/>
          </w:tcPr>
          <w:p w:rsidR="00385C1F" w:rsidRPr="0027654D" w:rsidRDefault="00385C1F" w:rsidP="00C57795">
            <w:pPr>
              <w:jc w:val="center"/>
            </w:pPr>
            <w:r w:rsidRPr="0027654D">
              <w:rPr>
                <w:rFonts w:ascii="Times New Roman" w:eastAsia="Calibri" w:hAnsi="Times New Roman"/>
                <w:sz w:val="20"/>
                <w:szCs w:val="20"/>
              </w:rPr>
              <w:t>н.у.</w:t>
            </w:r>
          </w:p>
        </w:tc>
        <w:tc>
          <w:tcPr>
            <w:tcW w:w="1665" w:type="dxa"/>
            <w:shd w:val="clear" w:color="auto" w:fill="auto"/>
            <w:vAlign w:val="center"/>
          </w:tcPr>
          <w:p w:rsidR="00385C1F" w:rsidRPr="0027654D" w:rsidRDefault="00385C1F" w:rsidP="00C57795">
            <w:pPr>
              <w:jc w:val="center"/>
            </w:pPr>
            <w:r w:rsidRPr="0027654D">
              <w:rPr>
                <w:rFonts w:ascii="Times New Roman" w:eastAsia="Calibri" w:hAnsi="Times New Roman"/>
                <w:sz w:val="20"/>
                <w:szCs w:val="20"/>
              </w:rPr>
              <w:t>н.у.</w:t>
            </w:r>
          </w:p>
        </w:tc>
      </w:tr>
      <w:tr w:rsidR="00385C1F" w:rsidRPr="00952A9D" w:rsidTr="00C57795">
        <w:tc>
          <w:tcPr>
            <w:tcW w:w="752" w:type="dxa"/>
            <w:shd w:val="clear" w:color="auto" w:fill="auto"/>
          </w:tcPr>
          <w:p w:rsidR="00385C1F" w:rsidRPr="0027654D" w:rsidRDefault="00385C1F" w:rsidP="00C57795">
            <w:pPr>
              <w:jc w:val="center"/>
              <w:rPr>
                <w:rFonts w:ascii="Times New Roman" w:eastAsia="Calibri" w:hAnsi="Times New Roman"/>
                <w:sz w:val="20"/>
                <w:szCs w:val="20"/>
              </w:rPr>
            </w:pPr>
            <w:r>
              <w:rPr>
                <w:rFonts w:ascii="Times New Roman" w:eastAsia="Calibri" w:hAnsi="Times New Roman"/>
                <w:sz w:val="20"/>
                <w:szCs w:val="20"/>
              </w:rPr>
              <w:t>6.9</w:t>
            </w:r>
          </w:p>
        </w:tc>
        <w:tc>
          <w:tcPr>
            <w:tcW w:w="2615" w:type="dxa"/>
            <w:shd w:val="clear" w:color="auto" w:fill="auto"/>
          </w:tcPr>
          <w:p w:rsidR="00385C1F" w:rsidRPr="0027654D" w:rsidRDefault="00385C1F" w:rsidP="00C57795">
            <w:pPr>
              <w:textAlignment w:val="baseline"/>
              <w:rPr>
                <w:rFonts w:ascii="Times New Roman" w:eastAsia="Calibri" w:hAnsi="Times New Roman"/>
                <w:sz w:val="20"/>
                <w:szCs w:val="20"/>
              </w:rPr>
            </w:pPr>
            <w:r w:rsidRPr="00052FDF">
              <w:rPr>
                <w:rFonts w:ascii="Times New Roman" w:eastAsia="Calibri" w:hAnsi="Times New Roman"/>
                <w:sz w:val="20"/>
                <w:szCs w:val="20"/>
              </w:rPr>
              <w:t>Склад</w:t>
            </w:r>
          </w:p>
        </w:tc>
        <w:tc>
          <w:tcPr>
            <w:tcW w:w="1067" w:type="dxa"/>
            <w:shd w:val="clear" w:color="auto" w:fill="auto"/>
            <w:vAlign w:val="center"/>
          </w:tcPr>
          <w:p w:rsidR="00385C1F" w:rsidRPr="0027654D" w:rsidRDefault="00385C1F" w:rsidP="00C57795">
            <w:pPr>
              <w:jc w:val="center"/>
              <w:rPr>
                <w:rFonts w:ascii="Times New Roman" w:eastAsia="Calibri" w:hAnsi="Times New Roman"/>
                <w:sz w:val="20"/>
                <w:szCs w:val="20"/>
              </w:rPr>
            </w:pPr>
          </w:p>
        </w:tc>
        <w:tc>
          <w:tcPr>
            <w:tcW w:w="1059" w:type="dxa"/>
            <w:shd w:val="clear" w:color="auto" w:fill="auto"/>
            <w:vAlign w:val="center"/>
          </w:tcPr>
          <w:p w:rsidR="00385C1F" w:rsidRPr="0027654D" w:rsidRDefault="00385C1F" w:rsidP="00C57795">
            <w:pPr>
              <w:jc w:val="center"/>
              <w:rPr>
                <w:rFonts w:ascii="Times New Roman" w:eastAsia="Calibri" w:hAnsi="Times New Roman"/>
                <w:sz w:val="20"/>
                <w:szCs w:val="20"/>
              </w:rPr>
            </w:pPr>
          </w:p>
        </w:tc>
        <w:tc>
          <w:tcPr>
            <w:tcW w:w="1530" w:type="dxa"/>
            <w:shd w:val="clear" w:color="auto" w:fill="auto"/>
            <w:vAlign w:val="center"/>
          </w:tcPr>
          <w:p w:rsidR="00385C1F" w:rsidRPr="0027654D" w:rsidRDefault="00385C1F" w:rsidP="00C57795">
            <w:pPr>
              <w:jc w:val="center"/>
              <w:rPr>
                <w:rFonts w:ascii="Times New Roman" w:eastAsia="Calibri" w:hAnsi="Times New Roman"/>
                <w:sz w:val="20"/>
                <w:szCs w:val="20"/>
              </w:rPr>
            </w:pPr>
          </w:p>
        </w:tc>
        <w:tc>
          <w:tcPr>
            <w:tcW w:w="2016" w:type="dxa"/>
            <w:shd w:val="clear" w:color="auto" w:fill="auto"/>
            <w:vAlign w:val="center"/>
          </w:tcPr>
          <w:p w:rsidR="00385C1F" w:rsidRPr="0027654D" w:rsidRDefault="00385C1F" w:rsidP="00C57795">
            <w:pPr>
              <w:jc w:val="center"/>
              <w:rPr>
                <w:rFonts w:ascii="Times New Roman" w:eastAsia="Calibri" w:hAnsi="Times New Roman"/>
                <w:sz w:val="20"/>
                <w:szCs w:val="20"/>
              </w:rPr>
            </w:pPr>
          </w:p>
        </w:tc>
        <w:tc>
          <w:tcPr>
            <w:tcW w:w="2044" w:type="dxa"/>
            <w:shd w:val="clear" w:color="auto" w:fill="auto"/>
            <w:vAlign w:val="center"/>
          </w:tcPr>
          <w:p w:rsidR="00385C1F" w:rsidRPr="0027654D" w:rsidRDefault="00385C1F" w:rsidP="00C57795">
            <w:pPr>
              <w:jc w:val="center"/>
              <w:rPr>
                <w:rFonts w:ascii="Times New Roman" w:eastAsia="Calibri" w:hAnsi="Times New Roman"/>
                <w:sz w:val="20"/>
                <w:szCs w:val="20"/>
              </w:rPr>
            </w:pPr>
          </w:p>
        </w:tc>
        <w:tc>
          <w:tcPr>
            <w:tcW w:w="1287" w:type="dxa"/>
            <w:shd w:val="clear" w:color="auto" w:fill="auto"/>
            <w:vAlign w:val="center"/>
          </w:tcPr>
          <w:p w:rsidR="00385C1F" w:rsidRPr="0027654D" w:rsidRDefault="00385C1F" w:rsidP="00C57795">
            <w:pPr>
              <w:jc w:val="center"/>
              <w:rPr>
                <w:rFonts w:ascii="Times New Roman" w:eastAsia="Calibri" w:hAnsi="Times New Roman"/>
                <w:sz w:val="20"/>
                <w:szCs w:val="20"/>
              </w:rPr>
            </w:pPr>
          </w:p>
        </w:tc>
        <w:tc>
          <w:tcPr>
            <w:tcW w:w="1666" w:type="dxa"/>
            <w:shd w:val="clear" w:color="auto" w:fill="auto"/>
            <w:vAlign w:val="center"/>
          </w:tcPr>
          <w:p w:rsidR="00385C1F" w:rsidRPr="0027654D" w:rsidRDefault="00385C1F" w:rsidP="00C57795">
            <w:pPr>
              <w:jc w:val="center"/>
              <w:rPr>
                <w:rFonts w:ascii="Times New Roman" w:eastAsia="Calibri" w:hAnsi="Times New Roman"/>
                <w:sz w:val="20"/>
                <w:szCs w:val="20"/>
              </w:rPr>
            </w:pPr>
          </w:p>
        </w:tc>
        <w:tc>
          <w:tcPr>
            <w:tcW w:w="1665" w:type="dxa"/>
            <w:shd w:val="clear" w:color="auto" w:fill="auto"/>
            <w:vAlign w:val="center"/>
          </w:tcPr>
          <w:p w:rsidR="00385C1F" w:rsidRPr="0027654D" w:rsidRDefault="00385C1F" w:rsidP="00C57795">
            <w:pPr>
              <w:jc w:val="center"/>
              <w:rPr>
                <w:rFonts w:ascii="Times New Roman" w:eastAsia="Calibri" w:hAnsi="Times New Roman"/>
                <w:sz w:val="20"/>
                <w:szCs w:val="20"/>
              </w:rPr>
            </w:pPr>
          </w:p>
        </w:tc>
      </w:tr>
      <w:tr w:rsidR="00385C1F" w:rsidRPr="00372857" w:rsidTr="00C57795">
        <w:tc>
          <w:tcPr>
            <w:tcW w:w="15701" w:type="dxa"/>
            <w:gridSpan w:val="10"/>
            <w:shd w:val="clear" w:color="auto" w:fill="D9D9D9"/>
          </w:tcPr>
          <w:p w:rsidR="00385C1F" w:rsidRPr="00372857" w:rsidRDefault="00385C1F" w:rsidP="00C57795">
            <w:pPr>
              <w:jc w:val="center"/>
              <w:rPr>
                <w:rFonts w:ascii="Times New Roman" w:eastAsia="Calibri" w:hAnsi="Times New Roman"/>
                <w:b/>
                <w:sz w:val="20"/>
                <w:szCs w:val="20"/>
              </w:rPr>
            </w:pPr>
            <w:r w:rsidRPr="00372857">
              <w:rPr>
                <w:rFonts w:ascii="Times New Roman" w:eastAsia="Calibri" w:hAnsi="Times New Roman"/>
                <w:b/>
                <w:sz w:val="20"/>
                <w:szCs w:val="20"/>
              </w:rPr>
              <w:t>Вспомогательные виды разрешенного использования</w:t>
            </w:r>
          </w:p>
        </w:tc>
      </w:tr>
      <w:tr w:rsidR="00385C1F" w:rsidRPr="00952A9D" w:rsidTr="00C57795">
        <w:tc>
          <w:tcPr>
            <w:tcW w:w="752" w:type="dxa"/>
            <w:shd w:val="clear" w:color="auto" w:fill="auto"/>
          </w:tcPr>
          <w:p w:rsidR="00385C1F" w:rsidRPr="00372857" w:rsidRDefault="00385C1F" w:rsidP="00C57795">
            <w:pPr>
              <w:jc w:val="center"/>
              <w:textAlignment w:val="baseline"/>
              <w:rPr>
                <w:rFonts w:ascii="Times New Roman" w:eastAsia="Calibri" w:hAnsi="Times New Roman"/>
                <w:sz w:val="20"/>
                <w:szCs w:val="20"/>
              </w:rPr>
            </w:pPr>
            <w:r w:rsidRPr="00DD7A8E">
              <w:rPr>
                <w:rFonts w:ascii="Times New Roman" w:eastAsia="Calibri" w:hAnsi="Times New Roman"/>
                <w:sz w:val="20"/>
                <w:szCs w:val="20"/>
              </w:rPr>
              <w:t>4.9</w:t>
            </w:r>
          </w:p>
        </w:tc>
        <w:tc>
          <w:tcPr>
            <w:tcW w:w="2615" w:type="dxa"/>
            <w:shd w:val="clear" w:color="auto" w:fill="auto"/>
          </w:tcPr>
          <w:p w:rsidR="00385C1F" w:rsidRPr="00372857" w:rsidRDefault="00385C1F" w:rsidP="00C57795">
            <w:pPr>
              <w:textAlignment w:val="baseline"/>
              <w:rPr>
                <w:rFonts w:ascii="Times New Roman" w:eastAsia="Calibri" w:hAnsi="Times New Roman"/>
                <w:sz w:val="20"/>
                <w:szCs w:val="20"/>
              </w:rPr>
            </w:pPr>
            <w:r w:rsidRPr="00DD7A8E">
              <w:rPr>
                <w:rFonts w:ascii="Times New Roman" w:eastAsia="Calibri" w:hAnsi="Times New Roman"/>
                <w:sz w:val="20"/>
                <w:szCs w:val="20"/>
              </w:rPr>
              <w:t>Служебные гаражи</w:t>
            </w:r>
          </w:p>
        </w:tc>
        <w:tc>
          <w:tcPr>
            <w:tcW w:w="106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059"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530"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1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44"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28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r>
    </w:tbl>
    <w:p w:rsidR="00385C1F" w:rsidRDefault="00385C1F" w:rsidP="00385C1F">
      <w:pPr>
        <w:ind w:firstLine="709"/>
        <w:rPr>
          <w:rFonts w:ascii="Times New Roman" w:hAnsi="Times New Roman"/>
          <w:sz w:val="28"/>
          <w:szCs w:val="28"/>
        </w:rPr>
      </w:pPr>
    </w:p>
    <w:p w:rsidR="00385C1F" w:rsidRDefault="00385C1F" w:rsidP="00385C1F">
      <w:pPr>
        <w:ind w:firstLine="709"/>
        <w:rPr>
          <w:rFonts w:ascii="Times New Roman" w:hAnsi="Times New Roman"/>
          <w:sz w:val="28"/>
          <w:szCs w:val="28"/>
        </w:rPr>
      </w:pPr>
      <w:r>
        <w:rPr>
          <w:rFonts w:ascii="Times New Roman" w:hAnsi="Times New Roman"/>
          <w:sz w:val="28"/>
          <w:szCs w:val="28"/>
        </w:rPr>
        <w:t>3</w:t>
      </w:r>
      <w:r w:rsidRPr="000D1BD7">
        <w:rPr>
          <w:rFonts w:ascii="Times New Roman" w:hAnsi="Times New Roman"/>
          <w:sz w:val="28"/>
          <w:szCs w:val="28"/>
        </w:rPr>
        <w:t>.</w:t>
      </w:r>
      <w:r w:rsidRPr="000D1BD7">
        <w:rPr>
          <w:rFonts w:ascii="Times New Roman" w:eastAsia="Arial" w:hAnsi="Times New Roman"/>
          <w:sz w:val="28"/>
          <w:szCs w:val="28"/>
          <w:lang w:eastAsia="ar-SA"/>
        </w:rPr>
        <w:t> </w:t>
      </w:r>
      <w:r w:rsidRPr="00C06AEC">
        <w:rPr>
          <w:rFonts w:ascii="Times New Roman" w:hAnsi="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85C1F" w:rsidRPr="001C7826" w:rsidRDefault="00385C1F" w:rsidP="00385C1F">
      <w:pPr>
        <w:pStyle w:val="15"/>
        <w:rPr>
          <w:sz w:val="28"/>
          <w:szCs w:val="28"/>
        </w:rPr>
      </w:pPr>
      <w:bookmarkStart w:id="82" w:name="_Toc133419020"/>
      <w:r w:rsidRPr="001C7826">
        <w:rPr>
          <w:sz w:val="28"/>
          <w:szCs w:val="28"/>
        </w:rPr>
        <w:t>Статья 2</w:t>
      </w:r>
      <w:r>
        <w:rPr>
          <w:sz w:val="28"/>
          <w:szCs w:val="28"/>
        </w:rPr>
        <w:t>6</w:t>
      </w:r>
      <w:r w:rsidRPr="001C7826">
        <w:rPr>
          <w:sz w:val="28"/>
          <w:szCs w:val="28"/>
        </w:rPr>
        <w:t xml:space="preserve">. </w:t>
      </w:r>
      <w:r w:rsidRPr="001C7826">
        <w:rPr>
          <w:sz w:val="28"/>
          <w:szCs w:val="28"/>
        </w:rPr>
        <w:tab/>
      </w:r>
      <w:r w:rsidRPr="003D7B74">
        <w:rPr>
          <w:sz w:val="28"/>
          <w:szCs w:val="28"/>
        </w:rPr>
        <w:t>Зона размещения объектов здравоохранения и социального обслуживания</w:t>
      </w:r>
      <w:r w:rsidRPr="001C7826">
        <w:rPr>
          <w:sz w:val="28"/>
          <w:szCs w:val="28"/>
        </w:rPr>
        <w:t xml:space="preserve"> (ОД-</w:t>
      </w:r>
      <w:r>
        <w:rPr>
          <w:sz w:val="28"/>
          <w:szCs w:val="28"/>
        </w:rPr>
        <w:t>2</w:t>
      </w:r>
      <w:r w:rsidRPr="001C7826">
        <w:rPr>
          <w:sz w:val="28"/>
          <w:szCs w:val="28"/>
        </w:rPr>
        <w:t>)</w:t>
      </w:r>
      <w:bookmarkEnd w:id="82"/>
    </w:p>
    <w:p w:rsidR="00385C1F" w:rsidRDefault="00385C1F" w:rsidP="00385C1F">
      <w:pPr>
        <w:pStyle w:val="a7"/>
        <w:ind w:firstLine="709"/>
        <w:rPr>
          <w:rFonts w:ascii="Times New Roman" w:hAnsi="Times New Roman"/>
          <w:sz w:val="28"/>
          <w:szCs w:val="28"/>
        </w:rPr>
      </w:pPr>
      <w:r w:rsidRPr="001C7826">
        <w:rPr>
          <w:rFonts w:ascii="Times New Roman" w:hAnsi="Times New Roman"/>
          <w:sz w:val="28"/>
          <w:szCs w:val="28"/>
        </w:rPr>
        <w:t>1. </w:t>
      </w:r>
      <w:r w:rsidRPr="003D7B74">
        <w:rPr>
          <w:rFonts w:ascii="Times New Roman" w:hAnsi="Times New Roman"/>
          <w:sz w:val="28"/>
          <w:szCs w:val="28"/>
        </w:rPr>
        <w:t>Зона размещения объектов здравоохранения и социального обслуживания (ОД-2)</w:t>
      </w:r>
      <w:r w:rsidRPr="001C7826">
        <w:rPr>
          <w:rFonts w:ascii="Times New Roman" w:hAnsi="Times New Roman"/>
          <w:sz w:val="28"/>
          <w:szCs w:val="28"/>
        </w:rPr>
        <w:t xml:space="preserve"> </w:t>
      </w:r>
      <w:r w:rsidRPr="003D7B74">
        <w:rPr>
          <w:rFonts w:ascii="Times New Roman" w:hAnsi="Times New Roman"/>
          <w:sz w:val="28"/>
          <w:szCs w:val="28"/>
        </w:rPr>
        <w:t>выделена для размещения учреждений здравоохранения и социальной</w:t>
      </w:r>
      <w:r>
        <w:rPr>
          <w:rFonts w:ascii="Times New Roman" w:hAnsi="Times New Roman"/>
          <w:sz w:val="28"/>
          <w:szCs w:val="28"/>
        </w:rPr>
        <w:t xml:space="preserve"> защиты.</w:t>
      </w:r>
    </w:p>
    <w:p w:rsidR="00385C1F" w:rsidRPr="001C7826" w:rsidRDefault="00385C1F" w:rsidP="00385C1F">
      <w:pPr>
        <w:pStyle w:val="a7"/>
        <w:ind w:firstLine="709"/>
        <w:rPr>
          <w:rFonts w:ascii="Times New Roman" w:hAnsi="Times New Roman"/>
          <w:sz w:val="28"/>
          <w:szCs w:val="28"/>
        </w:rPr>
      </w:pPr>
      <w:r w:rsidRPr="001C7826">
        <w:rPr>
          <w:rFonts w:ascii="Times New Roman" w:hAnsi="Times New Roman"/>
          <w:sz w:val="28"/>
          <w:szCs w:val="28"/>
        </w:rPr>
        <w:lastRenderedPageBreak/>
        <w:t>В застройке в пределах указанной зоны предусматривается размещение</w:t>
      </w:r>
      <w:r w:rsidRPr="003D7B74">
        <w:rPr>
          <w:rFonts w:ascii="Times New Roman" w:hAnsi="Times New Roman"/>
          <w:sz w:val="28"/>
          <w:szCs w:val="28"/>
        </w:rPr>
        <w:t xml:space="preserve"> обслуживающих</w:t>
      </w:r>
      <w:r>
        <w:rPr>
          <w:rFonts w:ascii="Times New Roman" w:hAnsi="Times New Roman"/>
          <w:sz w:val="28"/>
          <w:szCs w:val="28"/>
        </w:rPr>
        <w:t xml:space="preserve"> и</w:t>
      </w:r>
      <w:r w:rsidRPr="003D7B74">
        <w:rPr>
          <w:rFonts w:ascii="Times New Roman" w:hAnsi="Times New Roman"/>
          <w:sz w:val="28"/>
          <w:szCs w:val="28"/>
        </w:rPr>
        <w:t xml:space="preserve"> вспомогательных объектов.</w:t>
      </w:r>
    </w:p>
    <w:p w:rsidR="00385C1F" w:rsidRDefault="00385C1F" w:rsidP="00385C1F">
      <w:pPr>
        <w:pStyle w:val="a7"/>
        <w:ind w:firstLine="709"/>
        <w:rPr>
          <w:rFonts w:ascii="Times New Roman" w:hAnsi="Times New Roman"/>
          <w:sz w:val="28"/>
          <w:szCs w:val="28"/>
        </w:rPr>
      </w:pPr>
      <w:r w:rsidRPr="001C7826">
        <w:rPr>
          <w:rFonts w:ascii="Times New Roman" w:hAnsi="Times New Roman"/>
          <w:sz w:val="28"/>
          <w:szCs w:val="28"/>
        </w:rPr>
        <w:t>2.</w:t>
      </w:r>
      <w:r w:rsidRPr="001C7826">
        <w:rPr>
          <w:rFonts w:ascii="Times New Roman" w:eastAsia="Arial" w:hAnsi="Times New Roman"/>
          <w:sz w:val="28"/>
          <w:szCs w:val="28"/>
          <w:lang w:eastAsia="ar-SA"/>
        </w:rPr>
        <w:t> </w:t>
      </w:r>
      <w:r w:rsidRPr="001C7826">
        <w:rPr>
          <w:rFonts w:ascii="Times New Roman" w:hAnsi="Times New Roman"/>
          <w:sz w:val="28"/>
          <w:szCs w:val="28"/>
        </w:rPr>
        <w:t>Виды использования земельных участков и объектов капитального строительства:</w:t>
      </w:r>
    </w:p>
    <w:p w:rsidR="00385C1F" w:rsidRDefault="00385C1F" w:rsidP="00385C1F">
      <w:pPr>
        <w:pStyle w:val="a7"/>
        <w:ind w:firstLine="709"/>
        <w:rPr>
          <w:rFonts w:ascii="Times New Roman" w:hAnsi="Times New Roman"/>
          <w:sz w:val="28"/>
          <w:szCs w:val="28"/>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2615"/>
        <w:gridCol w:w="1067"/>
        <w:gridCol w:w="1059"/>
        <w:gridCol w:w="1530"/>
        <w:gridCol w:w="2016"/>
        <w:gridCol w:w="2044"/>
        <w:gridCol w:w="1287"/>
        <w:gridCol w:w="1666"/>
        <w:gridCol w:w="1665"/>
      </w:tblGrid>
      <w:tr w:rsidR="00385C1F" w:rsidRPr="00952A9D" w:rsidTr="00C57795">
        <w:trPr>
          <w:tblHeader/>
        </w:trPr>
        <w:tc>
          <w:tcPr>
            <w:tcW w:w="3367" w:type="dxa"/>
            <w:gridSpan w:val="2"/>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eastAsia="Calibri" w:hAnsi="Times New Roman"/>
                <w:b/>
                <w:sz w:val="20"/>
                <w:szCs w:val="20"/>
              </w:rPr>
              <w:t>Виды разрешенного использования</w:t>
            </w:r>
          </w:p>
        </w:tc>
        <w:tc>
          <w:tcPr>
            <w:tcW w:w="12334" w:type="dxa"/>
            <w:gridSpan w:val="8"/>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eastAsia="Calibri" w:hAnsi="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85C1F" w:rsidRPr="00952A9D" w:rsidTr="00C57795">
        <w:trPr>
          <w:trHeight w:val="2008"/>
          <w:tblHeader/>
        </w:trPr>
        <w:tc>
          <w:tcPr>
            <w:tcW w:w="752" w:type="dxa"/>
            <w:vMerge w:val="restart"/>
            <w:tcBorders>
              <w:bottom w:val="single" w:sz="4" w:space="0" w:color="auto"/>
            </w:tcBorders>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eastAsia="Calibri" w:hAnsi="Times New Roman"/>
                <w:b/>
                <w:sz w:val="20"/>
                <w:szCs w:val="20"/>
              </w:rPr>
              <w:t>Код</w:t>
            </w:r>
          </w:p>
        </w:tc>
        <w:tc>
          <w:tcPr>
            <w:tcW w:w="2615" w:type="dxa"/>
            <w:vMerge w:val="restart"/>
            <w:tcBorders>
              <w:bottom w:val="single" w:sz="4" w:space="0" w:color="auto"/>
            </w:tcBorders>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eastAsia="Calibri" w:hAnsi="Times New Roman"/>
                <w:b/>
                <w:sz w:val="20"/>
                <w:szCs w:val="20"/>
              </w:rPr>
              <w:t>Краткое наименование</w:t>
            </w:r>
          </w:p>
        </w:tc>
        <w:tc>
          <w:tcPr>
            <w:tcW w:w="2126" w:type="dxa"/>
            <w:gridSpan w:val="2"/>
            <w:tcBorders>
              <w:bottom w:val="single" w:sz="4" w:space="0" w:color="auto"/>
            </w:tcBorders>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hAnsi="Times New Roman"/>
                <w:b/>
                <w:color w:val="000000"/>
                <w:sz w:val="20"/>
                <w:szCs w:val="20"/>
              </w:rPr>
              <w:t>Площадь земельного участка, кв. м</w:t>
            </w:r>
          </w:p>
        </w:tc>
        <w:tc>
          <w:tcPr>
            <w:tcW w:w="1530" w:type="dxa"/>
            <w:vMerge w:val="restart"/>
            <w:tcBorders>
              <w:bottom w:val="single" w:sz="4" w:space="0" w:color="auto"/>
            </w:tcBorders>
            <w:shd w:val="clear" w:color="auto" w:fill="auto"/>
            <w:vAlign w:val="center"/>
          </w:tcPr>
          <w:p w:rsidR="00385C1F" w:rsidRPr="00952A9D" w:rsidRDefault="00385C1F" w:rsidP="00C57795">
            <w:pPr>
              <w:jc w:val="center"/>
              <w:rPr>
                <w:rFonts w:ascii="Times New Roman" w:hAnsi="Times New Roman"/>
                <w:b/>
                <w:color w:val="000000"/>
                <w:sz w:val="20"/>
                <w:szCs w:val="20"/>
              </w:rPr>
            </w:pPr>
            <w:r w:rsidRPr="00952A9D">
              <w:rPr>
                <w:rFonts w:ascii="Times New Roman" w:hAnsi="Times New Roman"/>
                <w:b/>
                <w:color w:val="000000"/>
                <w:sz w:val="20"/>
                <w:szCs w:val="20"/>
              </w:rPr>
              <w:t>Минимальная ширина по уличному фронту, м</w:t>
            </w:r>
          </w:p>
        </w:tc>
        <w:tc>
          <w:tcPr>
            <w:tcW w:w="2016" w:type="dxa"/>
            <w:vMerge w:val="restart"/>
            <w:tcBorders>
              <w:bottom w:val="single" w:sz="4" w:space="0" w:color="auto"/>
            </w:tcBorders>
            <w:shd w:val="clear" w:color="auto" w:fill="auto"/>
            <w:vAlign w:val="center"/>
          </w:tcPr>
          <w:p w:rsidR="00385C1F" w:rsidRPr="00952A9D" w:rsidRDefault="00385C1F" w:rsidP="00C57795">
            <w:pPr>
              <w:jc w:val="center"/>
              <w:rPr>
                <w:rFonts w:ascii="Times New Roman" w:hAnsi="Times New Roman"/>
                <w:b/>
                <w:color w:val="000000"/>
                <w:sz w:val="20"/>
                <w:szCs w:val="20"/>
              </w:rPr>
            </w:pPr>
            <w:r w:rsidRPr="00EA5B68">
              <w:rPr>
                <w:rFonts w:ascii="Times New Roman" w:hAnsi="Times New Roman"/>
                <w:b/>
                <w:color w:val="000000"/>
                <w:sz w:val="20"/>
                <w:szCs w:val="20"/>
              </w:rPr>
              <w:t>Минимальный отступ строений от передней границы участка (в случаях, если иной показатель не установлен линией регулирования застройки)</w:t>
            </w:r>
          </w:p>
        </w:tc>
        <w:tc>
          <w:tcPr>
            <w:tcW w:w="2044" w:type="dxa"/>
            <w:vMerge w:val="restart"/>
            <w:tcBorders>
              <w:bottom w:val="single" w:sz="4" w:space="0" w:color="auto"/>
            </w:tcBorders>
            <w:shd w:val="clear" w:color="auto" w:fill="auto"/>
            <w:vAlign w:val="center"/>
          </w:tcPr>
          <w:p w:rsidR="00385C1F" w:rsidRPr="00EA5B68" w:rsidRDefault="00385C1F" w:rsidP="00C57795">
            <w:pPr>
              <w:jc w:val="center"/>
              <w:rPr>
                <w:rFonts w:ascii="Times New Roman" w:hAnsi="Times New Roman"/>
                <w:b/>
                <w:color w:val="000000"/>
                <w:sz w:val="20"/>
                <w:szCs w:val="20"/>
              </w:rPr>
            </w:pPr>
            <w:r w:rsidRPr="00EA5B68">
              <w:rPr>
                <w:rFonts w:ascii="Times New Roman" w:hAnsi="Times New Roman"/>
                <w:b/>
                <w:color w:val="000000"/>
                <w:sz w:val="20"/>
                <w:szCs w:val="20"/>
              </w:rPr>
              <w:t>Минимальные отступы строений от боковых границ участка</w:t>
            </w:r>
          </w:p>
        </w:tc>
        <w:tc>
          <w:tcPr>
            <w:tcW w:w="1287" w:type="dxa"/>
            <w:vMerge w:val="restart"/>
            <w:tcBorders>
              <w:bottom w:val="single" w:sz="4" w:space="0" w:color="auto"/>
            </w:tcBorders>
            <w:shd w:val="clear" w:color="auto" w:fill="auto"/>
            <w:vAlign w:val="center"/>
          </w:tcPr>
          <w:p w:rsidR="00385C1F" w:rsidRPr="00952A9D" w:rsidRDefault="00385C1F" w:rsidP="00C57795">
            <w:pPr>
              <w:jc w:val="center"/>
              <w:rPr>
                <w:rFonts w:ascii="Times New Roman" w:hAnsi="Times New Roman"/>
                <w:b/>
                <w:color w:val="000000"/>
                <w:sz w:val="20"/>
                <w:szCs w:val="20"/>
              </w:rPr>
            </w:pPr>
            <w:r w:rsidRPr="00952A9D">
              <w:rPr>
                <w:rFonts w:ascii="Times New Roman" w:hAnsi="Times New Roman"/>
                <w:b/>
                <w:color w:val="000000"/>
                <w:sz w:val="20"/>
                <w:szCs w:val="20"/>
              </w:rPr>
              <w:t>Предельное количество этажей</w:t>
            </w:r>
          </w:p>
        </w:tc>
        <w:tc>
          <w:tcPr>
            <w:tcW w:w="1666" w:type="dxa"/>
            <w:vMerge w:val="restart"/>
            <w:tcBorders>
              <w:bottom w:val="single" w:sz="4" w:space="0" w:color="auto"/>
            </w:tcBorders>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hAnsi="Times New Roman"/>
                <w:b/>
                <w:color w:val="000000"/>
                <w:sz w:val="20"/>
                <w:szCs w:val="20"/>
              </w:rPr>
              <w:t>Предельная высота зданий, строений, сооружений, м</w:t>
            </w:r>
          </w:p>
        </w:tc>
        <w:tc>
          <w:tcPr>
            <w:tcW w:w="1665" w:type="dxa"/>
            <w:vMerge w:val="restart"/>
            <w:tcBorders>
              <w:bottom w:val="single" w:sz="4" w:space="0" w:color="auto"/>
            </w:tcBorders>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hAnsi="Times New Roman"/>
                <w:b/>
                <w:color w:val="000000"/>
                <w:sz w:val="20"/>
                <w:szCs w:val="20"/>
              </w:rPr>
              <w:t>Максимальный процент застройки, %</w:t>
            </w:r>
          </w:p>
        </w:tc>
      </w:tr>
      <w:tr w:rsidR="00385C1F" w:rsidRPr="00952A9D" w:rsidTr="00C57795">
        <w:trPr>
          <w:tblHeader/>
        </w:trPr>
        <w:tc>
          <w:tcPr>
            <w:tcW w:w="752" w:type="dxa"/>
            <w:vMerge/>
            <w:shd w:val="clear" w:color="auto" w:fill="auto"/>
            <w:vAlign w:val="center"/>
          </w:tcPr>
          <w:p w:rsidR="00385C1F" w:rsidRPr="00952A9D" w:rsidRDefault="00385C1F" w:rsidP="00C57795">
            <w:pPr>
              <w:jc w:val="center"/>
              <w:rPr>
                <w:rFonts w:ascii="Times New Roman" w:eastAsia="Calibri" w:hAnsi="Times New Roman"/>
                <w:sz w:val="20"/>
                <w:szCs w:val="20"/>
              </w:rPr>
            </w:pPr>
          </w:p>
        </w:tc>
        <w:tc>
          <w:tcPr>
            <w:tcW w:w="2615" w:type="dxa"/>
            <w:vMerge/>
            <w:shd w:val="clear" w:color="auto" w:fill="auto"/>
            <w:vAlign w:val="center"/>
          </w:tcPr>
          <w:p w:rsidR="00385C1F" w:rsidRPr="00952A9D" w:rsidRDefault="00385C1F" w:rsidP="00C57795">
            <w:pPr>
              <w:jc w:val="center"/>
              <w:rPr>
                <w:rFonts w:ascii="Times New Roman" w:eastAsia="Calibri" w:hAnsi="Times New Roman"/>
                <w:b/>
                <w:sz w:val="20"/>
                <w:szCs w:val="20"/>
              </w:rPr>
            </w:pPr>
          </w:p>
        </w:tc>
        <w:tc>
          <w:tcPr>
            <w:tcW w:w="1067" w:type="dxa"/>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hAnsi="Times New Roman"/>
                <w:b/>
                <w:color w:val="000000"/>
                <w:sz w:val="20"/>
                <w:szCs w:val="20"/>
              </w:rPr>
              <w:t>мин.</w:t>
            </w:r>
          </w:p>
        </w:tc>
        <w:tc>
          <w:tcPr>
            <w:tcW w:w="1059" w:type="dxa"/>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hAnsi="Times New Roman"/>
                <w:b/>
                <w:color w:val="000000"/>
                <w:sz w:val="20"/>
                <w:szCs w:val="20"/>
              </w:rPr>
              <w:t>макс.</w:t>
            </w:r>
          </w:p>
        </w:tc>
        <w:tc>
          <w:tcPr>
            <w:tcW w:w="1530" w:type="dxa"/>
            <w:vMerge/>
            <w:shd w:val="clear" w:color="auto" w:fill="auto"/>
          </w:tcPr>
          <w:p w:rsidR="00385C1F" w:rsidRPr="00952A9D" w:rsidRDefault="00385C1F" w:rsidP="00C57795">
            <w:pPr>
              <w:rPr>
                <w:rFonts w:ascii="Times New Roman" w:eastAsia="Calibri" w:hAnsi="Times New Roman"/>
                <w:b/>
                <w:sz w:val="20"/>
                <w:szCs w:val="20"/>
              </w:rPr>
            </w:pPr>
          </w:p>
        </w:tc>
        <w:tc>
          <w:tcPr>
            <w:tcW w:w="2016" w:type="dxa"/>
            <w:vMerge/>
            <w:shd w:val="clear" w:color="auto" w:fill="auto"/>
          </w:tcPr>
          <w:p w:rsidR="00385C1F" w:rsidRPr="00952A9D" w:rsidRDefault="00385C1F" w:rsidP="00C57795">
            <w:pPr>
              <w:rPr>
                <w:rFonts w:ascii="Times New Roman" w:eastAsia="Calibri" w:hAnsi="Times New Roman"/>
                <w:b/>
                <w:sz w:val="20"/>
                <w:szCs w:val="20"/>
              </w:rPr>
            </w:pPr>
          </w:p>
        </w:tc>
        <w:tc>
          <w:tcPr>
            <w:tcW w:w="2044" w:type="dxa"/>
            <w:vMerge/>
            <w:shd w:val="clear" w:color="auto" w:fill="auto"/>
          </w:tcPr>
          <w:p w:rsidR="00385C1F" w:rsidRPr="00952A9D" w:rsidRDefault="00385C1F" w:rsidP="00C57795">
            <w:pPr>
              <w:rPr>
                <w:rFonts w:ascii="Times New Roman" w:eastAsia="Calibri" w:hAnsi="Times New Roman"/>
                <w:b/>
                <w:sz w:val="20"/>
                <w:szCs w:val="20"/>
              </w:rPr>
            </w:pPr>
          </w:p>
        </w:tc>
        <w:tc>
          <w:tcPr>
            <w:tcW w:w="1287" w:type="dxa"/>
            <w:vMerge/>
            <w:shd w:val="clear" w:color="auto" w:fill="auto"/>
          </w:tcPr>
          <w:p w:rsidR="00385C1F" w:rsidRPr="00952A9D" w:rsidRDefault="00385C1F" w:rsidP="00C57795">
            <w:pPr>
              <w:rPr>
                <w:rFonts w:ascii="Times New Roman" w:eastAsia="Calibri" w:hAnsi="Times New Roman"/>
                <w:b/>
                <w:sz w:val="20"/>
                <w:szCs w:val="20"/>
              </w:rPr>
            </w:pPr>
          </w:p>
        </w:tc>
        <w:tc>
          <w:tcPr>
            <w:tcW w:w="1666" w:type="dxa"/>
            <w:vMerge/>
            <w:shd w:val="clear" w:color="auto" w:fill="auto"/>
          </w:tcPr>
          <w:p w:rsidR="00385C1F" w:rsidRPr="00952A9D" w:rsidRDefault="00385C1F" w:rsidP="00C57795">
            <w:pPr>
              <w:rPr>
                <w:rFonts w:ascii="Times New Roman" w:eastAsia="Calibri" w:hAnsi="Times New Roman"/>
                <w:b/>
                <w:sz w:val="20"/>
                <w:szCs w:val="20"/>
              </w:rPr>
            </w:pPr>
          </w:p>
        </w:tc>
        <w:tc>
          <w:tcPr>
            <w:tcW w:w="1665" w:type="dxa"/>
            <w:vMerge/>
            <w:shd w:val="clear" w:color="auto" w:fill="auto"/>
          </w:tcPr>
          <w:p w:rsidR="00385C1F" w:rsidRPr="00952A9D" w:rsidRDefault="00385C1F" w:rsidP="00C57795">
            <w:pPr>
              <w:rPr>
                <w:rFonts w:ascii="Times New Roman" w:eastAsia="Calibri" w:hAnsi="Times New Roman"/>
                <w:b/>
                <w:sz w:val="20"/>
                <w:szCs w:val="20"/>
              </w:rPr>
            </w:pPr>
          </w:p>
        </w:tc>
      </w:tr>
      <w:tr w:rsidR="00385C1F" w:rsidRPr="00952A9D" w:rsidTr="00C57795">
        <w:trPr>
          <w:tblHeader/>
        </w:trPr>
        <w:tc>
          <w:tcPr>
            <w:tcW w:w="752" w:type="dxa"/>
            <w:shd w:val="clear" w:color="auto" w:fill="auto"/>
          </w:tcPr>
          <w:p w:rsidR="00385C1F" w:rsidRPr="00952A9D" w:rsidRDefault="00385C1F" w:rsidP="00C57795">
            <w:pPr>
              <w:jc w:val="center"/>
              <w:rPr>
                <w:rFonts w:ascii="Times New Roman" w:eastAsia="Calibri" w:hAnsi="Times New Roman"/>
                <w:sz w:val="18"/>
                <w:szCs w:val="20"/>
              </w:rPr>
            </w:pPr>
            <w:r w:rsidRPr="00952A9D">
              <w:rPr>
                <w:rFonts w:ascii="Times New Roman" w:eastAsia="Calibri" w:hAnsi="Times New Roman"/>
                <w:sz w:val="18"/>
                <w:szCs w:val="20"/>
              </w:rPr>
              <w:t>1</w:t>
            </w:r>
          </w:p>
        </w:tc>
        <w:tc>
          <w:tcPr>
            <w:tcW w:w="2615"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2</w:t>
            </w:r>
          </w:p>
        </w:tc>
        <w:tc>
          <w:tcPr>
            <w:tcW w:w="1067"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3</w:t>
            </w:r>
          </w:p>
        </w:tc>
        <w:tc>
          <w:tcPr>
            <w:tcW w:w="1059"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4</w:t>
            </w:r>
          </w:p>
        </w:tc>
        <w:tc>
          <w:tcPr>
            <w:tcW w:w="1530"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5</w:t>
            </w:r>
          </w:p>
        </w:tc>
        <w:tc>
          <w:tcPr>
            <w:tcW w:w="2016"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6</w:t>
            </w:r>
          </w:p>
        </w:tc>
        <w:tc>
          <w:tcPr>
            <w:tcW w:w="2044"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7</w:t>
            </w:r>
          </w:p>
        </w:tc>
        <w:tc>
          <w:tcPr>
            <w:tcW w:w="1287"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8</w:t>
            </w:r>
          </w:p>
        </w:tc>
        <w:tc>
          <w:tcPr>
            <w:tcW w:w="1666"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9</w:t>
            </w:r>
          </w:p>
        </w:tc>
        <w:tc>
          <w:tcPr>
            <w:tcW w:w="1665" w:type="dxa"/>
            <w:shd w:val="clear" w:color="auto" w:fill="auto"/>
          </w:tcPr>
          <w:p w:rsidR="00385C1F" w:rsidRPr="00952A9D" w:rsidRDefault="00385C1F" w:rsidP="00C57795">
            <w:pPr>
              <w:jc w:val="center"/>
              <w:rPr>
                <w:rFonts w:ascii="Times New Roman" w:eastAsia="Calibri" w:hAnsi="Times New Roman"/>
                <w:b/>
                <w:sz w:val="18"/>
                <w:szCs w:val="20"/>
              </w:rPr>
            </w:pPr>
            <w:r>
              <w:rPr>
                <w:rFonts w:ascii="Times New Roman" w:eastAsia="Calibri" w:hAnsi="Times New Roman"/>
                <w:b/>
                <w:sz w:val="18"/>
                <w:szCs w:val="20"/>
              </w:rPr>
              <w:t>10</w:t>
            </w:r>
          </w:p>
        </w:tc>
      </w:tr>
      <w:tr w:rsidR="00385C1F" w:rsidRPr="00952A9D" w:rsidTr="00C57795">
        <w:tc>
          <w:tcPr>
            <w:tcW w:w="15701" w:type="dxa"/>
            <w:gridSpan w:val="10"/>
            <w:shd w:val="clear" w:color="auto" w:fill="D9D9D9"/>
          </w:tcPr>
          <w:p w:rsidR="00385C1F" w:rsidRDefault="00385C1F" w:rsidP="00C57795">
            <w:pPr>
              <w:jc w:val="center"/>
              <w:rPr>
                <w:rFonts w:ascii="Times New Roman" w:eastAsia="Calibri" w:hAnsi="Times New Roman"/>
                <w:sz w:val="20"/>
                <w:szCs w:val="20"/>
              </w:rPr>
            </w:pPr>
            <w:r>
              <w:rPr>
                <w:rFonts w:ascii="Times New Roman" w:eastAsia="Calibri" w:hAnsi="Times New Roman"/>
                <w:b/>
                <w:sz w:val="20"/>
                <w:szCs w:val="20"/>
              </w:rPr>
              <w:t>Основные</w:t>
            </w:r>
            <w:r w:rsidRPr="00952A9D">
              <w:rPr>
                <w:rFonts w:ascii="Times New Roman" w:eastAsia="Calibri" w:hAnsi="Times New Roman"/>
                <w:b/>
                <w:sz w:val="20"/>
                <w:szCs w:val="20"/>
              </w:rPr>
              <w:t xml:space="preserve"> виды разрешенного использования</w:t>
            </w:r>
          </w:p>
        </w:tc>
      </w:tr>
      <w:tr w:rsidR="00385C1F" w:rsidRPr="00952A9D" w:rsidTr="00C57795">
        <w:tc>
          <w:tcPr>
            <w:tcW w:w="752" w:type="dxa"/>
            <w:shd w:val="clear" w:color="auto" w:fill="auto"/>
          </w:tcPr>
          <w:p w:rsidR="00385C1F" w:rsidRPr="00DD7A8E" w:rsidRDefault="00385C1F" w:rsidP="00C57795">
            <w:pPr>
              <w:jc w:val="center"/>
              <w:rPr>
                <w:rFonts w:ascii="Times New Roman" w:eastAsia="Calibri" w:hAnsi="Times New Roman"/>
                <w:sz w:val="20"/>
                <w:szCs w:val="20"/>
              </w:rPr>
            </w:pPr>
            <w:r w:rsidRPr="00DD7A8E">
              <w:rPr>
                <w:rFonts w:ascii="Times New Roman" w:eastAsia="Calibri" w:hAnsi="Times New Roman"/>
                <w:sz w:val="20"/>
                <w:szCs w:val="20"/>
              </w:rPr>
              <w:t>3.1</w:t>
            </w:r>
          </w:p>
        </w:tc>
        <w:tc>
          <w:tcPr>
            <w:tcW w:w="2615" w:type="dxa"/>
            <w:shd w:val="clear" w:color="auto" w:fill="auto"/>
          </w:tcPr>
          <w:p w:rsidR="00385C1F" w:rsidRPr="00DD7A8E" w:rsidRDefault="00385C1F" w:rsidP="00C57795">
            <w:pPr>
              <w:textAlignment w:val="baseline"/>
              <w:rPr>
                <w:rFonts w:ascii="Times New Roman" w:eastAsia="Calibri" w:hAnsi="Times New Roman"/>
                <w:sz w:val="20"/>
                <w:szCs w:val="20"/>
              </w:rPr>
            </w:pPr>
            <w:r w:rsidRPr="00DD7A8E">
              <w:rPr>
                <w:rFonts w:ascii="Times New Roman" w:eastAsia="Calibri" w:hAnsi="Times New Roman"/>
                <w:sz w:val="20"/>
                <w:szCs w:val="20"/>
              </w:rPr>
              <w:t>Коммунальное обслуживание</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530"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1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44" w:type="dxa"/>
            <w:shd w:val="clear" w:color="auto" w:fill="auto"/>
            <w:vAlign w:val="center"/>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666"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30</w:t>
            </w:r>
          </w:p>
        </w:tc>
        <w:tc>
          <w:tcPr>
            <w:tcW w:w="1665"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60</w:t>
            </w:r>
          </w:p>
        </w:tc>
      </w:tr>
      <w:tr w:rsidR="00385C1F" w:rsidRPr="00952A9D" w:rsidTr="00C57795">
        <w:tc>
          <w:tcPr>
            <w:tcW w:w="752" w:type="dxa"/>
            <w:shd w:val="clear" w:color="auto" w:fill="auto"/>
          </w:tcPr>
          <w:p w:rsidR="00385C1F" w:rsidRPr="00DD7A8E" w:rsidRDefault="00385C1F" w:rsidP="00C57795">
            <w:pPr>
              <w:jc w:val="center"/>
              <w:rPr>
                <w:rFonts w:ascii="Times New Roman" w:eastAsia="Calibri" w:hAnsi="Times New Roman"/>
                <w:sz w:val="20"/>
                <w:szCs w:val="20"/>
              </w:rPr>
            </w:pPr>
            <w:r w:rsidRPr="00DD7A8E">
              <w:rPr>
                <w:rFonts w:ascii="Times New Roman" w:eastAsia="Calibri" w:hAnsi="Times New Roman"/>
                <w:sz w:val="20"/>
                <w:szCs w:val="20"/>
              </w:rPr>
              <w:lastRenderedPageBreak/>
              <w:t>3.2</w:t>
            </w:r>
          </w:p>
        </w:tc>
        <w:tc>
          <w:tcPr>
            <w:tcW w:w="2615" w:type="dxa"/>
            <w:shd w:val="clear" w:color="auto" w:fill="auto"/>
          </w:tcPr>
          <w:p w:rsidR="00385C1F" w:rsidRPr="00DD7A8E" w:rsidRDefault="00385C1F" w:rsidP="00C57795">
            <w:pPr>
              <w:textAlignment w:val="baseline"/>
              <w:rPr>
                <w:rFonts w:ascii="Times New Roman" w:eastAsia="Calibri" w:hAnsi="Times New Roman"/>
                <w:sz w:val="20"/>
                <w:szCs w:val="20"/>
              </w:rPr>
            </w:pPr>
            <w:r w:rsidRPr="00DD7A8E">
              <w:rPr>
                <w:rFonts w:ascii="Times New Roman" w:eastAsia="Calibri" w:hAnsi="Times New Roman"/>
                <w:sz w:val="20"/>
                <w:szCs w:val="20"/>
              </w:rPr>
              <w:t>Социальное обслуживание</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530"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1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44" w:type="dxa"/>
            <w:shd w:val="clear" w:color="auto" w:fill="auto"/>
            <w:vAlign w:val="center"/>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666"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30</w:t>
            </w:r>
          </w:p>
        </w:tc>
        <w:tc>
          <w:tcPr>
            <w:tcW w:w="1665" w:type="dxa"/>
            <w:shd w:val="clear" w:color="auto" w:fill="auto"/>
            <w:vAlign w:val="center"/>
          </w:tcPr>
          <w:p w:rsidR="00385C1F" w:rsidRDefault="00385C1F" w:rsidP="00C57795">
            <w:pPr>
              <w:jc w:val="center"/>
            </w:pPr>
            <w:r w:rsidRPr="00840532">
              <w:rPr>
                <w:rFonts w:ascii="Times New Roman" w:eastAsia="Calibri" w:hAnsi="Times New Roman"/>
                <w:sz w:val="20"/>
                <w:szCs w:val="20"/>
              </w:rPr>
              <w:t>60</w:t>
            </w:r>
          </w:p>
        </w:tc>
      </w:tr>
      <w:tr w:rsidR="00385C1F" w:rsidRPr="00952A9D" w:rsidTr="00C57795">
        <w:tc>
          <w:tcPr>
            <w:tcW w:w="752" w:type="dxa"/>
            <w:shd w:val="clear" w:color="auto" w:fill="auto"/>
          </w:tcPr>
          <w:p w:rsidR="00385C1F" w:rsidRPr="00DD7A8E" w:rsidRDefault="00385C1F" w:rsidP="00C57795">
            <w:pPr>
              <w:jc w:val="center"/>
              <w:rPr>
                <w:rFonts w:ascii="Times New Roman" w:eastAsia="Calibri" w:hAnsi="Times New Roman"/>
                <w:sz w:val="20"/>
                <w:szCs w:val="20"/>
              </w:rPr>
            </w:pPr>
            <w:r>
              <w:rPr>
                <w:rFonts w:ascii="Times New Roman" w:eastAsia="Calibri" w:hAnsi="Times New Roman"/>
                <w:sz w:val="20"/>
                <w:szCs w:val="20"/>
              </w:rPr>
              <w:t>3.4.1</w:t>
            </w:r>
          </w:p>
        </w:tc>
        <w:tc>
          <w:tcPr>
            <w:tcW w:w="2615" w:type="dxa"/>
            <w:shd w:val="clear" w:color="auto" w:fill="auto"/>
          </w:tcPr>
          <w:p w:rsidR="00385C1F" w:rsidRPr="00DD7A8E" w:rsidRDefault="00385C1F" w:rsidP="00C57795">
            <w:pPr>
              <w:rPr>
                <w:rFonts w:ascii="Times New Roman" w:eastAsia="Calibri" w:hAnsi="Times New Roman"/>
                <w:sz w:val="20"/>
                <w:szCs w:val="20"/>
              </w:rPr>
            </w:pPr>
            <w:r w:rsidRPr="00F874B8">
              <w:rPr>
                <w:rFonts w:ascii="Times New Roman" w:eastAsia="Calibri" w:hAnsi="Times New Roman"/>
                <w:sz w:val="20"/>
                <w:szCs w:val="20"/>
              </w:rPr>
              <w:t>Амбулаторно-поликлиническое обслуживание</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530"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1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44" w:type="dxa"/>
            <w:shd w:val="clear" w:color="auto" w:fill="auto"/>
            <w:vAlign w:val="center"/>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 xml:space="preserve">а) 0 - в случаях примыкания к соседним блокам (при обязательном наличии </w:t>
            </w:r>
            <w:r w:rsidRPr="00DD7A8E">
              <w:rPr>
                <w:rFonts w:ascii="Times New Roman" w:eastAsia="Calibri" w:hAnsi="Times New Roman"/>
                <w:sz w:val="20"/>
                <w:szCs w:val="20"/>
              </w:rPr>
              <w:lastRenderedPageBreak/>
              <w:t>брандмауэрных стен);</w:t>
            </w:r>
          </w:p>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lastRenderedPageBreak/>
              <w:t>н.у.</w:t>
            </w:r>
          </w:p>
        </w:tc>
        <w:tc>
          <w:tcPr>
            <w:tcW w:w="1666"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30</w:t>
            </w:r>
          </w:p>
        </w:tc>
        <w:tc>
          <w:tcPr>
            <w:tcW w:w="1665" w:type="dxa"/>
            <w:shd w:val="clear" w:color="auto" w:fill="auto"/>
            <w:vAlign w:val="center"/>
          </w:tcPr>
          <w:p w:rsidR="00385C1F" w:rsidRDefault="00385C1F" w:rsidP="00C57795">
            <w:pPr>
              <w:jc w:val="center"/>
            </w:pPr>
            <w:r w:rsidRPr="00840532">
              <w:rPr>
                <w:rFonts w:ascii="Times New Roman" w:eastAsia="Calibri" w:hAnsi="Times New Roman"/>
                <w:sz w:val="20"/>
                <w:szCs w:val="20"/>
              </w:rPr>
              <w:t>60</w:t>
            </w:r>
          </w:p>
        </w:tc>
      </w:tr>
      <w:tr w:rsidR="00385C1F" w:rsidRPr="00952A9D" w:rsidTr="00C57795">
        <w:tc>
          <w:tcPr>
            <w:tcW w:w="752" w:type="dxa"/>
            <w:shd w:val="clear" w:color="auto" w:fill="auto"/>
          </w:tcPr>
          <w:p w:rsidR="00385C1F" w:rsidRPr="00DD7A8E" w:rsidRDefault="00385C1F" w:rsidP="00C57795">
            <w:pPr>
              <w:jc w:val="center"/>
              <w:textAlignment w:val="baseline"/>
              <w:rPr>
                <w:rFonts w:ascii="Times New Roman" w:eastAsia="Calibri" w:hAnsi="Times New Roman"/>
                <w:sz w:val="20"/>
                <w:szCs w:val="20"/>
              </w:rPr>
            </w:pPr>
            <w:r>
              <w:rPr>
                <w:rFonts w:ascii="Times New Roman" w:eastAsia="Calibri" w:hAnsi="Times New Roman"/>
                <w:sz w:val="20"/>
                <w:szCs w:val="20"/>
              </w:rPr>
              <w:t>3.4.2</w:t>
            </w:r>
          </w:p>
        </w:tc>
        <w:tc>
          <w:tcPr>
            <w:tcW w:w="2615" w:type="dxa"/>
            <w:shd w:val="clear" w:color="auto" w:fill="auto"/>
          </w:tcPr>
          <w:p w:rsidR="00385C1F" w:rsidRPr="00052FDF" w:rsidRDefault="00385C1F" w:rsidP="00C57795">
            <w:pPr>
              <w:textAlignment w:val="baseline"/>
              <w:rPr>
                <w:rFonts w:ascii="Times New Roman" w:eastAsia="Calibri" w:hAnsi="Times New Roman"/>
                <w:sz w:val="20"/>
                <w:szCs w:val="20"/>
              </w:rPr>
            </w:pPr>
            <w:r w:rsidRPr="00052FDF">
              <w:rPr>
                <w:rFonts w:ascii="Times New Roman" w:eastAsia="Calibri" w:hAnsi="Times New Roman"/>
                <w:sz w:val="20"/>
                <w:szCs w:val="20"/>
              </w:rPr>
              <w:t>Стационарное медицинское обслуживание</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530"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1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44" w:type="dxa"/>
            <w:shd w:val="clear" w:color="auto" w:fill="auto"/>
            <w:vAlign w:val="center"/>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 xml:space="preserve">б) в иных случаях - в соответствии с действующими техническими </w:t>
            </w:r>
            <w:r w:rsidRPr="00DD7A8E">
              <w:rPr>
                <w:rFonts w:ascii="Times New Roman" w:eastAsia="Calibri" w:hAnsi="Times New Roman"/>
                <w:sz w:val="20"/>
                <w:szCs w:val="20"/>
              </w:rPr>
              <w:lastRenderedPageBreak/>
              <w:t>регламентами, но не менее 3 м</w:t>
            </w:r>
          </w:p>
        </w:tc>
        <w:tc>
          <w:tcPr>
            <w:tcW w:w="128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lastRenderedPageBreak/>
              <w:t>н.у.</w:t>
            </w:r>
          </w:p>
        </w:tc>
        <w:tc>
          <w:tcPr>
            <w:tcW w:w="1666"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30</w:t>
            </w:r>
          </w:p>
        </w:tc>
        <w:tc>
          <w:tcPr>
            <w:tcW w:w="1665" w:type="dxa"/>
            <w:shd w:val="clear" w:color="auto" w:fill="auto"/>
            <w:vAlign w:val="center"/>
          </w:tcPr>
          <w:p w:rsidR="00385C1F" w:rsidRDefault="00385C1F" w:rsidP="00C57795">
            <w:pPr>
              <w:jc w:val="center"/>
            </w:pPr>
            <w:r w:rsidRPr="00840532">
              <w:rPr>
                <w:rFonts w:ascii="Times New Roman" w:eastAsia="Calibri" w:hAnsi="Times New Roman"/>
                <w:sz w:val="20"/>
                <w:szCs w:val="20"/>
              </w:rPr>
              <w:t>60</w:t>
            </w:r>
          </w:p>
        </w:tc>
      </w:tr>
      <w:tr w:rsidR="00385C1F" w:rsidRPr="00952A9D" w:rsidTr="00C57795">
        <w:tc>
          <w:tcPr>
            <w:tcW w:w="752" w:type="dxa"/>
            <w:shd w:val="clear" w:color="auto" w:fill="auto"/>
          </w:tcPr>
          <w:p w:rsidR="00385C1F" w:rsidRPr="00DD7A8E" w:rsidRDefault="00385C1F" w:rsidP="00C57795">
            <w:pPr>
              <w:jc w:val="center"/>
              <w:rPr>
                <w:rFonts w:ascii="Times New Roman" w:eastAsia="Calibri" w:hAnsi="Times New Roman"/>
                <w:sz w:val="20"/>
                <w:szCs w:val="20"/>
              </w:rPr>
            </w:pPr>
            <w:r>
              <w:rPr>
                <w:rFonts w:ascii="Times New Roman" w:eastAsia="Calibri" w:hAnsi="Times New Roman"/>
                <w:sz w:val="20"/>
                <w:szCs w:val="20"/>
              </w:rPr>
              <w:t>4.4</w:t>
            </w:r>
          </w:p>
        </w:tc>
        <w:tc>
          <w:tcPr>
            <w:tcW w:w="2615" w:type="dxa"/>
            <w:shd w:val="clear" w:color="auto" w:fill="auto"/>
          </w:tcPr>
          <w:p w:rsidR="00385C1F" w:rsidRPr="00DD7A8E" w:rsidRDefault="00385C1F" w:rsidP="00C57795">
            <w:pPr>
              <w:rPr>
                <w:rFonts w:ascii="Times New Roman" w:eastAsia="Calibri" w:hAnsi="Times New Roman"/>
                <w:sz w:val="20"/>
                <w:szCs w:val="20"/>
              </w:rPr>
            </w:pPr>
            <w:r w:rsidRPr="00CD0C05">
              <w:rPr>
                <w:rFonts w:ascii="Times New Roman" w:eastAsia="Calibri" w:hAnsi="Times New Roman"/>
                <w:sz w:val="20"/>
                <w:szCs w:val="20"/>
              </w:rPr>
              <w:t>Магазины</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530"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1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44" w:type="dxa"/>
            <w:shd w:val="clear" w:color="auto" w:fill="auto"/>
            <w:vAlign w:val="center"/>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666"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30</w:t>
            </w:r>
          </w:p>
        </w:tc>
        <w:tc>
          <w:tcPr>
            <w:tcW w:w="1665" w:type="dxa"/>
            <w:shd w:val="clear" w:color="auto" w:fill="auto"/>
            <w:vAlign w:val="center"/>
          </w:tcPr>
          <w:p w:rsidR="00385C1F" w:rsidRDefault="00385C1F" w:rsidP="00C57795">
            <w:pPr>
              <w:jc w:val="center"/>
            </w:pPr>
            <w:r w:rsidRPr="00840532">
              <w:rPr>
                <w:rFonts w:ascii="Times New Roman" w:eastAsia="Calibri" w:hAnsi="Times New Roman"/>
                <w:sz w:val="20"/>
                <w:szCs w:val="20"/>
              </w:rPr>
              <w:t>60</w:t>
            </w:r>
          </w:p>
        </w:tc>
      </w:tr>
      <w:tr w:rsidR="00385C1F" w:rsidRPr="00952A9D" w:rsidTr="00C57795">
        <w:tc>
          <w:tcPr>
            <w:tcW w:w="752" w:type="dxa"/>
            <w:shd w:val="clear" w:color="auto" w:fill="auto"/>
          </w:tcPr>
          <w:p w:rsidR="00385C1F" w:rsidRPr="00DD7A8E" w:rsidRDefault="00385C1F" w:rsidP="00C57795">
            <w:pPr>
              <w:jc w:val="center"/>
              <w:rPr>
                <w:rFonts w:ascii="Times New Roman" w:eastAsia="Calibri" w:hAnsi="Times New Roman"/>
                <w:sz w:val="20"/>
                <w:szCs w:val="20"/>
              </w:rPr>
            </w:pPr>
            <w:r w:rsidRPr="00DD7A8E">
              <w:rPr>
                <w:rFonts w:ascii="Times New Roman" w:eastAsia="Calibri" w:hAnsi="Times New Roman"/>
                <w:sz w:val="20"/>
                <w:szCs w:val="20"/>
              </w:rPr>
              <w:t>8.3</w:t>
            </w:r>
          </w:p>
        </w:tc>
        <w:tc>
          <w:tcPr>
            <w:tcW w:w="2615" w:type="dxa"/>
            <w:shd w:val="clear" w:color="auto" w:fill="auto"/>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Обеспечение внутреннего правопорядка</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530"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1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44" w:type="dxa"/>
            <w:shd w:val="clear" w:color="auto" w:fill="auto"/>
            <w:vAlign w:val="center"/>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 xml:space="preserve">а) 0 - в случаях примыкания к соседним блокам (при обязательном </w:t>
            </w:r>
            <w:r w:rsidRPr="00DD7A8E">
              <w:rPr>
                <w:rFonts w:ascii="Times New Roman" w:eastAsia="Calibri" w:hAnsi="Times New Roman"/>
                <w:sz w:val="20"/>
                <w:szCs w:val="20"/>
              </w:rPr>
              <w:lastRenderedPageBreak/>
              <w:t>наличии брандмауэрных стен);</w:t>
            </w:r>
          </w:p>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lastRenderedPageBreak/>
              <w:t>н.у.</w:t>
            </w:r>
          </w:p>
        </w:tc>
        <w:tc>
          <w:tcPr>
            <w:tcW w:w="1666"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30</w:t>
            </w:r>
          </w:p>
        </w:tc>
        <w:tc>
          <w:tcPr>
            <w:tcW w:w="1665" w:type="dxa"/>
            <w:shd w:val="clear" w:color="auto" w:fill="auto"/>
            <w:vAlign w:val="center"/>
          </w:tcPr>
          <w:p w:rsidR="00385C1F" w:rsidRDefault="00385C1F" w:rsidP="00C57795">
            <w:pPr>
              <w:jc w:val="center"/>
            </w:pPr>
            <w:r w:rsidRPr="00840532">
              <w:rPr>
                <w:rFonts w:ascii="Times New Roman" w:eastAsia="Calibri" w:hAnsi="Times New Roman"/>
                <w:sz w:val="20"/>
                <w:szCs w:val="20"/>
              </w:rPr>
              <w:t>60</w:t>
            </w:r>
          </w:p>
        </w:tc>
      </w:tr>
      <w:tr w:rsidR="00385C1F" w:rsidRPr="00952A9D" w:rsidTr="00C57795">
        <w:tc>
          <w:tcPr>
            <w:tcW w:w="752" w:type="dxa"/>
            <w:shd w:val="clear" w:color="auto" w:fill="auto"/>
          </w:tcPr>
          <w:p w:rsidR="00385C1F" w:rsidRPr="00C31E05" w:rsidRDefault="00385C1F" w:rsidP="00C57795">
            <w:pPr>
              <w:jc w:val="center"/>
              <w:rPr>
                <w:rFonts w:ascii="Times New Roman" w:eastAsia="Calibri" w:hAnsi="Times New Roman"/>
                <w:sz w:val="20"/>
                <w:szCs w:val="20"/>
              </w:rPr>
            </w:pPr>
            <w:r w:rsidRPr="00C31E05">
              <w:rPr>
                <w:rFonts w:ascii="Times New Roman" w:eastAsia="Calibri" w:hAnsi="Times New Roman"/>
                <w:sz w:val="20"/>
                <w:szCs w:val="20"/>
              </w:rPr>
              <w:t>12.0</w:t>
            </w:r>
          </w:p>
        </w:tc>
        <w:tc>
          <w:tcPr>
            <w:tcW w:w="2615" w:type="dxa"/>
            <w:shd w:val="clear" w:color="auto" w:fill="auto"/>
          </w:tcPr>
          <w:p w:rsidR="00385C1F" w:rsidRPr="00C31E05" w:rsidRDefault="00385C1F" w:rsidP="00C57795">
            <w:pPr>
              <w:rPr>
                <w:rFonts w:ascii="Times New Roman" w:eastAsia="Calibri" w:hAnsi="Times New Roman"/>
                <w:sz w:val="20"/>
                <w:szCs w:val="20"/>
              </w:rPr>
            </w:pPr>
            <w:r w:rsidRPr="00C31E05">
              <w:rPr>
                <w:rFonts w:ascii="Times New Roman" w:eastAsia="Calibri" w:hAnsi="Times New Roman"/>
                <w:sz w:val="20"/>
                <w:szCs w:val="20"/>
              </w:rPr>
              <w:t>Земельные участки (территории) общего пользования</w:t>
            </w:r>
          </w:p>
        </w:tc>
        <w:tc>
          <w:tcPr>
            <w:tcW w:w="106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059"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530"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1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44"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28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r>
      <w:tr w:rsidR="00385C1F" w:rsidRPr="00952A9D" w:rsidTr="00C57795">
        <w:tc>
          <w:tcPr>
            <w:tcW w:w="15701" w:type="dxa"/>
            <w:gridSpan w:val="10"/>
            <w:shd w:val="clear" w:color="auto" w:fill="D9D9D9"/>
          </w:tcPr>
          <w:p w:rsidR="00385C1F" w:rsidRPr="0097666D" w:rsidRDefault="00385C1F" w:rsidP="00C57795">
            <w:pPr>
              <w:jc w:val="center"/>
              <w:rPr>
                <w:rFonts w:ascii="Times New Roman" w:eastAsia="Calibri" w:hAnsi="Times New Roman"/>
                <w:b/>
                <w:sz w:val="20"/>
                <w:szCs w:val="20"/>
              </w:rPr>
            </w:pPr>
            <w:r w:rsidRPr="0097666D">
              <w:rPr>
                <w:rFonts w:ascii="Times New Roman" w:eastAsia="Calibri" w:hAnsi="Times New Roman"/>
                <w:b/>
                <w:sz w:val="20"/>
                <w:szCs w:val="20"/>
              </w:rPr>
              <w:t>Условно разрешенные виды разрешенного использования</w:t>
            </w:r>
          </w:p>
        </w:tc>
      </w:tr>
      <w:tr w:rsidR="00385C1F" w:rsidRPr="00952A9D" w:rsidTr="00C57795">
        <w:tc>
          <w:tcPr>
            <w:tcW w:w="752" w:type="dxa"/>
            <w:shd w:val="clear" w:color="auto" w:fill="auto"/>
          </w:tcPr>
          <w:p w:rsidR="00385C1F" w:rsidRPr="00DD7A8E" w:rsidRDefault="00385C1F" w:rsidP="00C57795">
            <w:pPr>
              <w:jc w:val="center"/>
              <w:textAlignment w:val="baseline"/>
              <w:rPr>
                <w:rFonts w:ascii="Times New Roman" w:eastAsia="Calibri" w:hAnsi="Times New Roman"/>
                <w:sz w:val="20"/>
                <w:szCs w:val="20"/>
              </w:rPr>
            </w:pPr>
            <w:r>
              <w:rPr>
                <w:rFonts w:ascii="Times New Roman" w:eastAsia="Calibri" w:hAnsi="Times New Roman"/>
                <w:sz w:val="20"/>
                <w:szCs w:val="20"/>
              </w:rPr>
              <w:t>3.4.3</w:t>
            </w:r>
          </w:p>
        </w:tc>
        <w:tc>
          <w:tcPr>
            <w:tcW w:w="2615" w:type="dxa"/>
            <w:shd w:val="clear" w:color="auto" w:fill="auto"/>
          </w:tcPr>
          <w:p w:rsidR="00385C1F" w:rsidRPr="00052FDF" w:rsidRDefault="00385C1F" w:rsidP="00C57795">
            <w:pPr>
              <w:textAlignment w:val="baseline"/>
              <w:rPr>
                <w:rFonts w:ascii="Times New Roman" w:eastAsia="Calibri" w:hAnsi="Times New Roman"/>
                <w:sz w:val="20"/>
                <w:szCs w:val="20"/>
              </w:rPr>
            </w:pPr>
            <w:r w:rsidRPr="00052FDF">
              <w:rPr>
                <w:rFonts w:ascii="Times New Roman" w:eastAsia="Calibri" w:hAnsi="Times New Roman"/>
                <w:sz w:val="20"/>
                <w:szCs w:val="20"/>
              </w:rPr>
              <w:t>Медицинские организации особого назначения</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530"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1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44" w:type="dxa"/>
            <w:shd w:val="clear" w:color="auto" w:fill="auto"/>
            <w:vAlign w:val="center"/>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 xml:space="preserve">а) 0 - в случаях примыкания к соседним блокам (при обязательном наличии </w:t>
            </w:r>
            <w:r w:rsidRPr="00DD7A8E">
              <w:rPr>
                <w:rFonts w:ascii="Times New Roman" w:eastAsia="Calibri" w:hAnsi="Times New Roman"/>
                <w:sz w:val="20"/>
                <w:szCs w:val="20"/>
              </w:rPr>
              <w:lastRenderedPageBreak/>
              <w:t>брандмауэрных стен);</w:t>
            </w:r>
          </w:p>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lastRenderedPageBreak/>
              <w:t>н.у.</w:t>
            </w:r>
          </w:p>
        </w:tc>
        <w:tc>
          <w:tcPr>
            <w:tcW w:w="1666"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30</w:t>
            </w:r>
          </w:p>
        </w:tc>
        <w:tc>
          <w:tcPr>
            <w:tcW w:w="1665" w:type="dxa"/>
            <w:shd w:val="clear" w:color="auto" w:fill="auto"/>
            <w:vAlign w:val="center"/>
          </w:tcPr>
          <w:p w:rsidR="00385C1F" w:rsidRDefault="00385C1F" w:rsidP="00C57795">
            <w:pPr>
              <w:jc w:val="center"/>
            </w:pPr>
            <w:r w:rsidRPr="00840532">
              <w:rPr>
                <w:rFonts w:ascii="Times New Roman" w:eastAsia="Calibri" w:hAnsi="Times New Roman"/>
                <w:sz w:val="20"/>
                <w:szCs w:val="20"/>
              </w:rPr>
              <w:t>60</w:t>
            </w:r>
          </w:p>
        </w:tc>
      </w:tr>
      <w:tr w:rsidR="00385C1F" w:rsidRPr="00952A9D" w:rsidTr="00C57795">
        <w:tc>
          <w:tcPr>
            <w:tcW w:w="752" w:type="dxa"/>
            <w:shd w:val="clear" w:color="auto" w:fill="auto"/>
          </w:tcPr>
          <w:p w:rsidR="00385C1F" w:rsidRPr="00DD7A8E" w:rsidRDefault="00385C1F" w:rsidP="00C57795">
            <w:pPr>
              <w:jc w:val="center"/>
              <w:textAlignment w:val="baseline"/>
              <w:rPr>
                <w:rFonts w:ascii="Times New Roman" w:eastAsia="Calibri" w:hAnsi="Times New Roman"/>
                <w:sz w:val="20"/>
                <w:szCs w:val="20"/>
              </w:rPr>
            </w:pPr>
            <w:r>
              <w:rPr>
                <w:rFonts w:ascii="Times New Roman" w:eastAsia="Calibri" w:hAnsi="Times New Roman"/>
                <w:sz w:val="20"/>
                <w:szCs w:val="20"/>
              </w:rPr>
              <w:t>3.7</w:t>
            </w:r>
          </w:p>
        </w:tc>
        <w:tc>
          <w:tcPr>
            <w:tcW w:w="2615" w:type="dxa"/>
            <w:shd w:val="clear" w:color="auto" w:fill="auto"/>
          </w:tcPr>
          <w:p w:rsidR="00385C1F" w:rsidRPr="00052FDF" w:rsidRDefault="00385C1F" w:rsidP="00C57795">
            <w:pPr>
              <w:textAlignment w:val="baseline"/>
              <w:rPr>
                <w:rFonts w:ascii="Times New Roman" w:eastAsia="Calibri" w:hAnsi="Times New Roman"/>
                <w:sz w:val="20"/>
                <w:szCs w:val="20"/>
              </w:rPr>
            </w:pPr>
            <w:r w:rsidRPr="00CD0C05">
              <w:rPr>
                <w:rFonts w:ascii="Times New Roman" w:eastAsia="Calibri" w:hAnsi="Times New Roman"/>
                <w:sz w:val="20"/>
                <w:szCs w:val="20"/>
              </w:rPr>
              <w:t>Религиозное использование</w:t>
            </w:r>
          </w:p>
        </w:tc>
        <w:tc>
          <w:tcPr>
            <w:tcW w:w="1067" w:type="dxa"/>
            <w:shd w:val="clear" w:color="auto" w:fill="auto"/>
            <w:vAlign w:val="center"/>
          </w:tcPr>
          <w:p w:rsidR="00385C1F" w:rsidRDefault="00385C1F" w:rsidP="00C57795">
            <w:pPr>
              <w:jc w:val="center"/>
            </w:pPr>
            <w:r w:rsidRPr="00CF4438">
              <w:rPr>
                <w:rFonts w:ascii="Times New Roman" w:eastAsia="Calibri" w:hAnsi="Times New Roman"/>
                <w:sz w:val="20"/>
                <w:szCs w:val="20"/>
              </w:rPr>
              <w:t>н.у.</w:t>
            </w:r>
          </w:p>
        </w:tc>
        <w:tc>
          <w:tcPr>
            <w:tcW w:w="1059" w:type="dxa"/>
            <w:shd w:val="clear" w:color="auto" w:fill="auto"/>
            <w:vAlign w:val="center"/>
          </w:tcPr>
          <w:p w:rsidR="00385C1F" w:rsidRDefault="00385C1F" w:rsidP="00C57795">
            <w:pPr>
              <w:jc w:val="center"/>
            </w:pPr>
            <w:r w:rsidRPr="00CF4438">
              <w:rPr>
                <w:rFonts w:ascii="Times New Roman" w:eastAsia="Calibri" w:hAnsi="Times New Roman"/>
                <w:sz w:val="20"/>
                <w:szCs w:val="20"/>
              </w:rPr>
              <w:t>н.у.</w:t>
            </w:r>
          </w:p>
        </w:tc>
        <w:tc>
          <w:tcPr>
            <w:tcW w:w="1530" w:type="dxa"/>
            <w:shd w:val="clear" w:color="auto" w:fill="auto"/>
            <w:vAlign w:val="center"/>
          </w:tcPr>
          <w:p w:rsidR="00385C1F" w:rsidRDefault="00385C1F" w:rsidP="00C57795">
            <w:pPr>
              <w:jc w:val="center"/>
            </w:pPr>
            <w:r w:rsidRPr="00CF4438">
              <w:rPr>
                <w:rFonts w:ascii="Times New Roman" w:eastAsia="Calibri" w:hAnsi="Times New Roman"/>
                <w:sz w:val="20"/>
                <w:szCs w:val="20"/>
              </w:rPr>
              <w:t>н.у.</w:t>
            </w:r>
          </w:p>
        </w:tc>
        <w:tc>
          <w:tcPr>
            <w:tcW w:w="2016" w:type="dxa"/>
            <w:shd w:val="clear" w:color="auto" w:fill="auto"/>
            <w:vAlign w:val="center"/>
          </w:tcPr>
          <w:p w:rsidR="00385C1F" w:rsidRDefault="00385C1F" w:rsidP="00C57795">
            <w:pPr>
              <w:jc w:val="center"/>
            </w:pPr>
            <w:r w:rsidRPr="00CF4438">
              <w:rPr>
                <w:rFonts w:ascii="Times New Roman" w:eastAsia="Calibri" w:hAnsi="Times New Roman"/>
                <w:sz w:val="20"/>
                <w:szCs w:val="20"/>
              </w:rPr>
              <w:t>н.у.</w:t>
            </w:r>
          </w:p>
        </w:tc>
        <w:tc>
          <w:tcPr>
            <w:tcW w:w="2044" w:type="dxa"/>
            <w:shd w:val="clear" w:color="auto" w:fill="auto"/>
            <w:vAlign w:val="center"/>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385C1F" w:rsidRDefault="00385C1F" w:rsidP="00C57795">
            <w:r w:rsidRPr="00DD7A8E">
              <w:rPr>
                <w:rFonts w:ascii="Times New Roman" w:eastAsia="Calibri" w:hAnsi="Times New Roman"/>
                <w:sz w:val="20"/>
                <w:szCs w:val="20"/>
              </w:rPr>
              <w:t xml:space="preserve">б) в иных случаях - в соответствии с действующими техническими </w:t>
            </w:r>
            <w:r w:rsidRPr="00DD7A8E">
              <w:rPr>
                <w:rFonts w:ascii="Times New Roman" w:eastAsia="Calibri" w:hAnsi="Times New Roman"/>
                <w:sz w:val="20"/>
                <w:szCs w:val="20"/>
              </w:rPr>
              <w:lastRenderedPageBreak/>
              <w:t>регламентами, но не менее 3 м</w:t>
            </w:r>
          </w:p>
        </w:tc>
        <w:tc>
          <w:tcPr>
            <w:tcW w:w="1287" w:type="dxa"/>
            <w:shd w:val="clear" w:color="auto" w:fill="auto"/>
            <w:vAlign w:val="center"/>
          </w:tcPr>
          <w:p w:rsidR="00385C1F" w:rsidRDefault="00385C1F" w:rsidP="00C57795">
            <w:pPr>
              <w:jc w:val="center"/>
            </w:pPr>
            <w:r w:rsidRPr="00CF4438">
              <w:rPr>
                <w:rFonts w:ascii="Times New Roman" w:eastAsia="Calibri" w:hAnsi="Times New Roman"/>
                <w:sz w:val="20"/>
                <w:szCs w:val="20"/>
              </w:rPr>
              <w:lastRenderedPageBreak/>
              <w:t>н.у.</w:t>
            </w:r>
          </w:p>
        </w:tc>
        <w:tc>
          <w:tcPr>
            <w:tcW w:w="1666" w:type="dxa"/>
            <w:shd w:val="clear" w:color="auto" w:fill="auto"/>
            <w:vAlign w:val="center"/>
          </w:tcPr>
          <w:p w:rsidR="00385C1F" w:rsidRDefault="00385C1F" w:rsidP="00C57795">
            <w:pPr>
              <w:jc w:val="center"/>
            </w:pPr>
            <w:r w:rsidRPr="00CF4438">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CF4438">
              <w:rPr>
                <w:rFonts w:ascii="Times New Roman" w:eastAsia="Calibri" w:hAnsi="Times New Roman"/>
                <w:sz w:val="20"/>
                <w:szCs w:val="20"/>
              </w:rPr>
              <w:t>н.у.</w:t>
            </w:r>
          </w:p>
        </w:tc>
      </w:tr>
      <w:tr w:rsidR="00385C1F" w:rsidRPr="00952A9D" w:rsidTr="00C57795">
        <w:tc>
          <w:tcPr>
            <w:tcW w:w="752" w:type="dxa"/>
            <w:shd w:val="clear" w:color="auto" w:fill="auto"/>
          </w:tcPr>
          <w:p w:rsidR="00385C1F" w:rsidRPr="00DD7A8E" w:rsidRDefault="00385C1F" w:rsidP="00C57795">
            <w:pPr>
              <w:jc w:val="center"/>
              <w:textAlignment w:val="baseline"/>
              <w:rPr>
                <w:rFonts w:ascii="Times New Roman" w:eastAsia="Calibri" w:hAnsi="Times New Roman"/>
                <w:sz w:val="20"/>
                <w:szCs w:val="20"/>
              </w:rPr>
            </w:pPr>
            <w:r>
              <w:rPr>
                <w:rFonts w:ascii="Times New Roman" w:eastAsia="Calibri" w:hAnsi="Times New Roman"/>
                <w:sz w:val="20"/>
                <w:szCs w:val="20"/>
              </w:rPr>
              <w:t>4.3</w:t>
            </w:r>
          </w:p>
        </w:tc>
        <w:tc>
          <w:tcPr>
            <w:tcW w:w="2615" w:type="dxa"/>
            <w:shd w:val="clear" w:color="auto" w:fill="auto"/>
          </w:tcPr>
          <w:p w:rsidR="00385C1F" w:rsidRPr="00052FDF" w:rsidRDefault="00385C1F" w:rsidP="00C57795">
            <w:pPr>
              <w:textAlignment w:val="baseline"/>
              <w:rPr>
                <w:rFonts w:ascii="Times New Roman" w:eastAsia="Calibri" w:hAnsi="Times New Roman"/>
                <w:sz w:val="20"/>
                <w:szCs w:val="20"/>
              </w:rPr>
            </w:pPr>
            <w:r w:rsidRPr="00CD0C05">
              <w:rPr>
                <w:rFonts w:ascii="Times New Roman" w:eastAsia="Calibri" w:hAnsi="Times New Roman"/>
                <w:sz w:val="20"/>
                <w:szCs w:val="20"/>
              </w:rPr>
              <w:t>Рынки</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530"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1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44" w:type="dxa"/>
            <w:shd w:val="clear" w:color="auto" w:fill="auto"/>
            <w:vAlign w:val="center"/>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666"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30</w:t>
            </w:r>
          </w:p>
        </w:tc>
        <w:tc>
          <w:tcPr>
            <w:tcW w:w="1665" w:type="dxa"/>
            <w:shd w:val="clear" w:color="auto" w:fill="auto"/>
            <w:vAlign w:val="center"/>
          </w:tcPr>
          <w:p w:rsidR="00385C1F" w:rsidRDefault="00385C1F" w:rsidP="00C57795">
            <w:pPr>
              <w:jc w:val="center"/>
            </w:pPr>
            <w:r w:rsidRPr="00840532">
              <w:rPr>
                <w:rFonts w:ascii="Times New Roman" w:eastAsia="Calibri" w:hAnsi="Times New Roman"/>
                <w:sz w:val="20"/>
                <w:szCs w:val="20"/>
              </w:rPr>
              <w:t>60</w:t>
            </w:r>
          </w:p>
        </w:tc>
      </w:tr>
      <w:tr w:rsidR="00385C1F" w:rsidRPr="00952A9D" w:rsidTr="00C57795">
        <w:tc>
          <w:tcPr>
            <w:tcW w:w="752" w:type="dxa"/>
            <w:shd w:val="clear" w:color="auto" w:fill="auto"/>
          </w:tcPr>
          <w:p w:rsidR="00385C1F" w:rsidRPr="00DD7A8E" w:rsidRDefault="00385C1F" w:rsidP="00C57795">
            <w:pPr>
              <w:jc w:val="center"/>
              <w:textAlignment w:val="baseline"/>
              <w:rPr>
                <w:rFonts w:ascii="Times New Roman" w:eastAsia="Calibri" w:hAnsi="Times New Roman"/>
                <w:sz w:val="20"/>
                <w:szCs w:val="20"/>
              </w:rPr>
            </w:pPr>
            <w:r>
              <w:rPr>
                <w:rFonts w:ascii="Times New Roman" w:eastAsia="Calibri" w:hAnsi="Times New Roman"/>
                <w:sz w:val="20"/>
                <w:szCs w:val="20"/>
              </w:rPr>
              <w:t>4.6</w:t>
            </w:r>
          </w:p>
        </w:tc>
        <w:tc>
          <w:tcPr>
            <w:tcW w:w="2615" w:type="dxa"/>
            <w:shd w:val="clear" w:color="auto" w:fill="auto"/>
          </w:tcPr>
          <w:p w:rsidR="00385C1F" w:rsidRPr="00DD7A8E" w:rsidRDefault="00385C1F" w:rsidP="00C57795">
            <w:pPr>
              <w:textAlignment w:val="baseline"/>
              <w:rPr>
                <w:rFonts w:ascii="Times New Roman" w:eastAsia="Calibri" w:hAnsi="Times New Roman"/>
                <w:sz w:val="20"/>
                <w:szCs w:val="20"/>
              </w:rPr>
            </w:pPr>
            <w:r w:rsidRPr="00CD0C05">
              <w:rPr>
                <w:rFonts w:ascii="Times New Roman" w:eastAsia="Calibri" w:hAnsi="Times New Roman"/>
                <w:sz w:val="20"/>
                <w:szCs w:val="20"/>
              </w:rPr>
              <w:t>Общественное питание</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530"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1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44" w:type="dxa"/>
            <w:shd w:val="clear" w:color="auto" w:fill="auto"/>
            <w:vAlign w:val="center"/>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 xml:space="preserve">а) 0 - в случаях примыкания к соседним блокам (при обязательном </w:t>
            </w:r>
            <w:r w:rsidRPr="00DD7A8E">
              <w:rPr>
                <w:rFonts w:ascii="Times New Roman" w:eastAsia="Calibri" w:hAnsi="Times New Roman"/>
                <w:sz w:val="20"/>
                <w:szCs w:val="20"/>
              </w:rPr>
              <w:lastRenderedPageBreak/>
              <w:t>наличии брандмауэрных стен);</w:t>
            </w:r>
          </w:p>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lastRenderedPageBreak/>
              <w:t>н.у.</w:t>
            </w:r>
          </w:p>
        </w:tc>
        <w:tc>
          <w:tcPr>
            <w:tcW w:w="1666"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30</w:t>
            </w:r>
          </w:p>
        </w:tc>
        <w:tc>
          <w:tcPr>
            <w:tcW w:w="1665" w:type="dxa"/>
            <w:shd w:val="clear" w:color="auto" w:fill="auto"/>
            <w:vAlign w:val="center"/>
          </w:tcPr>
          <w:p w:rsidR="00385C1F" w:rsidRDefault="00385C1F" w:rsidP="00C57795">
            <w:pPr>
              <w:jc w:val="center"/>
            </w:pPr>
            <w:r w:rsidRPr="00840532">
              <w:rPr>
                <w:rFonts w:ascii="Times New Roman" w:eastAsia="Calibri" w:hAnsi="Times New Roman"/>
                <w:sz w:val="20"/>
                <w:szCs w:val="20"/>
              </w:rPr>
              <w:t>60</w:t>
            </w:r>
          </w:p>
        </w:tc>
      </w:tr>
      <w:tr w:rsidR="00385C1F" w:rsidRPr="00952A9D" w:rsidTr="00C57795">
        <w:tc>
          <w:tcPr>
            <w:tcW w:w="752" w:type="dxa"/>
            <w:shd w:val="clear" w:color="auto" w:fill="auto"/>
          </w:tcPr>
          <w:p w:rsidR="00385C1F" w:rsidRPr="0027654D" w:rsidRDefault="00385C1F" w:rsidP="00C57795">
            <w:pPr>
              <w:jc w:val="center"/>
              <w:rPr>
                <w:rFonts w:ascii="Times New Roman" w:eastAsia="Calibri" w:hAnsi="Times New Roman"/>
                <w:sz w:val="20"/>
                <w:szCs w:val="20"/>
              </w:rPr>
            </w:pPr>
            <w:r w:rsidRPr="0027654D">
              <w:rPr>
                <w:rFonts w:ascii="Times New Roman" w:eastAsia="Calibri" w:hAnsi="Times New Roman"/>
                <w:sz w:val="20"/>
                <w:szCs w:val="20"/>
              </w:rPr>
              <w:t>6.8</w:t>
            </w:r>
          </w:p>
        </w:tc>
        <w:tc>
          <w:tcPr>
            <w:tcW w:w="2615" w:type="dxa"/>
            <w:shd w:val="clear" w:color="auto" w:fill="auto"/>
          </w:tcPr>
          <w:p w:rsidR="00385C1F" w:rsidRPr="0027654D" w:rsidRDefault="00385C1F" w:rsidP="00C57795">
            <w:pPr>
              <w:textAlignment w:val="baseline"/>
              <w:rPr>
                <w:rFonts w:ascii="Times New Roman" w:eastAsia="Calibri" w:hAnsi="Times New Roman"/>
                <w:sz w:val="20"/>
                <w:szCs w:val="20"/>
              </w:rPr>
            </w:pPr>
            <w:r w:rsidRPr="0027654D">
              <w:rPr>
                <w:rFonts w:ascii="Times New Roman" w:eastAsia="Calibri" w:hAnsi="Times New Roman"/>
                <w:sz w:val="20"/>
                <w:szCs w:val="20"/>
              </w:rPr>
              <w:t>Связь</w:t>
            </w:r>
          </w:p>
        </w:tc>
        <w:tc>
          <w:tcPr>
            <w:tcW w:w="1067" w:type="dxa"/>
            <w:shd w:val="clear" w:color="auto" w:fill="auto"/>
            <w:vAlign w:val="center"/>
          </w:tcPr>
          <w:p w:rsidR="00385C1F" w:rsidRPr="0027654D" w:rsidRDefault="00385C1F" w:rsidP="00C57795">
            <w:pPr>
              <w:jc w:val="center"/>
            </w:pPr>
            <w:r w:rsidRPr="0027654D">
              <w:rPr>
                <w:rFonts w:ascii="Times New Roman" w:eastAsia="Calibri" w:hAnsi="Times New Roman"/>
                <w:sz w:val="20"/>
                <w:szCs w:val="20"/>
              </w:rPr>
              <w:t>н.у.</w:t>
            </w:r>
          </w:p>
        </w:tc>
        <w:tc>
          <w:tcPr>
            <w:tcW w:w="1059" w:type="dxa"/>
            <w:shd w:val="clear" w:color="auto" w:fill="auto"/>
            <w:vAlign w:val="center"/>
          </w:tcPr>
          <w:p w:rsidR="00385C1F" w:rsidRPr="0027654D" w:rsidRDefault="00385C1F" w:rsidP="00C57795">
            <w:pPr>
              <w:jc w:val="center"/>
            </w:pPr>
            <w:r w:rsidRPr="0027654D">
              <w:rPr>
                <w:rFonts w:ascii="Times New Roman" w:eastAsia="Calibri" w:hAnsi="Times New Roman"/>
                <w:sz w:val="20"/>
                <w:szCs w:val="20"/>
              </w:rPr>
              <w:t>н.у.</w:t>
            </w:r>
          </w:p>
        </w:tc>
        <w:tc>
          <w:tcPr>
            <w:tcW w:w="1530" w:type="dxa"/>
            <w:shd w:val="clear" w:color="auto" w:fill="auto"/>
            <w:vAlign w:val="center"/>
          </w:tcPr>
          <w:p w:rsidR="00385C1F" w:rsidRPr="0027654D" w:rsidRDefault="00385C1F" w:rsidP="00C57795">
            <w:pPr>
              <w:jc w:val="center"/>
            </w:pPr>
            <w:r w:rsidRPr="0027654D">
              <w:rPr>
                <w:rFonts w:ascii="Times New Roman" w:eastAsia="Calibri" w:hAnsi="Times New Roman"/>
                <w:sz w:val="20"/>
                <w:szCs w:val="20"/>
              </w:rPr>
              <w:t>н.у.</w:t>
            </w:r>
          </w:p>
        </w:tc>
        <w:tc>
          <w:tcPr>
            <w:tcW w:w="2016" w:type="dxa"/>
            <w:shd w:val="clear" w:color="auto" w:fill="auto"/>
            <w:vAlign w:val="center"/>
          </w:tcPr>
          <w:p w:rsidR="00385C1F" w:rsidRPr="0027654D" w:rsidRDefault="00385C1F" w:rsidP="00C57795">
            <w:pPr>
              <w:jc w:val="center"/>
            </w:pPr>
            <w:r w:rsidRPr="0027654D">
              <w:rPr>
                <w:rFonts w:ascii="Times New Roman" w:eastAsia="Calibri" w:hAnsi="Times New Roman"/>
                <w:sz w:val="20"/>
                <w:szCs w:val="20"/>
              </w:rPr>
              <w:t>н.у.</w:t>
            </w:r>
          </w:p>
        </w:tc>
        <w:tc>
          <w:tcPr>
            <w:tcW w:w="2044" w:type="dxa"/>
            <w:shd w:val="clear" w:color="auto" w:fill="auto"/>
            <w:vAlign w:val="center"/>
          </w:tcPr>
          <w:p w:rsidR="00385C1F" w:rsidRPr="0027654D" w:rsidRDefault="00385C1F" w:rsidP="00C57795">
            <w:pPr>
              <w:jc w:val="center"/>
            </w:pPr>
            <w:r w:rsidRPr="0027654D">
              <w:rPr>
                <w:rFonts w:ascii="Times New Roman" w:eastAsia="Calibri" w:hAnsi="Times New Roman"/>
                <w:sz w:val="20"/>
                <w:szCs w:val="20"/>
              </w:rPr>
              <w:t>н.у.</w:t>
            </w:r>
          </w:p>
        </w:tc>
        <w:tc>
          <w:tcPr>
            <w:tcW w:w="1287" w:type="dxa"/>
            <w:shd w:val="clear" w:color="auto" w:fill="auto"/>
            <w:vAlign w:val="center"/>
          </w:tcPr>
          <w:p w:rsidR="00385C1F" w:rsidRPr="0027654D" w:rsidRDefault="00385C1F" w:rsidP="00C57795">
            <w:pPr>
              <w:jc w:val="center"/>
            </w:pPr>
            <w:r w:rsidRPr="0027654D">
              <w:rPr>
                <w:rFonts w:ascii="Times New Roman" w:eastAsia="Calibri" w:hAnsi="Times New Roman"/>
                <w:sz w:val="20"/>
                <w:szCs w:val="20"/>
              </w:rPr>
              <w:t>н.у.</w:t>
            </w:r>
          </w:p>
        </w:tc>
        <w:tc>
          <w:tcPr>
            <w:tcW w:w="1666" w:type="dxa"/>
            <w:shd w:val="clear" w:color="auto" w:fill="auto"/>
            <w:vAlign w:val="center"/>
          </w:tcPr>
          <w:p w:rsidR="00385C1F" w:rsidRPr="0027654D" w:rsidRDefault="00385C1F" w:rsidP="00C57795">
            <w:pPr>
              <w:jc w:val="center"/>
            </w:pPr>
            <w:r w:rsidRPr="0027654D">
              <w:rPr>
                <w:rFonts w:ascii="Times New Roman" w:eastAsia="Calibri" w:hAnsi="Times New Roman"/>
                <w:sz w:val="20"/>
                <w:szCs w:val="20"/>
              </w:rPr>
              <w:t>н.у.</w:t>
            </w:r>
          </w:p>
        </w:tc>
        <w:tc>
          <w:tcPr>
            <w:tcW w:w="1665" w:type="dxa"/>
            <w:shd w:val="clear" w:color="auto" w:fill="auto"/>
            <w:vAlign w:val="center"/>
          </w:tcPr>
          <w:p w:rsidR="00385C1F" w:rsidRPr="0027654D" w:rsidRDefault="00385C1F" w:rsidP="00C57795">
            <w:pPr>
              <w:jc w:val="center"/>
            </w:pPr>
            <w:r w:rsidRPr="0027654D">
              <w:rPr>
                <w:rFonts w:ascii="Times New Roman" w:eastAsia="Calibri" w:hAnsi="Times New Roman"/>
                <w:sz w:val="20"/>
                <w:szCs w:val="20"/>
              </w:rPr>
              <w:t>н.у.</w:t>
            </w:r>
          </w:p>
        </w:tc>
      </w:tr>
      <w:tr w:rsidR="00385C1F" w:rsidRPr="00372857" w:rsidTr="00C57795">
        <w:tc>
          <w:tcPr>
            <w:tcW w:w="15701" w:type="dxa"/>
            <w:gridSpan w:val="10"/>
            <w:shd w:val="clear" w:color="auto" w:fill="D9D9D9"/>
          </w:tcPr>
          <w:p w:rsidR="00385C1F" w:rsidRPr="00372857" w:rsidRDefault="00385C1F" w:rsidP="00C57795">
            <w:pPr>
              <w:jc w:val="center"/>
              <w:rPr>
                <w:rFonts w:ascii="Times New Roman" w:eastAsia="Calibri" w:hAnsi="Times New Roman"/>
                <w:b/>
                <w:sz w:val="20"/>
                <w:szCs w:val="20"/>
              </w:rPr>
            </w:pPr>
            <w:r w:rsidRPr="00372857">
              <w:rPr>
                <w:rFonts w:ascii="Times New Roman" w:eastAsia="Calibri" w:hAnsi="Times New Roman"/>
                <w:b/>
                <w:sz w:val="20"/>
                <w:szCs w:val="20"/>
              </w:rPr>
              <w:t>Вспомогательные виды разрешенного использования</w:t>
            </w:r>
          </w:p>
        </w:tc>
      </w:tr>
      <w:tr w:rsidR="00385C1F" w:rsidRPr="00952A9D" w:rsidTr="00C57795">
        <w:tc>
          <w:tcPr>
            <w:tcW w:w="752" w:type="dxa"/>
            <w:shd w:val="clear" w:color="auto" w:fill="auto"/>
          </w:tcPr>
          <w:p w:rsidR="00385C1F" w:rsidRPr="00372857" w:rsidRDefault="00385C1F" w:rsidP="00C57795">
            <w:pPr>
              <w:jc w:val="center"/>
              <w:textAlignment w:val="baseline"/>
              <w:rPr>
                <w:rFonts w:ascii="Times New Roman" w:eastAsia="Calibri" w:hAnsi="Times New Roman"/>
                <w:sz w:val="20"/>
                <w:szCs w:val="20"/>
              </w:rPr>
            </w:pPr>
            <w:r w:rsidRPr="00DD7A8E">
              <w:rPr>
                <w:rFonts w:ascii="Times New Roman" w:eastAsia="Calibri" w:hAnsi="Times New Roman"/>
                <w:sz w:val="20"/>
                <w:szCs w:val="20"/>
              </w:rPr>
              <w:t>4.9</w:t>
            </w:r>
          </w:p>
        </w:tc>
        <w:tc>
          <w:tcPr>
            <w:tcW w:w="2615" w:type="dxa"/>
            <w:shd w:val="clear" w:color="auto" w:fill="auto"/>
          </w:tcPr>
          <w:p w:rsidR="00385C1F" w:rsidRPr="00372857" w:rsidRDefault="00385C1F" w:rsidP="00C57795">
            <w:pPr>
              <w:textAlignment w:val="baseline"/>
              <w:rPr>
                <w:rFonts w:ascii="Times New Roman" w:eastAsia="Calibri" w:hAnsi="Times New Roman"/>
                <w:sz w:val="20"/>
                <w:szCs w:val="20"/>
              </w:rPr>
            </w:pPr>
            <w:r w:rsidRPr="00DD7A8E">
              <w:rPr>
                <w:rFonts w:ascii="Times New Roman" w:eastAsia="Calibri" w:hAnsi="Times New Roman"/>
                <w:sz w:val="20"/>
                <w:szCs w:val="20"/>
              </w:rPr>
              <w:t>Служебные гаражи</w:t>
            </w:r>
          </w:p>
        </w:tc>
        <w:tc>
          <w:tcPr>
            <w:tcW w:w="106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059"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530"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1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44"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28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r>
    </w:tbl>
    <w:p w:rsidR="00385C1F" w:rsidRDefault="00385C1F" w:rsidP="00385C1F">
      <w:pPr>
        <w:ind w:firstLine="709"/>
        <w:rPr>
          <w:rFonts w:ascii="Times New Roman" w:hAnsi="Times New Roman"/>
          <w:sz w:val="28"/>
          <w:szCs w:val="28"/>
        </w:rPr>
      </w:pPr>
    </w:p>
    <w:p w:rsidR="00385C1F" w:rsidRDefault="00385C1F" w:rsidP="00385C1F">
      <w:pPr>
        <w:ind w:firstLine="709"/>
        <w:rPr>
          <w:rFonts w:ascii="Times New Roman" w:hAnsi="Times New Roman"/>
          <w:sz w:val="28"/>
          <w:szCs w:val="28"/>
        </w:rPr>
      </w:pPr>
      <w:r>
        <w:rPr>
          <w:rFonts w:ascii="Times New Roman" w:hAnsi="Times New Roman"/>
          <w:sz w:val="28"/>
          <w:szCs w:val="28"/>
        </w:rPr>
        <w:t>3</w:t>
      </w:r>
      <w:r w:rsidRPr="000D1BD7">
        <w:rPr>
          <w:rFonts w:ascii="Times New Roman" w:hAnsi="Times New Roman"/>
          <w:sz w:val="28"/>
          <w:szCs w:val="28"/>
        </w:rPr>
        <w:t>.</w:t>
      </w:r>
      <w:r w:rsidRPr="000D1BD7">
        <w:rPr>
          <w:rFonts w:ascii="Times New Roman" w:eastAsia="Arial" w:hAnsi="Times New Roman"/>
          <w:sz w:val="28"/>
          <w:szCs w:val="28"/>
          <w:lang w:eastAsia="ar-SA"/>
        </w:rPr>
        <w:t> </w:t>
      </w:r>
      <w:r w:rsidRPr="00C06AEC">
        <w:rPr>
          <w:rFonts w:ascii="Times New Roman" w:hAnsi="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85C1F" w:rsidRPr="0018519B" w:rsidRDefault="00385C1F" w:rsidP="00385C1F">
      <w:pPr>
        <w:pStyle w:val="15"/>
        <w:rPr>
          <w:sz w:val="28"/>
          <w:szCs w:val="28"/>
        </w:rPr>
      </w:pPr>
      <w:bookmarkStart w:id="83" w:name="_Toc131296025"/>
      <w:bookmarkStart w:id="84" w:name="_Toc133419021"/>
      <w:r w:rsidRPr="0018519B">
        <w:rPr>
          <w:sz w:val="28"/>
          <w:szCs w:val="28"/>
        </w:rPr>
        <w:lastRenderedPageBreak/>
        <w:t>Статья 2</w:t>
      </w:r>
      <w:r>
        <w:rPr>
          <w:sz w:val="28"/>
          <w:szCs w:val="28"/>
        </w:rPr>
        <w:t>7</w:t>
      </w:r>
      <w:r w:rsidRPr="0018519B">
        <w:rPr>
          <w:sz w:val="28"/>
          <w:szCs w:val="28"/>
        </w:rPr>
        <w:t xml:space="preserve">. </w:t>
      </w:r>
      <w:r w:rsidRPr="0018519B">
        <w:rPr>
          <w:sz w:val="28"/>
          <w:szCs w:val="28"/>
        </w:rPr>
        <w:tab/>
        <w:t>Производственная зона (П-1)</w:t>
      </w:r>
      <w:bookmarkEnd w:id="83"/>
      <w:bookmarkEnd w:id="84"/>
    </w:p>
    <w:p w:rsidR="00385C1F" w:rsidRPr="00A349B1" w:rsidRDefault="00385C1F" w:rsidP="00385C1F">
      <w:pPr>
        <w:pStyle w:val="a7"/>
        <w:ind w:firstLine="709"/>
        <w:rPr>
          <w:rFonts w:ascii="Times New Roman" w:hAnsi="Times New Roman"/>
          <w:sz w:val="28"/>
          <w:szCs w:val="28"/>
        </w:rPr>
      </w:pPr>
      <w:r>
        <w:rPr>
          <w:rFonts w:ascii="Times New Roman" w:hAnsi="Times New Roman"/>
          <w:sz w:val="28"/>
          <w:szCs w:val="28"/>
        </w:rPr>
        <w:t>1.</w:t>
      </w:r>
      <w:r w:rsidRPr="003D7B74">
        <w:rPr>
          <w:rFonts w:ascii="Times New Roman" w:eastAsia="Arial" w:hAnsi="Times New Roman"/>
          <w:sz w:val="28"/>
          <w:szCs w:val="28"/>
          <w:lang w:eastAsia="ar-SA"/>
        </w:rPr>
        <w:t> </w:t>
      </w:r>
      <w:r w:rsidRPr="00A349B1">
        <w:rPr>
          <w:rFonts w:ascii="Times New Roman" w:hAnsi="Times New Roman"/>
          <w:sz w:val="28"/>
          <w:szCs w:val="28"/>
        </w:rPr>
        <w:t xml:space="preserve">Производственные зоны предназначены для размещения промышленных, коммунально-складских объектов, а </w:t>
      </w:r>
      <w:proofErr w:type="gramStart"/>
      <w:r w:rsidRPr="00A349B1">
        <w:rPr>
          <w:rFonts w:ascii="Times New Roman" w:hAnsi="Times New Roman"/>
          <w:sz w:val="28"/>
          <w:szCs w:val="28"/>
        </w:rPr>
        <w:t>так же</w:t>
      </w:r>
      <w:proofErr w:type="gramEnd"/>
      <w:r w:rsidRPr="00A349B1">
        <w:rPr>
          <w:rFonts w:ascii="Times New Roman" w:hAnsi="Times New Roman"/>
          <w:sz w:val="28"/>
          <w:szCs w:val="28"/>
        </w:rPr>
        <w:t xml:space="preserve"> обеспечивающих их функционирование объектов инженерной и транспортной инфраструктуры и иных объектов, предусмотренных градостроительными регламентами.</w:t>
      </w:r>
    </w:p>
    <w:p w:rsidR="00385C1F" w:rsidRDefault="00385C1F" w:rsidP="00385C1F">
      <w:pPr>
        <w:pStyle w:val="a7"/>
        <w:ind w:firstLine="709"/>
        <w:rPr>
          <w:rFonts w:ascii="Times New Roman" w:hAnsi="Times New Roman"/>
          <w:sz w:val="28"/>
          <w:szCs w:val="28"/>
        </w:rPr>
      </w:pPr>
      <w:r>
        <w:rPr>
          <w:rFonts w:ascii="Times New Roman" w:hAnsi="Times New Roman"/>
          <w:sz w:val="28"/>
          <w:szCs w:val="28"/>
        </w:rPr>
        <w:t>2.</w:t>
      </w:r>
      <w:r w:rsidRPr="003D7B74">
        <w:rPr>
          <w:rFonts w:ascii="Times New Roman" w:eastAsia="Arial" w:hAnsi="Times New Roman"/>
          <w:sz w:val="28"/>
          <w:szCs w:val="28"/>
          <w:lang w:eastAsia="ar-SA"/>
        </w:rPr>
        <w:t> </w:t>
      </w:r>
      <w:r w:rsidRPr="00A349B1">
        <w:rPr>
          <w:rFonts w:ascii="Times New Roman" w:hAnsi="Times New Roman"/>
          <w:sz w:val="28"/>
          <w:szCs w:val="28"/>
        </w:rPr>
        <w:t>Виды использования земельных участков и объектов капитального строительства:</w:t>
      </w:r>
    </w:p>
    <w:p w:rsidR="00385C1F" w:rsidRDefault="00385C1F" w:rsidP="00385C1F">
      <w:pPr>
        <w:pStyle w:val="a7"/>
        <w:ind w:firstLine="709"/>
        <w:rPr>
          <w:rFonts w:ascii="Times New Roman" w:hAnsi="Times New Roman"/>
          <w:sz w:val="28"/>
          <w:szCs w:val="28"/>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2615"/>
        <w:gridCol w:w="1067"/>
        <w:gridCol w:w="1059"/>
        <w:gridCol w:w="1530"/>
        <w:gridCol w:w="2016"/>
        <w:gridCol w:w="2044"/>
        <w:gridCol w:w="1287"/>
        <w:gridCol w:w="1666"/>
        <w:gridCol w:w="1665"/>
      </w:tblGrid>
      <w:tr w:rsidR="00385C1F" w:rsidRPr="00952A9D" w:rsidTr="00C57795">
        <w:trPr>
          <w:tblHeader/>
        </w:trPr>
        <w:tc>
          <w:tcPr>
            <w:tcW w:w="3367" w:type="dxa"/>
            <w:gridSpan w:val="2"/>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eastAsia="Calibri" w:hAnsi="Times New Roman"/>
                <w:b/>
                <w:sz w:val="20"/>
                <w:szCs w:val="20"/>
              </w:rPr>
              <w:t>Виды разрешенного использования</w:t>
            </w:r>
          </w:p>
        </w:tc>
        <w:tc>
          <w:tcPr>
            <w:tcW w:w="12334" w:type="dxa"/>
            <w:gridSpan w:val="8"/>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eastAsia="Calibri" w:hAnsi="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85C1F" w:rsidRPr="00952A9D" w:rsidTr="00C57795">
        <w:trPr>
          <w:trHeight w:val="2008"/>
          <w:tblHeader/>
        </w:trPr>
        <w:tc>
          <w:tcPr>
            <w:tcW w:w="752" w:type="dxa"/>
            <w:vMerge w:val="restart"/>
            <w:tcBorders>
              <w:bottom w:val="single" w:sz="4" w:space="0" w:color="auto"/>
            </w:tcBorders>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eastAsia="Calibri" w:hAnsi="Times New Roman"/>
                <w:b/>
                <w:sz w:val="20"/>
                <w:szCs w:val="20"/>
              </w:rPr>
              <w:t>Код</w:t>
            </w:r>
          </w:p>
        </w:tc>
        <w:tc>
          <w:tcPr>
            <w:tcW w:w="2615" w:type="dxa"/>
            <w:vMerge w:val="restart"/>
            <w:tcBorders>
              <w:bottom w:val="single" w:sz="4" w:space="0" w:color="auto"/>
            </w:tcBorders>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eastAsia="Calibri" w:hAnsi="Times New Roman"/>
                <w:b/>
                <w:sz w:val="20"/>
                <w:szCs w:val="20"/>
              </w:rPr>
              <w:t>Краткое наименование</w:t>
            </w:r>
          </w:p>
        </w:tc>
        <w:tc>
          <w:tcPr>
            <w:tcW w:w="2126" w:type="dxa"/>
            <w:gridSpan w:val="2"/>
            <w:tcBorders>
              <w:bottom w:val="single" w:sz="4" w:space="0" w:color="auto"/>
            </w:tcBorders>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hAnsi="Times New Roman"/>
                <w:b/>
                <w:color w:val="000000"/>
                <w:sz w:val="20"/>
                <w:szCs w:val="20"/>
              </w:rPr>
              <w:t>Площадь земельного участка, кв. м</w:t>
            </w:r>
          </w:p>
        </w:tc>
        <w:tc>
          <w:tcPr>
            <w:tcW w:w="1530" w:type="dxa"/>
            <w:vMerge w:val="restart"/>
            <w:tcBorders>
              <w:bottom w:val="single" w:sz="4" w:space="0" w:color="auto"/>
            </w:tcBorders>
            <w:shd w:val="clear" w:color="auto" w:fill="auto"/>
            <w:vAlign w:val="center"/>
          </w:tcPr>
          <w:p w:rsidR="00385C1F" w:rsidRPr="00952A9D" w:rsidRDefault="00385C1F" w:rsidP="00C57795">
            <w:pPr>
              <w:jc w:val="center"/>
              <w:rPr>
                <w:rFonts w:ascii="Times New Roman" w:hAnsi="Times New Roman"/>
                <w:b/>
                <w:color w:val="000000"/>
                <w:sz w:val="20"/>
                <w:szCs w:val="20"/>
              </w:rPr>
            </w:pPr>
            <w:r w:rsidRPr="00952A9D">
              <w:rPr>
                <w:rFonts w:ascii="Times New Roman" w:hAnsi="Times New Roman"/>
                <w:b/>
                <w:color w:val="000000"/>
                <w:sz w:val="20"/>
                <w:szCs w:val="20"/>
              </w:rPr>
              <w:t>Минимальная ширина по уличному фронту, м</w:t>
            </w:r>
          </w:p>
        </w:tc>
        <w:tc>
          <w:tcPr>
            <w:tcW w:w="2016" w:type="dxa"/>
            <w:vMerge w:val="restart"/>
            <w:tcBorders>
              <w:bottom w:val="single" w:sz="4" w:space="0" w:color="auto"/>
            </w:tcBorders>
            <w:shd w:val="clear" w:color="auto" w:fill="auto"/>
            <w:vAlign w:val="center"/>
          </w:tcPr>
          <w:p w:rsidR="00385C1F" w:rsidRPr="00952A9D" w:rsidRDefault="00385C1F" w:rsidP="00C57795">
            <w:pPr>
              <w:jc w:val="center"/>
              <w:rPr>
                <w:rFonts w:ascii="Times New Roman" w:hAnsi="Times New Roman"/>
                <w:b/>
                <w:color w:val="000000"/>
                <w:sz w:val="20"/>
                <w:szCs w:val="20"/>
              </w:rPr>
            </w:pPr>
            <w:r w:rsidRPr="00EA5B68">
              <w:rPr>
                <w:rFonts w:ascii="Times New Roman" w:hAnsi="Times New Roman"/>
                <w:b/>
                <w:color w:val="000000"/>
                <w:sz w:val="20"/>
                <w:szCs w:val="20"/>
              </w:rPr>
              <w:t>Минимальный отступ строений от передней границы участка (в случаях, если иной показатель не установлен линией регулирования застройки)</w:t>
            </w:r>
          </w:p>
        </w:tc>
        <w:tc>
          <w:tcPr>
            <w:tcW w:w="2044" w:type="dxa"/>
            <w:vMerge w:val="restart"/>
            <w:tcBorders>
              <w:bottom w:val="single" w:sz="4" w:space="0" w:color="auto"/>
            </w:tcBorders>
            <w:shd w:val="clear" w:color="auto" w:fill="auto"/>
            <w:vAlign w:val="center"/>
          </w:tcPr>
          <w:p w:rsidR="00385C1F" w:rsidRPr="00EA5B68" w:rsidRDefault="00385C1F" w:rsidP="00C57795">
            <w:pPr>
              <w:jc w:val="center"/>
              <w:rPr>
                <w:rFonts w:ascii="Times New Roman" w:hAnsi="Times New Roman"/>
                <w:b/>
                <w:color w:val="000000"/>
                <w:sz w:val="20"/>
                <w:szCs w:val="20"/>
              </w:rPr>
            </w:pPr>
            <w:r w:rsidRPr="00EA5B68">
              <w:rPr>
                <w:rFonts w:ascii="Times New Roman" w:hAnsi="Times New Roman"/>
                <w:b/>
                <w:color w:val="000000"/>
                <w:sz w:val="20"/>
                <w:szCs w:val="20"/>
              </w:rPr>
              <w:t>Минимальные отступы строений от боковых границ участка</w:t>
            </w:r>
          </w:p>
        </w:tc>
        <w:tc>
          <w:tcPr>
            <w:tcW w:w="1287" w:type="dxa"/>
            <w:vMerge w:val="restart"/>
            <w:tcBorders>
              <w:bottom w:val="single" w:sz="4" w:space="0" w:color="auto"/>
            </w:tcBorders>
            <w:shd w:val="clear" w:color="auto" w:fill="auto"/>
            <w:vAlign w:val="center"/>
          </w:tcPr>
          <w:p w:rsidR="00385C1F" w:rsidRPr="00952A9D" w:rsidRDefault="00385C1F" w:rsidP="00C57795">
            <w:pPr>
              <w:jc w:val="center"/>
              <w:rPr>
                <w:rFonts w:ascii="Times New Roman" w:hAnsi="Times New Roman"/>
                <w:b/>
                <w:color w:val="000000"/>
                <w:sz w:val="20"/>
                <w:szCs w:val="20"/>
              </w:rPr>
            </w:pPr>
            <w:r w:rsidRPr="00952A9D">
              <w:rPr>
                <w:rFonts w:ascii="Times New Roman" w:hAnsi="Times New Roman"/>
                <w:b/>
                <w:color w:val="000000"/>
                <w:sz w:val="20"/>
                <w:szCs w:val="20"/>
              </w:rPr>
              <w:t>Предельное количество этажей</w:t>
            </w:r>
          </w:p>
        </w:tc>
        <w:tc>
          <w:tcPr>
            <w:tcW w:w="1666" w:type="dxa"/>
            <w:vMerge w:val="restart"/>
            <w:tcBorders>
              <w:bottom w:val="single" w:sz="4" w:space="0" w:color="auto"/>
            </w:tcBorders>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hAnsi="Times New Roman"/>
                <w:b/>
                <w:color w:val="000000"/>
                <w:sz w:val="20"/>
                <w:szCs w:val="20"/>
              </w:rPr>
              <w:t>Предельная высота зданий, строений, сооружений, м</w:t>
            </w:r>
          </w:p>
        </w:tc>
        <w:tc>
          <w:tcPr>
            <w:tcW w:w="1665" w:type="dxa"/>
            <w:vMerge w:val="restart"/>
            <w:tcBorders>
              <w:bottom w:val="single" w:sz="4" w:space="0" w:color="auto"/>
            </w:tcBorders>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hAnsi="Times New Roman"/>
                <w:b/>
                <w:color w:val="000000"/>
                <w:sz w:val="20"/>
                <w:szCs w:val="20"/>
              </w:rPr>
              <w:t>Максимальный процент застройки, %</w:t>
            </w:r>
          </w:p>
        </w:tc>
      </w:tr>
      <w:tr w:rsidR="00385C1F" w:rsidRPr="00952A9D" w:rsidTr="00C57795">
        <w:trPr>
          <w:tblHeader/>
        </w:trPr>
        <w:tc>
          <w:tcPr>
            <w:tcW w:w="752" w:type="dxa"/>
            <w:vMerge/>
            <w:shd w:val="clear" w:color="auto" w:fill="auto"/>
            <w:vAlign w:val="center"/>
          </w:tcPr>
          <w:p w:rsidR="00385C1F" w:rsidRPr="00952A9D" w:rsidRDefault="00385C1F" w:rsidP="00C57795">
            <w:pPr>
              <w:jc w:val="center"/>
              <w:rPr>
                <w:rFonts w:ascii="Times New Roman" w:eastAsia="Calibri" w:hAnsi="Times New Roman"/>
                <w:sz w:val="20"/>
                <w:szCs w:val="20"/>
              </w:rPr>
            </w:pPr>
          </w:p>
        </w:tc>
        <w:tc>
          <w:tcPr>
            <w:tcW w:w="2615" w:type="dxa"/>
            <w:vMerge/>
            <w:shd w:val="clear" w:color="auto" w:fill="auto"/>
            <w:vAlign w:val="center"/>
          </w:tcPr>
          <w:p w:rsidR="00385C1F" w:rsidRPr="00952A9D" w:rsidRDefault="00385C1F" w:rsidP="00C57795">
            <w:pPr>
              <w:jc w:val="center"/>
              <w:rPr>
                <w:rFonts w:ascii="Times New Roman" w:eastAsia="Calibri" w:hAnsi="Times New Roman"/>
                <w:b/>
                <w:sz w:val="20"/>
                <w:szCs w:val="20"/>
              </w:rPr>
            </w:pPr>
          </w:p>
        </w:tc>
        <w:tc>
          <w:tcPr>
            <w:tcW w:w="1067" w:type="dxa"/>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hAnsi="Times New Roman"/>
                <w:b/>
                <w:color w:val="000000"/>
                <w:sz w:val="20"/>
                <w:szCs w:val="20"/>
              </w:rPr>
              <w:t>мин.</w:t>
            </w:r>
          </w:p>
        </w:tc>
        <w:tc>
          <w:tcPr>
            <w:tcW w:w="1059" w:type="dxa"/>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hAnsi="Times New Roman"/>
                <w:b/>
                <w:color w:val="000000"/>
                <w:sz w:val="20"/>
                <w:szCs w:val="20"/>
              </w:rPr>
              <w:t>макс.</w:t>
            </w:r>
          </w:p>
        </w:tc>
        <w:tc>
          <w:tcPr>
            <w:tcW w:w="1530" w:type="dxa"/>
            <w:vMerge/>
            <w:shd w:val="clear" w:color="auto" w:fill="auto"/>
          </w:tcPr>
          <w:p w:rsidR="00385C1F" w:rsidRPr="00952A9D" w:rsidRDefault="00385C1F" w:rsidP="00C57795">
            <w:pPr>
              <w:rPr>
                <w:rFonts w:ascii="Times New Roman" w:eastAsia="Calibri" w:hAnsi="Times New Roman"/>
                <w:b/>
                <w:sz w:val="20"/>
                <w:szCs w:val="20"/>
              </w:rPr>
            </w:pPr>
          </w:p>
        </w:tc>
        <w:tc>
          <w:tcPr>
            <w:tcW w:w="2016" w:type="dxa"/>
            <w:vMerge/>
            <w:shd w:val="clear" w:color="auto" w:fill="auto"/>
          </w:tcPr>
          <w:p w:rsidR="00385C1F" w:rsidRPr="00952A9D" w:rsidRDefault="00385C1F" w:rsidP="00C57795">
            <w:pPr>
              <w:rPr>
                <w:rFonts w:ascii="Times New Roman" w:eastAsia="Calibri" w:hAnsi="Times New Roman"/>
                <w:b/>
                <w:sz w:val="20"/>
                <w:szCs w:val="20"/>
              </w:rPr>
            </w:pPr>
          </w:p>
        </w:tc>
        <w:tc>
          <w:tcPr>
            <w:tcW w:w="2044" w:type="dxa"/>
            <w:vMerge/>
            <w:shd w:val="clear" w:color="auto" w:fill="auto"/>
          </w:tcPr>
          <w:p w:rsidR="00385C1F" w:rsidRPr="00952A9D" w:rsidRDefault="00385C1F" w:rsidP="00C57795">
            <w:pPr>
              <w:rPr>
                <w:rFonts w:ascii="Times New Roman" w:eastAsia="Calibri" w:hAnsi="Times New Roman"/>
                <w:b/>
                <w:sz w:val="20"/>
                <w:szCs w:val="20"/>
              </w:rPr>
            </w:pPr>
          </w:p>
        </w:tc>
        <w:tc>
          <w:tcPr>
            <w:tcW w:w="1287" w:type="dxa"/>
            <w:vMerge/>
            <w:shd w:val="clear" w:color="auto" w:fill="auto"/>
          </w:tcPr>
          <w:p w:rsidR="00385C1F" w:rsidRPr="00952A9D" w:rsidRDefault="00385C1F" w:rsidP="00C57795">
            <w:pPr>
              <w:rPr>
                <w:rFonts w:ascii="Times New Roman" w:eastAsia="Calibri" w:hAnsi="Times New Roman"/>
                <w:b/>
                <w:sz w:val="20"/>
                <w:szCs w:val="20"/>
              </w:rPr>
            </w:pPr>
          </w:p>
        </w:tc>
        <w:tc>
          <w:tcPr>
            <w:tcW w:w="1666" w:type="dxa"/>
            <w:vMerge/>
            <w:shd w:val="clear" w:color="auto" w:fill="auto"/>
          </w:tcPr>
          <w:p w:rsidR="00385C1F" w:rsidRPr="00952A9D" w:rsidRDefault="00385C1F" w:rsidP="00C57795">
            <w:pPr>
              <w:rPr>
                <w:rFonts w:ascii="Times New Roman" w:eastAsia="Calibri" w:hAnsi="Times New Roman"/>
                <w:b/>
                <w:sz w:val="20"/>
                <w:szCs w:val="20"/>
              </w:rPr>
            </w:pPr>
          </w:p>
        </w:tc>
        <w:tc>
          <w:tcPr>
            <w:tcW w:w="1665" w:type="dxa"/>
            <w:vMerge/>
            <w:shd w:val="clear" w:color="auto" w:fill="auto"/>
          </w:tcPr>
          <w:p w:rsidR="00385C1F" w:rsidRPr="00952A9D" w:rsidRDefault="00385C1F" w:rsidP="00C57795">
            <w:pPr>
              <w:rPr>
                <w:rFonts w:ascii="Times New Roman" w:eastAsia="Calibri" w:hAnsi="Times New Roman"/>
                <w:b/>
                <w:sz w:val="20"/>
                <w:szCs w:val="20"/>
              </w:rPr>
            </w:pPr>
          </w:p>
        </w:tc>
      </w:tr>
      <w:tr w:rsidR="00385C1F" w:rsidRPr="00952A9D" w:rsidTr="00C57795">
        <w:trPr>
          <w:tblHeader/>
        </w:trPr>
        <w:tc>
          <w:tcPr>
            <w:tcW w:w="752" w:type="dxa"/>
            <w:shd w:val="clear" w:color="auto" w:fill="auto"/>
          </w:tcPr>
          <w:p w:rsidR="00385C1F" w:rsidRPr="00952A9D" w:rsidRDefault="00385C1F" w:rsidP="00C57795">
            <w:pPr>
              <w:jc w:val="center"/>
              <w:rPr>
                <w:rFonts w:ascii="Times New Roman" w:eastAsia="Calibri" w:hAnsi="Times New Roman"/>
                <w:sz w:val="18"/>
                <w:szCs w:val="20"/>
              </w:rPr>
            </w:pPr>
            <w:r w:rsidRPr="00952A9D">
              <w:rPr>
                <w:rFonts w:ascii="Times New Roman" w:eastAsia="Calibri" w:hAnsi="Times New Roman"/>
                <w:sz w:val="18"/>
                <w:szCs w:val="20"/>
              </w:rPr>
              <w:t>1</w:t>
            </w:r>
          </w:p>
        </w:tc>
        <w:tc>
          <w:tcPr>
            <w:tcW w:w="2615"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2</w:t>
            </w:r>
          </w:p>
        </w:tc>
        <w:tc>
          <w:tcPr>
            <w:tcW w:w="1067"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3</w:t>
            </w:r>
          </w:p>
        </w:tc>
        <w:tc>
          <w:tcPr>
            <w:tcW w:w="1059"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4</w:t>
            </w:r>
          </w:p>
        </w:tc>
        <w:tc>
          <w:tcPr>
            <w:tcW w:w="1530"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5</w:t>
            </w:r>
          </w:p>
        </w:tc>
        <w:tc>
          <w:tcPr>
            <w:tcW w:w="2016"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6</w:t>
            </w:r>
          </w:p>
        </w:tc>
        <w:tc>
          <w:tcPr>
            <w:tcW w:w="2044"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7</w:t>
            </w:r>
          </w:p>
        </w:tc>
        <w:tc>
          <w:tcPr>
            <w:tcW w:w="1287"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8</w:t>
            </w:r>
          </w:p>
        </w:tc>
        <w:tc>
          <w:tcPr>
            <w:tcW w:w="1666"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9</w:t>
            </w:r>
          </w:p>
        </w:tc>
        <w:tc>
          <w:tcPr>
            <w:tcW w:w="1665" w:type="dxa"/>
            <w:shd w:val="clear" w:color="auto" w:fill="auto"/>
          </w:tcPr>
          <w:p w:rsidR="00385C1F" w:rsidRPr="00952A9D" w:rsidRDefault="00385C1F" w:rsidP="00C57795">
            <w:pPr>
              <w:jc w:val="center"/>
              <w:rPr>
                <w:rFonts w:ascii="Times New Roman" w:eastAsia="Calibri" w:hAnsi="Times New Roman"/>
                <w:b/>
                <w:sz w:val="18"/>
                <w:szCs w:val="20"/>
              </w:rPr>
            </w:pPr>
            <w:r>
              <w:rPr>
                <w:rFonts w:ascii="Times New Roman" w:eastAsia="Calibri" w:hAnsi="Times New Roman"/>
                <w:b/>
                <w:sz w:val="18"/>
                <w:szCs w:val="20"/>
              </w:rPr>
              <w:t>10</w:t>
            </w:r>
          </w:p>
        </w:tc>
      </w:tr>
      <w:tr w:rsidR="00385C1F" w:rsidRPr="00952A9D" w:rsidTr="00C57795">
        <w:tc>
          <w:tcPr>
            <w:tcW w:w="15701" w:type="dxa"/>
            <w:gridSpan w:val="10"/>
            <w:shd w:val="clear" w:color="auto" w:fill="D9D9D9"/>
          </w:tcPr>
          <w:p w:rsidR="00385C1F" w:rsidRDefault="00385C1F" w:rsidP="00C57795">
            <w:pPr>
              <w:jc w:val="center"/>
              <w:rPr>
                <w:rFonts w:ascii="Times New Roman" w:eastAsia="Calibri" w:hAnsi="Times New Roman"/>
                <w:sz w:val="20"/>
                <w:szCs w:val="20"/>
              </w:rPr>
            </w:pPr>
            <w:r>
              <w:rPr>
                <w:rFonts w:ascii="Times New Roman" w:eastAsia="Calibri" w:hAnsi="Times New Roman"/>
                <w:b/>
                <w:sz w:val="20"/>
                <w:szCs w:val="20"/>
              </w:rPr>
              <w:t>Основные</w:t>
            </w:r>
            <w:r w:rsidRPr="00952A9D">
              <w:rPr>
                <w:rFonts w:ascii="Times New Roman" w:eastAsia="Calibri" w:hAnsi="Times New Roman"/>
                <w:b/>
                <w:sz w:val="20"/>
                <w:szCs w:val="20"/>
              </w:rPr>
              <w:t xml:space="preserve"> виды разрешенного использования</w:t>
            </w:r>
          </w:p>
        </w:tc>
      </w:tr>
      <w:tr w:rsidR="00385C1F" w:rsidRPr="00952A9D" w:rsidTr="00C57795">
        <w:tc>
          <w:tcPr>
            <w:tcW w:w="752" w:type="dxa"/>
            <w:shd w:val="clear" w:color="auto" w:fill="auto"/>
          </w:tcPr>
          <w:p w:rsidR="00385C1F" w:rsidRPr="00DD7A8E" w:rsidRDefault="00385C1F" w:rsidP="00C57795">
            <w:pPr>
              <w:jc w:val="center"/>
              <w:rPr>
                <w:rFonts w:ascii="Times New Roman" w:eastAsia="Calibri" w:hAnsi="Times New Roman"/>
                <w:sz w:val="20"/>
                <w:szCs w:val="20"/>
              </w:rPr>
            </w:pPr>
            <w:r>
              <w:rPr>
                <w:rFonts w:ascii="Times New Roman" w:eastAsia="Calibri" w:hAnsi="Times New Roman"/>
                <w:sz w:val="20"/>
                <w:szCs w:val="20"/>
              </w:rPr>
              <w:t>1.4</w:t>
            </w:r>
          </w:p>
        </w:tc>
        <w:tc>
          <w:tcPr>
            <w:tcW w:w="2615" w:type="dxa"/>
            <w:shd w:val="clear" w:color="auto" w:fill="auto"/>
          </w:tcPr>
          <w:p w:rsidR="00385C1F" w:rsidRPr="00DD7A8E" w:rsidRDefault="00385C1F" w:rsidP="00C57795">
            <w:pPr>
              <w:textAlignment w:val="baseline"/>
              <w:rPr>
                <w:rFonts w:ascii="Times New Roman" w:eastAsia="Calibri" w:hAnsi="Times New Roman"/>
                <w:sz w:val="20"/>
                <w:szCs w:val="20"/>
              </w:rPr>
            </w:pPr>
            <w:r w:rsidRPr="006A571B">
              <w:rPr>
                <w:rFonts w:ascii="Times New Roman" w:eastAsia="Calibri" w:hAnsi="Times New Roman"/>
                <w:sz w:val="20"/>
                <w:szCs w:val="20"/>
              </w:rPr>
              <w:t>Выращивание тонизирующих, лекарственных, цветочных культур</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530"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1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44" w:type="dxa"/>
            <w:shd w:val="clear" w:color="auto" w:fill="auto"/>
            <w:vAlign w:val="center"/>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 xml:space="preserve">б) в иных случаях - в соответствии с действующими </w:t>
            </w:r>
            <w:r w:rsidRPr="00DD7A8E">
              <w:rPr>
                <w:rFonts w:ascii="Times New Roman" w:eastAsia="Calibri" w:hAnsi="Times New Roman"/>
                <w:sz w:val="20"/>
                <w:szCs w:val="20"/>
              </w:rPr>
              <w:lastRenderedPageBreak/>
              <w:t>техническими регламентами, но не менее 3 м</w:t>
            </w:r>
          </w:p>
        </w:tc>
        <w:tc>
          <w:tcPr>
            <w:tcW w:w="128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lastRenderedPageBreak/>
              <w:t>н.у.</w:t>
            </w:r>
          </w:p>
        </w:tc>
        <w:tc>
          <w:tcPr>
            <w:tcW w:w="1666"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25</w:t>
            </w:r>
          </w:p>
        </w:tc>
        <w:tc>
          <w:tcPr>
            <w:tcW w:w="1665"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80</w:t>
            </w:r>
          </w:p>
        </w:tc>
      </w:tr>
      <w:tr w:rsidR="00385C1F" w:rsidRPr="00952A9D" w:rsidTr="00C57795">
        <w:tc>
          <w:tcPr>
            <w:tcW w:w="752" w:type="dxa"/>
            <w:shd w:val="clear" w:color="auto" w:fill="auto"/>
          </w:tcPr>
          <w:p w:rsidR="00385C1F" w:rsidRPr="00DD7A8E" w:rsidRDefault="00385C1F" w:rsidP="00C57795">
            <w:pPr>
              <w:jc w:val="center"/>
              <w:rPr>
                <w:rFonts w:ascii="Times New Roman" w:eastAsia="Calibri" w:hAnsi="Times New Roman"/>
                <w:sz w:val="20"/>
                <w:szCs w:val="20"/>
              </w:rPr>
            </w:pPr>
            <w:r w:rsidRPr="00DD7A8E">
              <w:rPr>
                <w:rFonts w:ascii="Times New Roman" w:eastAsia="Calibri" w:hAnsi="Times New Roman"/>
                <w:sz w:val="20"/>
                <w:szCs w:val="20"/>
              </w:rPr>
              <w:t>3.1</w:t>
            </w:r>
          </w:p>
        </w:tc>
        <w:tc>
          <w:tcPr>
            <w:tcW w:w="2615" w:type="dxa"/>
            <w:shd w:val="clear" w:color="auto" w:fill="auto"/>
          </w:tcPr>
          <w:p w:rsidR="00385C1F" w:rsidRPr="00DD7A8E" w:rsidRDefault="00385C1F" w:rsidP="00C57795">
            <w:pPr>
              <w:textAlignment w:val="baseline"/>
              <w:rPr>
                <w:rFonts w:ascii="Times New Roman" w:eastAsia="Calibri" w:hAnsi="Times New Roman"/>
                <w:sz w:val="20"/>
                <w:szCs w:val="20"/>
              </w:rPr>
            </w:pPr>
            <w:r w:rsidRPr="00DD7A8E">
              <w:rPr>
                <w:rFonts w:ascii="Times New Roman" w:eastAsia="Calibri" w:hAnsi="Times New Roman"/>
                <w:sz w:val="20"/>
                <w:szCs w:val="20"/>
              </w:rPr>
              <w:t>Коммунальное обслуживание</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530"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1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44" w:type="dxa"/>
            <w:shd w:val="clear" w:color="auto" w:fill="auto"/>
            <w:vAlign w:val="center"/>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666"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25</w:t>
            </w:r>
          </w:p>
        </w:tc>
        <w:tc>
          <w:tcPr>
            <w:tcW w:w="1665"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80</w:t>
            </w:r>
          </w:p>
        </w:tc>
      </w:tr>
      <w:tr w:rsidR="00385C1F" w:rsidRPr="00952A9D" w:rsidTr="00C57795">
        <w:tc>
          <w:tcPr>
            <w:tcW w:w="752" w:type="dxa"/>
            <w:shd w:val="clear" w:color="auto" w:fill="auto"/>
          </w:tcPr>
          <w:p w:rsidR="00385C1F" w:rsidRPr="00DD7A8E" w:rsidRDefault="00385C1F" w:rsidP="00C57795">
            <w:pPr>
              <w:jc w:val="center"/>
              <w:rPr>
                <w:rFonts w:ascii="Times New Roman" w:eastAsia="Calibri" w:hAnsi="Times New Roman"/>
                <w:sz w:val="20"/>
                <w:szCs w:val="20"/>
              </w:rPr>
            </w:pPr>
            <w:r w:rsidRPr="00DD7A8E">
              <w:rPr>
                <w:rFonts w:ascii="Times New Roman" w:eastAsia="Calibri" w:hAnsi="Times New Roman"/>
                <w:sz w:val="20"/>
                <w:szCs w:val="20"/>
              </w:rPr>
              <w:t>3.8</w:t>
            </w:r>
          </w:p>
        </w:tc>
        <w:tc>
          <w:tcPr>
            <w:tcW w:w="2615" w:type="dxa"/>
            <w:shd w:val="clear" w:color="auto" w:fill="auto"/>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Общественное управление</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530"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1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44" w:type="dxa"/>
            <w:shd w:val="clear" w:color="auto" w:fill="auto"/>
            <w:vAlign w:val="center"/>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 xml:space="preserve">а) 0 - в случаях примыкания к соседним блокам </w:t>
            </w:r>
            <w:r w:rsidRPr="00DD7A8E">
              <w:rPr>
                <w:rFonts w:ascii="Times New Roman" w:eastAsia="Calibri" w:hAnsi="Times New Roman"/>
                <w:sz w:val="20"/>
                <w:szCs w:val="20"/>
              </w:rPr>
              <w:lastRenderedPageBreak/>
              <w:t>(при обязательном наличии брандмауэрных стен);</w:t>
            </w:r>
          </w:p>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lastRenderedPageBreak/>
              <w:t>н.у.</w:t>
            </w:r>
          </w:p>
        </w:tc>
        <w:tc>
          <w:tcPr>
            <w:tcW w:w="1666"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25</w:t>
            </w:r>
          </w:p>
        </w:tc>
        <w:tc>
          <w:tcPr>
            <w:tcW w:w="1665"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80</w:t>
            </w:r>
          </w:p>
        </w:tc>
      </w:tr>
      <w:tr w:rsidR="00385C1F" w:rsidRPr="00952A9D" w:rsidTr="00C57795">
        <w:tc>
          <w:tcPr>
            <w:tcW w:w="752" w:type="dxa"/>
            <w:shd w:val="clear" w:color="auto" w:fill="auto"/>
          </w:tcPr>
          <w:p w:rsidR="00385C1F" w:rsidRPr="00DD7A8E" w:rsidRDefault="00385C1F" w:rsidP="00C57795">
            <w:pPr>
              <w:jc w:val="center"/>
              <w:rPr>
                <w:rFonts w:ascii="Times New Roman" w:eastAsia="Calibri" w:hAnsi="Times New Roman"/>
                <w:sz w:val="20"/>
                <w:szCs w:val="20"/>
              </w:rPr>
            </w:pPr>
            <w:r w:rsidRPr="00DD7A8E">
              <w:rPr>
                <w:rFonts w:ascii="Times New Roman" w:eastAsia="Calibri" w:hAnsi="Times New Roman"/>
                <w:sz w:val="20"/>
                <w:szCs w:val="20"/>
              </w:rPr>
              <w:t>3.9</w:t>
            </w:r>
          </w:p>
        </w:tc>
        <w:tc>
          <w:tcPr>
            <w:tcW w:w="2615" w:type="dxa"/>
            <w:shd w:val="clear" w:color="auto" w:fill="auto"/>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Обеспечение научной деятельности</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530"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1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44" w:type="dxa"/>
            <w:shd w:val="clear" w:color="auto" w:fill="auto"/>
            <w:vAlign w:val="center"/>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 xml:space="preserve">б) в иных случаях - в соответствии с </w:t>
            </w:r>
            <w:r w:rsidRPr="00DD7A8E">
              <w:rPr>
                <w:rFonts w:ascii="Times New Roman" w:eastAsia="Calibri" w:hAnsi="Times New Roman"/>
                <w:sz w:val="20"/>
                <w:szCs w:val="20"/>
              </w:rPr>
              <w:lastRenderedPageBreak/>
              <w:t>действующими техническими регламентами, но не менее 3 м</w:t>
            </w:r>
          </w:p>
        </w:tc>
        <w:tc>
          <w:tcPr>
            <w:tcW w:w="128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lastRenderedPageBreak/>
              <w:t>н.у.</w:t>
            </w:r>
          </w:p>
        </w:tc>
        <w:tc>
          <w:tcPr>
            <w:tcW w:w="1666"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25</w:t>
            </w:r>
          </w:p>
        </w:tc>
        <w:tc>
          <w:tcPr>
            <w:tcW w:w="1665"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80</w:t>
            </w:r>
          </w:p>
        </w:tc>
      </w:tr>
      <w:tr w:rsidR="00385C1F" w:rsidRPr="00952A9D" w:rsidTr="00C57795">
        <w:tc>
          <w:tcPr>
            <w:tcW w:w="752" w:type="dxa"/>
            <w:shd w:val="clear" w:color="auto" w:fill="auto"/>
          </w:tcPr>
          <w:p w:rsidR="00385C1F" w:rsidRPr="00DD7A8E" w:rsidRDefault="00385C1F" w:rsidP="00C57795">
            <w:pPr>
              <w:jc w:val="center"/>
              <w:rPr>
                <w:rFonts w:ascii="Times New Roman" w:eastAsia="Calibri" w:hAnsi="Times New Roman"/>
                <w:sz w:val="20"/>
                <w:szCs w:val="20"/>
              </w:rPr>
            </w:pPr>
            <w:r>
              <w:rPr>
                <w:rFonts w:ascii="Times New Roman" w:eastAsia="Calibri" w:hAnsi="Times New Roman"/>
                <w:sz w:val="20"/>
                <w:szCs w:val="20"/>
              </w:rPr>
              <w:t>4.1</w:t>
            </w:r>
          </w:p>
        </w:tc>
        <w:tc>
          <w:tcPr>
            <w:tcW w:w="2615" w:type="dxa"/>
            <w:shd w:val="clear" w:color="auto" w:fill="auto"/>
          </w:tcPr>
          <w:p w:rsidR="00385C1F" w:rsidRPr="00DD7A8E" w:rsidRDefault="00385C1F" w:rsidP="00C57795">
            <w:pPr>
              <w:rPr>
                <w:rFonts w:ascii="Times New Roman" w:eastAsia="Calibri" w:hAnsi="Times New Roman"/>
                <w:sz w:val="20"/>
                <w:szCs w:val="20"/>
              </w:rPr>
            </w:pPr>
            <w:r w:rsidRPr="006A571B">
              <w:rPr>
                <w:rFonts w:ascii="Times New Roman" w:eastAsia="Calibri" w:hAnsi="Times New Roman"/>
                <w:sz w:val="20"/>
                <w:szCs w:val="20"/>
              </w:rPr>
              <w:t>Деловое управление</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530"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1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44" w:type="dxa"/>
            <w:shd w:val="clear" w:color="auto" w:fill="auto"/>
            <w:vAlign w:val="center"/>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666"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25</w:t>
            </w:r>
          </w:p>
        </w:tc>
        <w:tc>
          <w:tcPr>
            <w:tcW w:w="1665"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80</w:t>
            </w:r>
          </w:p>
        </w:tc>
      </w:tr>
      <w:tr w:rsidR="00385C1F" w:rsidRPr="00952A9D" w:rsidTr="00C57795">
        <w:tc>
          <w:tcPr>
            <w:tcW w:w="752" w:type="dxa"/>
            <w:shd w:val="clear" w:color="auto" w:fill="auto"/>
          </w:tcPr>
          <w:p w:rsidR="00385C1F" w:rsidRPr="00DD7A8E" w:rsidRDefault="00385C1F" w:rsidP="00C57795">
            <w:pPr>
              <w:jc w:val="center"/>
              <w:rPr>
                <w:rFonts w:ascii="Times New Roman" w:eastAsia="Calibri" w:hAnsi="Times New Roman"/>
                <w:sz w:val="20"/>
                <w:szCs w:val="20"/>
              </w:rPr>
            </w:pPr>
            <w:r>
              <w:rPr>
                <w:rFonts w:ascii="Times New Roman" w:eastAsia="Calibri" w:hAnsi="Times New Roman"/>
                <w:sz w:val="20"/>
                <w:szCs w:val="20"/>
              </w:rPr>
              <w:t>4.4</w:t>
            </w:r>
          </w:p>
        </w:tc>
        <w:tc>
          <w:tcPr>
            <w:tcW w:w="2615" w:type="dxa"/>
            <w:shd w:val="clear" w:color="auto" w:fill="auto"/>
          </w:tcPr>
          <w:p w:rsidR="00385C1F" w:rsidRPr="00DD7A8E" w:rsidRDefault="00385C1F" w:rsidP="00C57795">
            <w:pPr>
              <w:rPr>
                <w:rFonts w:ascii="Times New Roman" w:eastAsia="Calibri" w:hAnsi="Times New Roman"/>
                <w:sz w:val="20"/>
                <w:szCs w:val="20"/>
              </w:rPr>
            </w:pPr>
            <w:r w:rsidRPr="006A571B">
              <w:rPr>
                <w:rFonts w:ascii="Times New Roman" w:eastAsia="Calibri" w:hAnsi="Times New Roman"/>
                <w:sz w:val="20"/>
                <w:szCs w:val="20"/>
              </w:rPr>
              <w:t>Магазины</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530"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1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44" w:type="dxa"/>
            <w:shd w:val="clear" w:color="auto" w:fill="auto"/>
            <w:vAlign w:val="center"/>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 xml:space="preserve">а) 0 - в случаях примыкания к </w:t>
            </w:r>
            <w:r w:rsidRPr="00DD7A8E">
              <w:rPr>
                <w:rFonts w:ascii="Times New Roman" w:eastAsia="Calibri" w:hAnsi="Times New Roman"/>
                <w:sz w:val="20"/>
                <w:szCs w:val="20"/>
              </w:rPr>
              <w:lastRenderedPageBreak/>
              <w:t>соседним блокам (при обязательном наличии брандмауэрных стен);</w:t>
            </w:r>
          </w:p>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lastRenderedPageBreak/>
              <w:t>н.у.</w:t>
            </w:r>
          </w:p>
        </w:tc>
        <w:tc>
          <w:tcPr>
            <w:tcW w:w="1666"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25</w:t>
            </w:r>
          </w:p>
        </w:tc>
        <w:tc>
          <w:tcPr>
            <w:tcW w:w="1665"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80</w:t>
            </w:r>
          </w:p>
        </w:tc>
      </w:tr>
      <w:tr w:rsidR="00385C1F" w:rsidRPr="00952A9D" w:rsidTr="00C57795">
        <w:tc>
          <w:tcPr>
            <w:tcW w:w="752" w:type="dxa"/>
            <w:shd w:val="clear" w:color="auto" w:fill="auto"/>
          </w:tcPr>
          <w:p w:rsidR="00385C1F" w:rsidRPr="00DD7A8E" w:rsidRDefault="00385C1F" w:rsidP="00C57795">
            <w:pPr>
              <w:jc w:val="center"/>
              <w:rPr>
                <w:rFonts w:ascii="Times New Roman" w:eastAsia="Calibri" w:hAnsi="Times New Roman"/>
                <w:sz w:val="20"/>
                <w:szCs w:val="20"/>
              </w:rPr>
            </w:pPr>
            <w:r>
              <w:rPr>
                <w:rFonts w:ascii="Times New Roman" w:eastAsia="Calibri" w:hAnsi="Times New Roman"/>
                <w:sz w:val="20"/>
                <w:szCs w:val="20"/>
              </w:rPr>
              <w:t>6.4</w:t>
            </w:r>
          </w:p>
        </w:tc>
        <w:tc>
          <w:tcPr>
            <w:tcW w:w="2615" w:type="dxa"/>
            <w:shd w:val="clear" w:color="auto" w:fill="auto"/>
          </w:tcPr>
          <w:p w:rsidR="00385C1F" w:rsidRPr="006A571B" w:rsidRDefault="00385C1F" w:rsidP="00C57795">
            <w:pPr>
              <w:rPr>
                <w:rFonts w:ascii="Times New Roman" w:eastAsia="Calibri" w:hAnsi="Times New Roman"/>
                <w:sz w:val="20"/>
                <w:szCs w:val="20"/>
              </w:rPr>
            </w:pPr>
            <w:r w:rsidRPr="006A571B">
              <w:rPr>
                <w:rFonts w:ascii="Times New Roman" w:eastAsia="Calibri" w:hAnsi="Times New Roman"/>
                <w:sz w:val="20"/>
                <w:szCs w:val="20"/>
              </w:rPr>
              <w:t>Пищевая промышленность</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530"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1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44" w:type="dxa"/>
            <w:shd w:val="clear" w:color="auto" w:fill="auto"/>
            <w:vAlign w:val="center"/>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lastRenderedPageBreak/>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lastRenderedPageBreak/>
              <w:t>н.у.</w:t>
            </w:r>
          </w:p>
        </w:tc>
        <w:tc>
          <w:tcPr>
            <w:tcW w:w="1666"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25</w:t>
            </w:r>
          </w:p>
        </w:tc>
        <w:tc>
          <w:tcPr>
            <w:tcW w:w="1665"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80</w:t>
            </w:r>
          </w:p>
        </w:tc>
      </w:tr>
      <w:tr w:rsidR="00385C1F" w:rsidRPr="00952A9D" w:rsidTr="00C57795">
        <w:tc>
          <w:tcPr>
            <w:tcW w:w="752" w:type="dxa"/>
            <w:shd w:val="clear" w:color="auto" w:fill="auto"/>
          </w:tcPr>
          <w:p w:rsidR="00385C1F" w:rsidRPr="00DD7A8E" w:rsidRDefault="00385C1F" w:rsidP="00C57795">
            <w:pPr>
              <w:jc w:val="center"/>
              <w:rPr>
                <w:rFonts w:ascii="Times New Roman" w:eastAsia="Calibri" w:hAnsi="Times New Roman"/>
                <w:sz w:val="20"/>
                <w:szCs w:val="20"/>
              </w:rPr>
            </w:pPr>
            <w:r>
              <w:rPr>
                <w:rFonts w:ascii="Times New Roman" w:eastAsia="Calibri" w:hAnsi="Times New Roman"/>
                <w:sz w:val="20"/>
                <w:szCs w:val="20"/>
              </w:rPr>
              <w:t>6.6</w:t>
            </w:r>
          </w:p>
        </w:tc>
        <w:tc>
          <w:tcPr>
            <w:tcW w:w="2615" w:type="dxa"/>
            <w:shd w:val="clear" w:color="auto" w:fill="auto"/>
          </w:tcPr>
          <w:p w:rsidR="00385C1F" w:rsidRPr="006A571B" w:rsidRDefault="00385C1F" w:rsidP="00C57795">
            <w:pPr>
              <w:rPr>
                <w:rFonts w:ascii="Times New Roman" w:eastAsia="Calibri" w:hAnsi="Times New Roman"/>
                <w:sz w:val="20"/>
                <w:szCs w:val="20"/>
              </w:rPr>
            </w:pPr>
            <w:r w:rsidRPr="006A571B">
              <w:rPr>
                <w:rFonts w:ascii="Times New Roman" w:eastAsia="Calibri" w:hAnsi="Times New Roman"/>
                <w:sz w:val="20"/>
                <w:szCs w:val="20"/>
              </w:rPr>
              <w:t>Строительная промышленность</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530"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1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44" w:type="dxa"/>
            <w:shd w:val="clear" w:color="auto" w:fill="auto"/>
            <w:vAlign w:val="center"/>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666"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25</w:t>
            </w:r>
          </w:p>
        </w:tc>
        <w:tc>
          <w:tcPr>
            <w:tcW w:w="1665"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80</w:t>
            </w:r>
          </w:p>
        </w:tc>
      </w:tr>
      <w:tr w:rsidR="00385C1F" w:rsidRPr="00952A9D" w:rsidTr="00C57795">
        <w:tc>
          <w:tcPr>
            <w:tcW w:w="752" w:type="dxa"/>
            <w:shd w:val="clear" w:color="auto" w:fill="auto"/>
          </w:tcPr>
          <w:p w:rsidR="00385C1F" w:rsidRPr="00DD7A8E" w:rsidRDefault="00385C1F" w:rsidP="00C57795">
            <w:pPr>
              <w:jc w:val="center"/>
              <w:rPr>
                <w:rFonts w:ascii="Times New Roman" w:eastAsia="Calibri" w:hAnsi="Times New Roman"/>
                <w:sz w:val="20"/>
                <w:szCs w:val="20"/>
              </w:rPr>
            </w:pPr>
            <w:r>
              <w:rPr>
                <w:rFonts w:ascii="Times New Roman" w:eastAsia="Calibri" w:hAnsi="Times New Roman"/>
                <w:sz w:val="20"/>
                <w:szCs w:val="20"/>
              </w:rPr>
              <w:lastRenderedPageBreak/>
              <w:t>6.9</w:t>
            </w:r>
          </w:p>
        </w:tc>
        <w:tc>
          <w:tcPr>
            <w:tcW w:w="2615" w:type="dxa"/>
            <w:shd w:val="clear" w:color="auto" w:fill="auto"/>
          </w:tcPr>
          <w:p w:rsidR="00385C1F" w:rsidRPr="006A571B" w:rsidRDefault="00385C1F" w:rsidP="00C57795">
            <w:pPr>
              <w:rPr>
                <w:rFonts w:ascii="Times New Roman" w:eastAsia="Calibri" w:hAnsi="Times New Roman"/>
                <w:sz w:val="20"/>
                <w:szCs w:val="20"/>
              </w:rPr>
            </w:pPr>
            <w:r w:rsidRPr="006A571B">
              <w:rPr>
                <w:rFonts w:ascii="Times New Roman" w:eastAsia="Calibri" w:hAnsi="Times New Roman"/>
                <w:sz w:val="20"/>
                <w:szCs w:val="20"/>
              </w:rPr>
              <w:t>Склады</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530"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1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44" w:type="dxa"/>
            <w:shd w:val="clear" w:color="auto" w:fill="auto"/>
            <w:vAlign w:val="center"/>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666"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25</w:t>
            </w:r>
          </w:p>
        </w:tc>
        <w:tc>
          <w:tcPr>
            <w:tcW w:w="1665"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80</w:t>
            </w:r>
          </w:p>
        </w:tc>
      </w:tr>
      <w:tr w:rsidR="00385C1F" w:rsidRPr="00952A9D" w:rsidTr="00C57795">
        <w:tc>
          <w:tcPr>
            <w:tcW w:w="752" w:type="dxa"/>
            <w:shd w:val="clear" w:color="auto" w:fill="auto"/>
          </w:tcPr>
          <w:p w:rsidR="00385C1F" w:rsidRPr="00DD7A8E" w:rsidRDefault="00385C1F" w:rsidP="00C57795">
            <w:pPr>
              <w:jc w:val="center"/>
              <w:rPr>
                <w:rFonts w:ascii="Times New Roman" w:eastAsia="Calibri" w:hAnsi="Times New Roman"/>
                <w:sz w:val="20"/>
                <w:szCs w:val="20"/>
              </w:rPr>
            </w:pPr>
            <w:r>
              <w:rPr>
                <w:rFonts w:ascii="Times New Roman" w:eastAsia="Calibri" w:hAnsi="Times New Roman"/>
                <w:sz w:val="20"/>
                <w:szCs w:val="20"/>
              </w:rPr>
              <w:t>6.9.1</w:t>
            </w:r>
          </w:p>
        </w:tc>
        <w:tc>
          <w:tcPr>
            <w:tcW w:w="2615" w:type="dxa"/>
            <w:shd w:val="clear" w:color="auto" w:fill="auto"/>
          </w:tcPr>
          <w:p w:rsidR="00385C1F" w:rsidRPr="006A571B" w:rsidRDefault="00385C1F" w:rsidP="00C57795">
            <w:pPr>
              <w:rPr>
                <w:rFonts w:ascii="Times New Roman" w:eastAsia="Calibri" w:hAnsi="Times New Roman"/>
                <w:sz w:val="20"/>
                <w:szCs w:val="20"/>
              </w:rPr>
            </w:pPr>
            <w:r w:rsidRPr="006A571B">
              <w:rPr>
                <w:rFonts w:ascii="Times New Roman" w:eastAsia="Calibri" w:hAnsi="Times New Roman"/>
                <w:sz w:val="20"/>
                <w:szCs w:val="20"/>
              </w:rPr>
              <w:t>Складские площадки</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530"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1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44"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28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66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665"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r>
      <w:tr w:rsidR="00385C1F" w:rsidRPr="00952A9D" w:rsidTr="00C57795">
        <w:tc>
          <w:tcPr>
            <w:tcW w:w="752" w:type="dxa"/>
            <w:shd w:val="clear" w:color="auto" w:fill="auto"/>
          </w:tcPr>
          <w:p w:rsidR="00385C1F" w:rsidRPr="00DD7A8E" w:rsidRDefault="00385C1F" w:rsidP="00C57795">
            <w:pPr>
              <w:jc w:val="center"/>
              <w:rPr>
                <w:rFonts w:ascii="Times New Roman" w:eastAsia="Calibri" w:hAnsi="Times New Roman"/>
                <w:sz w:val="20"/>
                <w:szCs w:val="20"/>
              </w:rPr>
            </w:pPr>
            <w:r w:rsidRPr="00DD7A8E">
              <w:rPr>
                <w:rFonts w:ascii="Times New Roman" w:eastAsia="Calibri" w:hAnsi="Times New Roman"/>
                <w:sz w:val="20"/>
                <w:szCs w:val="20"/>
              </w:rPr>
              <w:t>8.3</w:t>
            </w:r>
          </w:p>
        </w:tc>
        <w:tc>
          <w:tcPr>
            <w:tcW w:w="2615" w:type="dxa"/>
            <w:shd w:val="clear" w:color="auto" w:fill="auto"/>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Обеспечение внутреннего правопорядка</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530"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1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44" w:type="dxa"/>
            <w:shd w:val="clear" w:color="auto" w:fill="auto"/>
            <w:vAlign w:val="center"/>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 xml:space="preserve">а) 0 - в случаях примыкания к соседним блокам (при обязательном наличии </w:t>
            </w:r>
            <w:r w:rsidRPr="00DD7A8E">
              <w:rPr>
                <w:rFonts w:ascii="Times New Roman" w:eastAsia="Calibri" w:hAnsi="Times New Roman"/>
                <w:sz w:val="20"/>
                <w:szCs w:val="20"/>
              </w:rPr>
              <w:lastRenderedPageBreak/>
              <w:t>брандмауэрных стен);</w:t>
            </w:r>
          </w:p>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lastRenderedPageBreak/>
              <w:t>н.у.</w:t>
            </w:r>
          </w:p>
        </w:tc>
        <w:tc>
          <w:tcPr>
            <w:tcW w:w="1666"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25</w:t>
            </w:r>
          </w:p>
        </w:tc>
        <w:tc>
          <w:tcPr>
            <w:tcW w:w="1665"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80</w:t>
            </w:r>
          </w:p>
        </w:tc>
      </w:tr>
      <w:tr w:rsidR="00385C1F" w:rsidRPr="00952A9D" w:rsidTr="00C57795">
        <w:tc>
          <w:tcPr>
            <w:tcW w:w="752" w:type="dxa"/>
            <w:shd w:val="clear" w:color="auto" w:fill="auto"/>
          </w:tcPr>
          <w:p w:rsidR="00385C1F" w:rsidRPr="00C31E05" w:rsidRDefault="00385C1F" w:rsidP="00C57795">
            <w:pPr>
              <w:jc w:val="center"/>
              <w:rPr>
                <w:rFonts w:ascii="Times New Roman" w:eastAsia="Calibri" w:hAnsi="Times New Roman"/>
                <w:sz w:val="20"/>
                <w:szCs w:val="20"/>
              </w:rPr>
            </w:pPr>
            <w:r w:rsidRPr="00C31E05">
              <w:rPr>
                <w:rFonts w:ascii="Times New Roman" w:eastAsia="Calibri" w:hAnsi="Times New Roman"/>
                <w:sz w:val="20"/>
                <w:szCs w:val="20"/>
              </w:rPr>
              <w:t>12.0</w:t>
            </w:r>
          </w:p>
        </w:tc>
        <w:tc>
          <w:tcPr>
            <w:tcW w:w="2615" w:type="dxa"/>
            <w:shd w:val="clear" w:color="auto" w:fill="auto"/>
          </w:tcPr>
          <w:p w:rsidR="00385C1F" w:rsidRPr="00C31E05" w:rsidRDefault="00385C1F" w:rsidP="00C57795">
            <w:pPr>
              <w:rPr>
                <w:rFonts w:ascii="Times New Roman" w:eastAsia="Calibri" w:hAnsi="Times New Roman"/>
                <w:sz w:val="20"/>
                <w:szCs w:val="20"/>
              </w:rPr>
            </w:pPr>
            <w:r w:rsidRPr="00C31E05">
              <w:rPr>
                <w:rFonts w:ascii="Times New Roman" w:eastAsia="Calibri" w:hAnsi="Times New Roman"/>
                <w:sz w:val="20"/>
                <w:szCs w:val="20"/>
              </w:rPr>
              <w:t>Земельные участки (территории) общего пользования</w:t>
            </w:r>
          </w:p>
        </w:tc>
        <w:tc>
          <w:tcPr>
            <w:tcW w:w="106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059"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530"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1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44"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28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r>
      <w:tr w:rsidR="00385C1F" w:rsidRPr="00952A9D" w:rsidTr="00C57795">
        <w:tc>
          <w:tcPr>
            <w:tcW w:w="15701" w:type="dxa"/>
            <w:gridSpan w:val="10"/>
            <w:shd w:val="clear" w:color="auto" w:fill="D9D9D9"/>
          </w:tcPr>
          <w:p w:rsidR="00385C1F" w:rsidRPr="0097666D" w:rsidRDefault="00385C1F" w:rsidP="00C57795">
            <w:pPr>
              <w:jc w:val="center"/>
              <w:rPr>
                <w:rFonts w:ascii="Times New Roman" w:eastAsia="Calibri" w:hAnsi="Times New Roman"/>
                <w:b/>
                <w:sz w:val="20"/>
                <w:szCs w:val="20"/>
              </w:rPr>
            </w:pPr>
            <w:r w:rsidRPr="0097666D">
              <w:rPr>
                <w:rFonts w:ascii="Times New Roman" w:eastAsia="Calibri" w:hAnsi="Times New Roman"/>
                <w:b/>
                <w:sz w:val="20"/>
                <w:szCs w:val="20"/>
              </w:rPr>
              <w:t>Условно разрешенные виды разрешенного использования</w:t>
            </w:r>
          </w:p>
        </w:tc>
      </w:tr>
      <w:tr w:rsidR="00385C1F" w:rsidRPr="00952A9D" w:rsidTr="00C57795">
        <w:tc>
          <w:tcPr>
            <w:tcW w:w="752" w:type="dxa"/>
            <w:shd w:val="clear" w:color="auto" w:fill="auto"/>
          </w:tcPr>
          <w:p w:rsidR="00385C1F" w:rsidRPr="006A571B" w:rsidRDefault="00385C1F" w:rsidP="00C57795">
            <w:pPr>
              <w:jc w:val="center"/>
              <w:textAlignment w:val="baseline"/>
              <w:rPr>
                <w:rFonts w:ascii="Times New Roman" w:eastAsia="Calibri" w:hAnsi="Times New Roman"/>
                <w:sz w:val="20"/>
                <w:szCs w:val="20"/>
              </w:rPr>
            </w:pPr>
            <w:r w:rsidRPr="006A571B">
              <w:rPr>
                <w:rFonts w:ascii="Times New Roman" w:eastAsia="Calibri" w:hAnsi="Times New Roman"/>
                <w:sz w:val="20"/>
                <w:szCs w:val="20"/>
              </w:rPr>
              <w:t>1.17</w:t>
            </w:r>
          </w:p>
        </w:tc>
        <w:tc>
          <w:tcPr>
            <w:tcW w:w="2615" w:type="dxa"/>
            <w:shd w:val="clear" w:color="auto" w:fill="auto"/>
          </w:tcPr>
          <w:p w:rsidR="00385C1F" w:rsidRPr="006A571B" w:rsidRDefault="00385C1F" w:rsidP="00C57795">
            <w:pPr>
              <w:rPr>
                <w:rFonts w:ascii="Times New Roman" w:eastAsia="Calibri" w:hAnsi="Times New Roman"/>
                <w:sz w:val="20"/>
                <w:szCs w:val="20"/>
              </w:rPr>
            </w:pPr>
            <w:r w:rsidRPr="006A571B">
              <w:rPr>
                <w:rFonts w:ascii="Times New Roman" w:eastAsia="Calibri" w:hAnsi="Times New Roman"/>
                <w:sz w:val="20"/>
                <w:szCs w:val="20"/>
              </w:rPr>
              <w:t>Питомники</w:t>
            </w:r>
          </w:p>
        </w:tc>
        <w:tc>
          <w:tcPr>
            <w:tcW w:w="106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059"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530"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1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44"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28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r>
      <w:tr w:rsidR="00385C1F" w:rsidRPr="00952A9D" w:rsidTr="00C57795">
        <w:tc>
          <w:tcPr>
            <w:tcW w:w="752" w:type="dxa"/>
            <w:shd w:val="clear" w:color="auto" w:fill="auto"/>
          </w:tcPr>
          <w:p w:rsidR="00385C1F" w:rsidRPr="006A571B" w:rsidRDefault="00385C1F" w:rsidP="00C57795">
            <w:pPr>
              <w:jc w:val="center"/>
              <w:textAlignment w:val="baseline"/>
              <w:rPr>
                <w:rFonts w:ascii="Times New Roman" w:eastAsia="Calibri" w:hAnsi="Times New Roman"/>
                <w:sz w:val="20"/>
                <w:szCs w:val="20"/>
              </w:rPr>
            </w:pPr>
            <w:r w:rsidRPr="006A571B">
              <w:rPr>
                <w:rFonts w:ascii="Times New Roman" w:eastAsia="Calibri" w:hAnsi="Times New Roman"/>
                <w:sz w:val="20"/>
                <w:szCs w:val="20"/>
              </w:rPr>
              <w:t>3.3</w:t>
            </w:r>
          </w:p>
        </w:tc>
        <w:tc>
          <w:tcPr>
            <w:tcW w:w="2615" w:type="dxa"/>
            <w:shd w:val="clear" w:color="auto" w:fill="auto"/>
          </w:tcPr>
          <w:p w:rsidR="00385C1F" w:rsidRPr="006A571B" w:rsidRDefault="00385C1F" w:rsidP="00C57795">
            <w:pPr>
              <w:rPr>
                <w:rFonts w:ascii="Times New Roman" w:eastAsia="Calibri" w:hAnsi="Times New Roman"/>
                <w:sz w:val="20"/>
                <w:szCs w:val="20"/>
              </w:rPr>
            </w:pPr>
            <w:r w:rsidRPr="006A571B">
              <w:rPr>
                <w:rFonts w:ascii="Times New Roman" w:eastAsia="Calibri" w:hAnsi="Times New Roman"/>
                <w:sz w:val="20"/>
                <w:szCs w:val="20"/>
              </w:rPr>
              <w:t>Бытовое обслуживание</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530"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1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44" w:type="dxa"/>
            <w:shd w:val="clear" w:color="auto" w:fill="auto"/>
            <w:vAlign w:val="center"/>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 xml:space="preserve">а) 0 - в случаях примыкания к соседним блокам (при обязательном </w:t>
            </w:r>
            <w:r w:rsidRPr="00DD7A8E">
              <w:rPr>
                <w:rFonts w:ascii="Times New Roman" w:eastAsia="Calibri" w:hAnsi="Times New Roman"/>
                <w:sz w:val="20"/>
                <w:szCs w:val="20"/>
              </w:rPr>
              <w:lastRenderedPageBreak/>
              <w:t>наличии брандмауэрных стен);</w:t>
            </w:r>
          </w:p>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lastRenderedPageBreak/>
              <w:t>н.у.</w:t>
            </w:r>
          </w:p>
        </w:tc>
        <w:tc>
          <w:tcPr>
            <w:tcW w:w="1666"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25</w:t>
            </w:r>
          </w:p>
        </w:tc>
        <w:tc>
          <w:tcPr>
            <w:tcW w:w="1665"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80</w:t>
            </w:r>
          </w:p>
        </w:tc>
      </w:tr>
      <w:tr w:rsidR="00385C1F" w:rsidRPr="00952A9D" w:rsidTr="00C57795">
        <w:tc>
          <w:tcPr>
            <w:tcW w:w="752" w:type="dxa"/>
            <w:shd w:val="clear" w:color="auto" w:fill="auto"/>
          </w:tcPr>
          <w:p w:rsidR="00385C1F" w:rsidRPr="006A571B" w:rsidRDefault="00385C1F" w:rsidP="00C57795">
            <w:pPr>
              <w:jc w:val="center"/>
              <w:textAlignment w:val="baseline"/>
              <w:rPr>
                <w:rFonts w:ascii="Times New Roman" w:eastAsia="Calibri" w:hAnsi="Times New Roman"/>
                <w:sz w:val="20"/>
                <w:szCs w:val="20"/>
              </w:rPr>
            </w:pPr>
            <w:r w:rsidRPr="006A571B">
              <w:rPr>
                <w:rFonts w:ascii="Times New Roman" w:eastAsia="Calibri" w:hAnsi="Times New Roman"/>
                <w:sz w:val="20"/>
                <w:szCs w:val="20"/>
              </w:rPr>
              <w:t>3.10</w:t>
            </w:r>
          </w:p>
        </w:tc>
        <w:tc>
          <w:tcPr>
            <w:tcW w:w="2615" w:type="dxa"/>
            <w:shd w:val="clear" w:color="auto" w:fill="auto"/>
          </w:tcPr>
          <w:p w:rsidR="00385C1F" w:rsidRPr="006A571B" w:rsidRDefault="00385C1F" w:rsidP="00C57795">
            <w:pPr>
              <w:rPr>
                <w:rFonts w:ascii="Times New Roman" w:eastAsia="Calibri" w:hAnsi="Times New Roman"/>
                <w:sz w:val="20"/>
                <w:szCs w:val="20"/>
              </w:rPr>
            </w:pPr>
            <w:r w:rsidRPr="006A571B">
              <w:rPr>
                <w:rFonts w:ascii="Times New Roman" w:eastAsia="Calibri" w:hAnsi="Times New Roman"/>
                <w:sz w:val="20"/>
                <w:szCs w:val="20"/>
              </w:rPr>
              <w:t>Ветеринарное обслуживание</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530"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1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44" w:type="dxa"/>
            <w:shd w:val="clear" w:color="auto" w:fill="auto"/>
            <w:vAlign w:val="center"/>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 xml:space="preserve">б) в иных случаях - в соответствии с действующими </w:t>
            </w:r>
            <w:r w:rsidRPr="00DD7A8E">
              <w:rPr>
                <w:rFonts w:ascii="Times New Roman" w:eastAsia="Calibri" w:hAnsi="Times New Roman"/>
                <w:sz w:val="20"/>
                <w:szCs w:val="20"/>
              </w:rPr>
              <w:lastRenderedPageBreak/>
              <w:t>техническими регламентами, но не менее 3 м</w:t>
            </w:r>
          </w:p>
        </w:tc>
        <w:tc>
          <w:tcPr>
            <w:tcW w:w="128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lastRenderedPageBreak/>
              <w:t>н.у.</w:t>
            </w:r>
          </w:p>
        </w:tc>
        <w:tc>
          <w:tcPr>
            <w:tcW w:w="1666"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25</w:t>
            </w:r>
          </w:p>
        </w:tc>
        <w:tc>
          <w:tcPr>
            <w:tcW w:w="1665"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80</w:t>
            </w:r>
          </w:p>
        </w:tc>
      </w:tr>
      <w:tr w:rsidR="00385C1F" w:rsidRPr="00952A9D" w:rsidTr="00C57795">
        <w:tc>
          <w:tcPr>
            <w:tcW w:w="752" w:type="dxa"/>
            <w:shd w:val="clear" w:color="auto" w:fill="auto"/>
          </w:tcPr>
          <w:p w:rsidR="00385C1F" w:rsidRPr="006A571B" w:rsidRDefault="00385C1F" w:rsidP="00C57795">
            <w:pPr>
              <w:jc w:val="center"/>
              <w:textAlignment w:val="baseline"/>
              <w:rPr>
                <w:rFonts w:ascii="Times New Roman" w:eastAsia="Calibri" w:hAnsi="Times New Roman"/>
                <w:sz w:val="20"/>
                <w:szCs w:val="20"/>
              </w:rPr>
            </w:pPr>
            <w:r w:rsidRPr="006A571B">
              <w:rPr>
                <w:rFonts w:ascii="Times New Roman" w:eastAsia="Calibri" w:hAnsi="Times New Roman"/>
                <w:sz w:val="20"/>
                <w:szCs w:val="20"/>
              </w:rPr>
              <w:t>4.3</w:t>
            </w:r>
          </w:p>
        </w:tc>
        <w:tc>
          <w:tcPr>
            <w:tcW w:w="2615" w:type="dxa"/>
            <w:shd w:val="clear" w:color="auto" w:fill="auto"/>
          </w:tcPr>
          <w:p w:rsidR="00385C1F" w:rsidRPr="006A571B" w:rsidRDefault="00385C1F" w:rsidP="00C57795">
            <w:pPr>
              <w:rPr>
                <w:rFonts w:ascii="Times New Roman" w:eastAsia="Calibri" w:hAnsi="Times New Roman"/>
                <w:sz w:val="20"/>
                <w:szCs w:val="20"/>
              </w:rPr>
            </w:pPr>
            <w:r w:rsidRPr="006A571B">
              <w:rPr>
                <w:rFonts w:ascii="Times New Roman" w:eastAsia="Calibri" w:hAnsi="Times New Roman"/>
                <w:sz w:val="20"/>
                <w:szCs w:val="20"/>
              </w:rPr>
              <w:t>Рынки</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530"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1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44" w:type="dxa"/>
            <w:shd w:val="clear" w:color="auto" w:fill="auto"/>
            <w:vAlign w:val="center"/>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666"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25</w:t>
            </w:r>
          </w:p>
        </w:tc>
        <w:tc>
          <w:tcPr>
            <w:tcW w:w="1665"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80</w:t>
            </w:r>
          </w:p>
        </w:tc>
      </w:tr>
      <w:tr w:rsidR="00385C1F" w:rsidRPr="00952A9D" w:rsidTr="00C57795">
        <w:tc>
          <w:tcPr>
            <w:tcW w:w="752" w:type="dxa"/>
            <w:shd w:val="clear" w:color="auto" w:fill="auto"/>
          </w:tcPr>
          <w:p w:rsidR="00385C1F" w:rsidRPr="006A571B" w:rsidRDefault="00385C1F" w:rsidP="00C57795">
            <w:pPr>
              <w:jc w:val="center"/>
              <w:textAlignment w:val="baseline"/>
              <w:rPr>
                <w:rFonts w:ascii="Times New Roman" w:eastAsia="Calibri" w:hAnsi="Times New Roman"/>
                <w:sz w:val="20"/>
                <w:szCs w:val="20"/>
              </w:rPr>
            </w:pPr>
            <w:r w:rsidRPr="006A571B">
              <w:rPr>
                <w:rFonts w:ascii="Times New Roman" w:eastAsia="Calibri" w:hAnsi="Times New Roman"/>
                <w:sz w:val="20"/>
                <w:szCs w:val="20"/>
              </w:rPr>
              <w:t>4.6</w:t>
            </w:r>
          </w:p>
        </w:tc>
        <w:tc>
          <w:tcPr>
            <w:tcW w:w="2615" w:type="dxa"/>
            <w:shd w:val="clear" w:color="auto" w:fill="auto"/>
          </w:tcPr>
          <w:p w:rsidR="00385C1F" w:rsidRPr="006A571B" w:rsidRDefault="00385C1F" w:rsidP="00C57795">
            <w:pPr>
              <w:rPr>
                <w:rFonts w:ascii="Times New Roman" w:eastAsia="Calibri" w:hAnsi="Times New Roman"/>
                <w:sz w:val="20"/>
                <w:szCs w:val="20"/>
              </w:rPr>
            </w:pPr>
            <w:r w:rsidRPr="006A571B">
              <w:rPr>
                <w:rFonts w:ascii="Times New Roman" w:eastAsia="Calibri" w:hAnsi="Times New Roman"/>
                <w:sz w:val="20"/>
                <w:szCs w:val="20"/>
              </w:rPr>
              <w:t>Общественное питание</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530"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1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44" w:type="dxa"/>
            <w:shd w:val="clear" w:color="auto" w:fill="auto"/>
            <w:vAlign w:val="center"/>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 xml:space="preserve">а) 0 - в случаях примыкания к соседним блокам </w:t>
            </w:r>
            <w:r w:rsidRPr="00DD7A8E">
              <w:rPr>
                <w:rFonts w:ascii="Times New Roman" w:eastAsia="Calibri" w:hAnsi="Times New Roman"/>
                <w:sz w:val="20"/>
                <w:szCs w:val="20"/>
              </w:rPr>
              <w:lastRenderedPageBreak/>
              <w:t>(при обязательном наличии брандмауэрных стен);</w:t>
            </w:r>
          </w:p>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lastRenderedPageBreak/>
              <w:t>н.у.</w:t>
            </w:r>
          </w:p>
        </w:tc>
        <w:tc>
          <w:tcPr>
            <w:tcW w:w="1666"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25</w:t>
            </w:r>
          </w:p>
        </w:tc>
        <w:tc>
          <w:tcPr>
            <w:tcW w:w="1665"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80</w:t>
            </w:r>
          </w:p>
        </w:tc>
      </w:tr>
      <w:tr w:rsidR="00385C1F" w:rsidRPr="00952A9D" w:rsidTr="00C57795">
        <w:tc>
          <w:tcPr>
            <w:tcW w:w="752" w:type="dxa"/>
            <w:shd w:val="clear" w:color="auto" w:fill="auto"/>
          </w:tcPr>
          <w:p w:rsidR="00385C1F" w:rsidRPr="006A571B" w:rsidRDefault="00385C1F" w:rsidP="00C57795">
            <w:pPr>
              <w:jc w:val="center"/>
              <w:textAlignment w:val="baseline"/>
              <w:rPr>
                <w:rFonts w:ascii="Times New Roman" w:eastAsia="Calibri" w:hAnsi="Times New Roman"/>
                <w:sz w:val="20"/>
                <w:szCs w:val="20"/>
              </w:rPr>
            </w:pPr>
            <w:r w:rsidRPr="006A571B">
              <w:rPr>
                <w:rFonts w:ascii="Times New Roman" w:eastAsia="Calibri" w:hAnsi="Times New Roman"/>
                <w:sz w:val="20"/>
                <w:szCs w:val="20"/>
              </w:rPr>
              <w:t>4.9</w:t>
            </w:r>
          </w:p>
        </w:tc>
        <w:tc>
          <w:tcPr>
            <w:tcW w:w="2615" w:type="dxa"/>
            <w:shd w:val="clear" w:color="auto" w:fill="auto"/>
          </w:tcPr>
          <w:p w:rsidR="00385C1F" w:rsidRPr="006A571B" w:rsidRDefault="00385C1F" w:rsidP="00C57795">
            <w:pPr>
              <w:rPr>
                <w:rFonts w:ascii="Times New Roman" w:eastAsia="Calibri" w:hAnsi="Times New Roman"/>
                <w:sz w:val="20"/>
                <w:szCs w:val="20"/>
              </w:rPr>
            </w:pPr>
            <w:r w:rsidRPr="006A571B">
              <w:rPr>
                <w:rFonts w:ascii="Times New Roman" w:eastAsia="Calibri" w:hAnsi="Times New Roman"/>
                <w:sz w:val="20"/>
                <w:szCs w:val="20"/>
              </w:rPr>
              <w:t>Служебные гаражи</w:t>
            </w:r>
          </w:p>
        </w:tc>
        <w:tc>
          <w:tcPr>
            <w:tcW w:w="106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059"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530"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1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44"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28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r>
      <w:tr w:rsidR="00385C1F" w:rsidRPr="00952A9D" w:rsidTr="00C57795">
        <w:tc>
          <w:tcPr>
            <w:tcW w:w="752" w:type="dxa"/>
            <w:shd w:val="clear" w:color="auto" w:fill="auto"/>
          </w:tcPr>
          <w:p w:rsidR="00385C1F" w:rsidRPr="00DD7A8E" w:rsidRDefault="00385C1F" w:rsidP="00C57795">
            <w:pPr>
              <w:jc w:val="center"/>
              <w:rPr>
                <w:rFonts w:ascii="Times New Roman" w:eastAsia="Calibri" w:hAnsi="Times New Roman"/>
                <w:sz w:val="20"/>
                <w:szCs w:val="20"/>
              </w:rPr>
            </w:pPr>
            <w:r w:rsidRPr="006A571B">
              <w:rPr>
                <w:rFonts w:ascii="Times New Roman" w:eastAsia="Calibri" w:hAnsi="Times New Roman"/>
                <w:sz w:val="20"/>
                <w:szCs w:val="20"/>
              </w:rPr>
              <w:t>4.9.1</w:t>
            </w:r>
          </w:p>
        </w:tc>
        <w:tc>
          <w:tcPr>
            <w:tcW w:w="2615" w:type="dxa"/>
            <w:shd w:val="clear" w:color="auto" w:fill="auto"/>
          </w:tcPr>
          <w:p w:rsidR="00385C1F" w:rsidRPr="00DD7A8E" w:rsidRDefault="00385C1F" w:rsidP="00C57795">
            <w:pPr>
              <w:rPr>
                <w:rFonts w:ascii="Times New Roman" w:eastAsia="Calibri" w:hAnsi="Times New Roman"/>
                <w:sz w:val="20"/>
                <w:szCs w:val="20"/>
              </w:rPr>
            </w:pPr>
            <w:r w:rsidRPr="00921BF1">
              <w:rPr>
                <w:rFonts w:ascii="Times New Roman" w:eastAsia="Calibri" w:hAnsi="Times New Roman"/>
                <w:sz w:val="20"/>
                <w:szCs w:val="20"/>
              </w:rPr>
              <w:t>Объекты дорожного сервиса</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530"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1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44" w:type="dxa"/>
            <w:shd w:val="clear" w:color="auto" w:fill="auto"/>
            <w:vAlign w:val="center"/>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lastRenderedPageBreak/>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lastRenderedPageBreak/>
              <w:t>н.у.</w:t>
            </w:r>
          </w:p>
        </w:tc>
        <w:tc>
          <w:tcPr>
            <w:tcW w:w="166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665"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80</w:t>
            </w:r>
          </w:p>
        </w:tc>
      </w:tr>
      <w:tr w:rsidR="00385C1F" w:rsidRPr="00952A9D" w:rsidTr="00C57795">
        <w:tc>
          <w:tcPr>
            <w:tcW w:w="752" w:type="dxa"/>
            <w:shd w:val="clear" w:color="auto" w:fill="auto"/>
          </w:tcPr>
          <w:p w:rsidR="00385C1F" w:rsidRPr="006A571B" w:rsidRDefault="00385C1F" w:rsidP="00C57795">
            <w:pPr>
              <w:jc w:val="center"/>
              <w:textAlignment w:val="baseline"/>
              <w:rPr>
                <w:rFonts w:ascii="Times New Roman" w:eastAsia="Calibri" w:hAnsi="Times New Roman"/>
                <w:sz w:val="20"/>
                <w:szCs w:val="20"/>
              </w:rPr>
            </w:pPr>
            <w:r w:rsidRPr="006A571B">
              <w:rPr>
                <w:rFonts w:ascii="Times New Roman" w:eastAsia="Calibri" w:hAnsi="Times New Roman"/>
                <w:sz w:val="20"/>
                <w:szCs w:val="20"/>
              </w:rPr>
              <w:t>5.1.3</w:t>
            </w:r>
          </w:p>
        </w:tc>
        <w:tc>
          <w:tcPr>
            <w:tcW w:w="2615" w:type="dxa"/>
            <w:shd w:val="clear" w:color="auto" w:fill="auto"/>
          </w:tcPr>
          <w:p w:rsidR="00385C1F" w:rsidRPr="006A571B" w:rsidRDefault="00385C1F" w:rsidP="00C57795">
            <w:pPr>
              <w:rPr>
                <w:rFonts w:ascii="Times New Roman" w:eastAsia="Calibri" w:hAnsi="Times New Roman"/>
                <w:sz w:val="20"/>
                <w:szCs w:val="20"/>
              </w:rPr>
            </w:pPr>
            <w:r w:rsidRPr="006A571B">
              <w:rPr>
                <w:rFonts w:ascii="Times New Roman" w:eastAsia="Calibri" w:hAnsi="Times New Roman"/>
                <w:sz w:val="20"/>
                <w:szCs w:val="20"/>
              </w:rPr>
              <w:t>Площадки для занятий спортом</w:t>
            </w:r>
          </w:p>
        </w:tc>
        <w:tc>
          <w:tcPr>
            <w:tcW w:w="106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059"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530"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1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44"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28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r>
      <w:tr w:rsidR="00385C1F" w:rsidRPr="00952A9D" w:rsidTr="00C57795">
        <w:tc>
          <w:tcPr>
            <w:tcW w:w="752" w:type="dxa"/>
            <w:shd w:val="clear" w:color="auto" w:fill="auto"/>
          </w:tcPr>
          <w:p w:rsidR="00385C1F" w:rsidRPr="006A571B" w:rsidRDefault="00385C1F" w:rsidP="00C57795">
            <w:pPr>
              <w:jc w:val="center"/>
              <w:textAlignment w:val="baseline"/>
              <w:rPr>
                <w:rFonts w:ascii="Times New Roman" w:eastAsia="Calibri" w:hAnsi="Times New Roman"/>
                <w:sz w:val="20"/>
                <w:szCs w:val="20"/>
              </w:rPr>
            </w:pPr>
            <w:r w:rsidRPr="006A571B">
              <w:rPr>
                <w:rFonts w:ascii="Times New Roman" w:eastAsia="Calibri" w:hAnsi="Times New Roman"/>
                <w:sz w:val="20"/>
                <w:szCs w:val="20"/>
              </w:rPr>
              <w:t>6.8</w:t>
            </w:r>
          </w:p>
        </w:tc>
        <w:tc>
          <w:tcPr>
            <w:tcW w:w="2615" w:type="dxa"/>
            <w:shd w:val="clear" w:color="auto" w:fill="auto"/>
          </w:tcPr>
          <w:p w:rsidR="00385C1F" w:rsidRPr="006A571B" w:rsidRDefault="00385C1F" w:rsidP="00C57795">
            <w:pPr>
              <w:rPr>
                <w:rFonts w:ascii="Times New Roman" w:eastAsia="Calibri" w:hAnsi="Times New Roman"/>
                <w:sz w:val="20"/>
                <w:szCs w:val="20"/>
              </w:rPr>
            </w:pPr>
            <w:r w:rsidRPr="006A571B">
              <w:rPr>
                <w:rFonts w:ascii="Times New Roman" w:eastAsia="Calibri" w:hAnsi="Times New Roman"/>
                <w:sz w:val="20"/>
                <w:szCs w:val="20"/>
              </w:rPr>
              <w:t>Связь</w:t>
            </w:r>
          </w:p>
        </w:tc>
        <w:tc>
          <w:tcPr>
            <w:tcW w:w="106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059"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530"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1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44"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28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r>
      <w:tr w:rsidR="00385C1F" w:rsidRPr="00952A9D" w:rsidTr="00C57795">
        <w:tc>
          <w:tcPr>
            <w:tcW w:w="752" w:type="dxa"/>
            <w:shd w:val="clear" w:color="auto" w:fill="auto"/>
          </w:tcPr>
          <w:p w:rsidR="00385C1F" w:rsidRPr="006A571B" w:rsidRDefault="00385C1F" w:rsidP="00C57795">
            <w:pPr>
              <w:jc w:val="center"/>
              <w:textAlignment w:val="baseline"/>
              <w:rPr>
                <w:rFonts w:ascii="Times New Roman" w:eastAsia="Calibri" w:hAnsi="Times New Roman"/>
                <w:sz w:val="20"/>
                <w:szCs w:val="20"/>
              </w:rPr>
            </w:pPr>
            <w:r w:rsidRPr="006A571B">
              <w:rPr>
                <w:rFonts w:ascii="Times New Roman" w:eastAsia="Calibri" w:hAnsi="Times New Roman"/>
                <w:sz w:val="20"/>
                <w:szCs w:val="20"/>
              </w:rPr>
              <w:t>9.1</w:t>
            </w:r>
          </w:p>
        </w:tc>
        <w:tc>
          <w:tcPr>
            <w:tcW w:w="2615" w:type="dxa"/>
            <w:shd w:val="clear" w:color="auto" w:fill="auto"/>
          </w:tcPr>
          <w:p w:rsidR="00385C1F" w:rsidRPr="006A571B" w:rsidRDefault="00385C1F" w:rsidP="00C57795">
            <w:pPr>
              <w:rPr>
                <w:rFonts w:ascii="Times New Roman" w:eastAsia="Calibri" w:hAnsi="Times New Roman"/>
                <w:sz w:val="20"/>
                <w:szCs w:val="20"/>
              </w:rPr>
            </w:pPr>
            <w:r w:rsidRPr="006A571B">
              <w:rPr>
                <w:rFonts w:ascii="Times New Roman" w:eastAsia="Calibri" w:hAnsi="Times New Roman"/>
                <w:sz w:val="20"/>
                <w:szCs w:val="20"/>
              </w:rPr>
              <w:t>Охрана природных территорий</w:t>
            </w:r>
          </w:p>
        </w:tc>
        <w:tc>
          <w:tcPr>
            <w:tcW w:w="106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059"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530"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1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44"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28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r>
      <w:tr w:rsidR="00385C1F" w:rsidRPr="00372857" w:rsidTr="00C57795">
        <w:tc>
          <w:tcPr>
            <w:tcW w:w="15701" w:type="dxa"/>
            <w:gridSpan w:val="10"/>
            <w:shd w:val="clear" w:color="auto" w:fill="D9D9D9"/>
          </w:tcPr>
          <w:p w:rsidR="00385C1F" w:rsidRPr="00372857" w:rsidRDefault="00385C1F" w:rsidP="00C57795">
            <w:pPr>
              <w:jc w:val="center"/>
              <w:rPr>
                <w:rFonts w:ascii="Times New Roman" w:eastAsia="Calibri" w:hAnsi="Times New Roman"/>
                <w:b/>
                <w:sz w:val="20"/>
                <w:szCs w:val="20"/>
              </w:rPr>
            </w:pPr>
            <w:r w:rsidRPr="00372857">
              <w:rPr>
                <w:rFonts w:ascii="Times New Roman" w:eastAsia="Calibri" w:hAnsi="Times New Roman"/>
                <w:b/>
                <w:sz w:val="20"/>
                <w:szCs w:val="20"/>
              </w:rPr>
              <w:t>Вспомогательные виды разрешенного использования</w:t>
            </w:r>
          </w:p>
        </w:tc>
      </w:tr>
      <w:tr w:rsidR="00385C1F" w:rsidRPr="00952A9D" w:rsidTr="00C57795">
        <w:tc>
          <w:tcPr>
            <w:tcW w:w="752" w:type="dxa"/>
            <w:shd w:val="clear" w:color="auto" w:fill="auto"/>
          </w:tcPr>
          <w:p w:rsidR="00385C1F" w:rsidRPr="00372857" w:rsidRDefault="00385C1F" w:rsidP="00C57795">
            <w:pPr>
              <w:jc w:val="center"/>
              <w:textAlignment w:val="baseline"/>
              <w:rPr>
                <w:rFonts w:ascii="Times New Roman" w:eastAsia="Calibri" w:hAnsi="Times New Roman"/>
                <w:sz w:val="20"/>
                <w:szCs w:val="20"/>
              </w:rPr>
            </w:pPr>
            <w:r w:rsidRPr="00DD7A8E">
              <w:rPr>
                <w:rFonts w:ascii="Times New Roman" w:eastAsia="Calibri" w:hAnsi="Times New Roman"/>
                <w:sz w:val="20"/>
                <w:szCs w:val="20"/>
              </w:rPr>
              <w:t>4.9</w:t>
            </w:r>
          </w:p>
        </w:tc>
        <w:tc>
          <w:tcPr>
            <w:tcW w:w="2615" w:type="dxa"/>
            <w:shd w:val="clear" w:color="auto" w:fill="auto"/>
          </w:tcPr>
          <w:p w:rsidR="00385C1F" w:rsidRPr="00372857" w:rsidRDefault="00385C1F" w:rsidP="00C57795">
            <w:pPr>
              <w:textAlignment w:val="baseline"/>
              <w:rPr>
                <w:rFonts w:ascii="Times New Roman" w:eastAsia="Calibri" w:hAnsi="Times New Roman"/>
                <w:sz w:val="20"/>
                <w:szCs w:val="20"/>
              </w:rPr>
            </w:pPr>
            <w:r w:rsidRPr="00DD7A8E">
              <w:rPr>
                <w:rFonts w:ascii="Times New Roman" w:eastAsia="Calibri" w:hAnsi="Times New Roman"/>
                <w:sz w:val="20"/>
                <w:szCs w:val="20"/>
              </w:rPr>
              <w:t>Служебные гаражи</w:t>
            </w:r>
          </w:p>
        </w:tc>
        <w:tc>
          <w:tcPr>
            <w:tcW w:w="106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059"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530"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1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44"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28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r>
    </w:tbl>
    <w:p w:rsidR="00385C1F" w:rsidRDefault="00385C1F" w:rsidP="00385C1F">
      <w:pPr>
        <w:ind w:firstLine="709"/>
        <w:rPr>
          <w:rFonts w:ascii="Times New Roman" w:hAnsi="Times New Roman"/>
          <w:sz w:val="28"/>
          <w:szCs w:val="28"/>
        </w:rPr>
      </w:pPr>
    </w:p>
    <w:p w:rsidR="00385C1F" w:rsidRDefault="00385C1F" w:rsidP="00385C1F">
      <w:pPr>
        <w:ind w:firstLine="709"/>
        <w:rPr>
          <w:rFonts w:ascii="Times New Roman" w:hAnsi="Times New Roman"/>
          <w:sz w:val="28"/>
          <w:szCs w:val="28"/>
        </w:rPr>
      </w:pPr>
      <w:r>
        <w:rPr>
          <w:rFonts w:ascii="Times New Roman" w:hAnsi="Times New Roman"/>
          <w:sz w:val="28"/>
          <w:szCs w:val="28"/>
        </w:rPr>
        <w:lastRenderedPageBreak/>
        <w:t>3</w:t>
      </w:r>
      <w:r w:rsidRPr="000D1BD7">
        <w:rPr>
          <w:rFonts w:ascii="Times New Roman" w:hAnsi="Times New Roman"/>
          <w:sz w:val="28"/>
          <w:szCs w:val="28"/>
        </w:rPr>
        <w:t>.</w:t>
      </w:r>
      <w:r w:rsidRPr="000D1BD7">
        <w:rPr>
          <w:rFonts w:ascii="Times New Roman" w:eastAsia="Arial" w:hAnsi="Times New Roman"/>
          <w:sz w:val="28"/>
          <w:szCs w:val="28"/>
          <w:lang w:eastAsia="ar-SA"/>
        </w:rPr>
        <w:t> </w:t>
      </w:r>
      <w:r w:rsidRPr="00C06AEC">
        <w:rPr>
          <w:rFonts w:ascii="Times New Roman" w:hAnsi="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85C1F" w:rsidRPr="0027654D" w:rsidRDefault="00385C1F" w:rsidP="00385C1F">
      <w:pPr>
        <w:pStyle w:val="15"/>
        <w:rPr>
          <w:sz w:val="28"/>
          <w:szCs w:val="28"/>
        </w:rPr>
      </w:pPr>
      <w:bookmarkStart w:id="85" w:name="_Toc127139118"/>
      <w:bookmarkStart w:id="86" w:name="_Toc129794995"/>
      <w:bookmarkStart w:id="87" w:name="_Toc131195541"/>
      <w:bookmarkStart w:id="88" w:name="_Toc131296027"/>
      <w:bookmarkStart w:id="89" w:name="_Toc133419022"/>
      <w:r w:rsidRPr="0027654D">
        <w:rPr>
          <w:sz w:val="28"/>
          <w:szCs w:val="28"/>
        </w:rPr>
        <w:t>Статья 2</w:t>
      </w:r>
      <w:r>
        <w:rPr>
          <w:sz w:val="28"/>
          <w:szCs w:val="28"/>
        </w:rPr>
        <w:t>8</w:t>
      </w:r>
      <w:r w:rsidRPr="0027654D">
        <w:rPr>
          <w:sz w:val="28"/>
          <w:szCs w:val="28"/>
        </w:rPr>
        <w:t xml:space="preserve">. </w:t>
      </w:r>
      <w:r w:rsidRPr="0027654D">
        <w:rPr>
          <w:sz w:val="28"/>
          <w:szCs w:val="28"/>
        </w:rPr>
        <w:tab/>
      </w:r>
      <w:r w:rsidRPr="00FB4DAD">
        <w:rPr>
          <w:sz w:val="28"/>
          <w:szCs w:val="28"/>
        </w:rPr>
        <w:t>Зона инженерной инфраструктуры (И)</w:t>
      </w:r>
      <w:bookmarkEnd w:id="85"/>
      <w:bookmarkEnd w:id="86"/>
      <w:bookmarkEnd w:id="87"/>
      <w:bookmarkEnd w:id="88"/>
      <w:bookmarkEnd w:id="89"/>
    </w:p>
    <w:p w:rsidR="00385C1F" w:rsidRPr="00C26186" w:rsidRDefault="00385C1F" w:rsidP="00385C1F">
      <w:pPr>
        <w:pStyle w:val="a7"/>
        <w:ind w:firstLine="709"/>
        <w:rPr>
          <w:rFonts w:ascii="Times New Roman" w:hAnsi="Times New Roman"/>
          <w:sz w:val="28"/>
          <w:szCs w:val="28"/>
        </w:rPr>
      </w:pPr>
      <w:r w:rsidRPr="00C26186">
        <w:rPr>
          <w:rFonts w:ascii="Times New Roman" w:hAnsi="Times New Roman"/>
          <w:sz w:val="28"/>
          <w:szCs w:val="28"/>
        </w:rPr>
        <w:t>1. Зона инженерной инфраструктуры (И) выделена для размещения объектов инженерной инфраструктуры, режим использования территории определяется в соответствии с назначением объекта согласно требованиям специальных нормативов и правил.</w:t>
      </w:r>
    </w:p>
    <w:p w:rsidR="00385C1F" w:rsidRDefault="00385C1F" w:rsidP="00385C1F">
      <w:pPr>
        <w:pStyle w:val="a7"/>
        <w:ind w:firstLine="709"/>
        <w:rPr>
          <w:rFonts w:ascii="Times New Roman" w:hAnsi="Times New Roman"/>
          <w:sz w:val="28"/>
          <w:szCs w:val="28"/>
        </w:rPr>
      </w:pPr>
      <w:r w:rsidRPr="00C26186">
        <w:rPr>
          <w:rFonts w:ascii="Times New Roman" w:hAnsi="Times New Roman"/>
          <w:sz w:val="28"/>
          <w:szCs w:val="28"/>
        </w:rPr>
        <w:t>2.</w:t>
      </w:r>
      <w:r w:rsidRPr="00C26186">
        <w:rPr>
          <w:rFonts w:ascii="Times New Roman" w:eastAsia="Arial" w:hAnsi="Times New Roman"/>
          <w:sz w:val="28"/>
          <w:szCs w:val="28"/>
          <w:lang w:eastAsia="ar-SA"/>
        </w:rPr>
        <w:t> </w:t>
      </w:r>
      <w:r w:rsidRPr="00C26186">
        <w:rPr>
          <w:rFonts w:ascii="Times New Roman" w:hAnsi="Times New Roman"/>
          <w:sz w:val="28"/>
          <w:szCs w:val="28"/>
        </w:rPr>
        <w:t>Виды использования земельных участков и объектов капитального строительства:</w:t>
      </w:r>
    </w:p>
    <w:p w:rsidR="00385C1F" w:rsidRDefault="00385C1F" w:rsidP="00385C1F">
      <w:pPr>
        <w:pStyle w:val="a7"/>
        <w:ind w:firstLine="709"/>
        <w:rPr>
          <w:rFonts w:ascii="Times New Roman" w:hAnsi="Times New Roman"/>
          <w:sz w:val="28"/>
          <w:szCs w:val="28"/>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2615"/>
        <w:gridCol w:w="1067"/>
        <w:gridCol w:w="1059"/>
        <w:gridCol w:w="1530"/>
        <w:gridCol w:w="2016"/>
        <w:gridCol w:w="2044"/>
        <w:gridCol w:w="1287"/>
        <w:gridCol w:w="1666"/>
        <w:gridCol w:w="1665"/>
      </w:tblGrid>
      <w:tr w:rsidR="00385C1F" w:rsidRPr="00952A9D" w:rsidTr="00C57795">
        <w:trPr>
          <w:tblHeader/>
        </w:trPr>
        <w:tc>
          <w:tcPr>
            <w:tcW w:w="3367" w:type="dxa"/>
            <w:gridSpan w:val="2"/>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eastAsia="Calibri" w:hAnsi="Times New Roman"/>
                <w:b/>
                <w:sz w:val="20"/>
                <w:szCs w:val="20"/>
              </w:rPr>
              <w:t>Виды разрешенного использования</w:t>
            </w:r>
          </w:p>
        </w:tc>
        <w:tc>
          <w:tcPr>
            <w:tcW w:w="12334" w:type="dxa"/>
            <w:gridSpan w:val="8"/>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eastAsia="Calibri" w:hAnsi="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85C1F" w:rsidRPr="00952A9D" w:rsidTr="00C57795">
        <w:trPr>
          <w:trHeight w:val="2008"/>
          <w:tblHeader/>
        </w:trPr>
        <w:tc>
          <w:tcPr>
            <w:tcW w:w="752" w:type="dxa"/>
            <w:vMerge w:val="restart"/>
            <w:tcBorders>
              <w:bottom w:val="single" w:sz="4" w:space="0" w:color="auto"/>
            </w:tcBorders>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eastAsia="Calibri" w:hAnsi="Times New Roman"/>
                <w:b/>
                <w:sz w:val="20"/>
                <w:szCs w:val="20"/>
              </w:rPr>
              <w:t>Код</w:t>
            </w:r>
          </w:p>
        </w:tc>
        <w:tc>
          <w:tcPr>
            <w:tcW w:w="2615" w:type="dxa"/>
            <w:vMerge w:val="restart"/>
            <w:tcBorders>
              <w:bottom w:val="single" w:sz="4" w:space="0" w:color="auto"/>
            </w:tcBorders>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eastAsia="Calibri" w:hAnsi="Times New Roman"/>
                <w:b/>
                <w:sz w:val="20"/>
                <w:szCs w:val="20"/>
              </w:rPr>
              <w:t>Краткое наименование</w:t>
            </w:r>
          </w:p>
        </w:tc>
        <w:tc>
          <w:tcPr>
            <w:tcW w:w="2126" w:type="dxa"/>
            <w:gridSpan w:val="2"/>
            <w:tcBorders>
              <w:bottom w:val="single" w:sz="4" w:space="0" w:color="auto"/>
            </w:tcBorders>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hAnsi="Times New Roman"/>
                <w:b/>
                <w:color w:val="000000"/>
                <w:sz w:val="20"/>
                <w:szCs w:val="20"/>
              </w:rPr>
              <w:t>Площадь земельного участка, кв. м</w:t>
            </w:r>
          </w:p>
        </w:tc>
        <w:tc>
          <w:tcPr>
            <w:tcW w:w="1530" w:type="dxa"/>
            <w:vMerge w:val="restart"/>
            <w:tcBorders>
              <w:bottom w:val="single" w:sz="4" w:space="0" w:color="auto"/>
            </w:tcBorders>
            <w:shd w:val="clear" w:color="auto" w:fill="auto"/>
            <w:vAlign w:val="center"/>
          </w:tcPr>
          <w:p w:rsidR="00385C1F" w:rsidRPr="00952A9D" w:rsidRDefault="00385C1F" w:rsidP="00C57795">
            <w:pPr>
              <w:jc w:val="center"/>
              <w:rPr>
                <w:rFonts w:ascii="Times New Roman" w:hAnsi="Times New Roman"/>
                <w:b/>
                <w:color w:val="000000"/>
                <w:sz w:val="20"/>
                <w:szCs w:val="20"/>
              </w:rPr>
            </w:pPr>
            <w:r w:rsidRPr="00952A9D">
              <w:rPr>
                <w:rFonts w:ascii="Times New Roman" w:hAnsi="Times New Roman"/>
                <w:b/>
                <w:color w:val="000000"/>
                <w:sz w:val="20"/>
                <w:szCs w:val="20"/>
              </w:rPr>
              <w:t>Минимальная ширина по уличному фронту, м</w:t>
            </w:r>
          </w:p>
        </w:tc>
        <w:tc>
          <w:tcPr>
            <w:tcW w:w="2016" w:type="dxa"/>
            <w:vMerge w:val="restart"/>
            <w:tcBorders>
              <w:bottom w:val="single" w:sz="4" w:space="0" w:color="auto"/>
            </w:tcBorders>
            <w:shd w:val="clear" w:color="auto" w:fill="auto"/>
            <w:vAlign w:val="center"/>
          </w:tcPr>
          <w:p w:rsidR="00385C1F" w:rsidRPr="00952A9D" w:rsidRDefault="00385C1F" w:rsidP="00C57795">
            <w:pPr>
              <w:jc w:val="center"/>
              <w:rPr>
                <w:rFonts w:ascii="Times New Roman" w:hAnsi="Times New Roman"/>
                <w:b/>
                <w:color w:val="000000"/>
                <w:sz w:val="20"/>
                <w:szCs w:val="20"/>
              </w:rPr>
            </w:pPr>
            <w:r w:rsidRPr="00EA5B68">
              <w:rPr>
                <w:rFonts w:ascii="Times New Roman" w:hAnsi="Times New Roman"/>
                <w:b/>
                <w:color w:val="000000"/>
                <w:sz w:val="20"/>
                <w:szCs w:val="20"/>
              </w:rPr>
              <w:t>Минимальный отступ строений от передней границы участка (в случаях, если иной показатель не установлен линией регулирования застройки)</w:t>
            </w:r>
          </w:p>
        </w:tc>
        <w:tc>
          <w:tcPr>
            <w:tcW w:w="2044" w:type="dxa"/>
            <w:vMerge w:val="restart"/>
            <w:tcBorders>
              <w:bottom w:val="single" w:sz="4" w:space="0" w:color="auto"/>
            </w:tcBorders>
            <w:shd w:val="clear" w:color="auto" w:fill="auto"/>
            <w:vAlign w:val="center"/>
          </w:tcPr>
          <w:p w:rsidR="00385C1F" w:rsidRPr="00EA5B68" w:rsidRDefault="00385C1F" w:rsidP="00C57795">
            <w:pPr>
              <w:jc w:val="center"/>
              <w:rPr>
                <w:rFonts w:ascii="Times New Roman" w:hAnsi="Times New Roman"/>
                <w:b/>
                <w:color w:val="000000"/>
                <w:sz w:val="20"/>
                <w:szCs w:val="20"/>
              </w:rPr>
            </w:pPr>
            <w:r w:rsidRPr="00EA5B68">
              <w:rPr>
                <w:rFonts w:ascii="Times New Roman" w:hAnsi="Times New Roman"/>
                <w:b/>
                <w:color w:val="000000"/>
                <w:sz w:val="20"/>
                <w:szCs w:val="20"/>
              </w:rPr>
              <w:t>Минимальные отступы строений от боковых границ участка</w:t>
            </w:r>
          </w:p>
        </w:tc>
        <w:tc>
          <w:tcPr>
            <w:tcW w:w="1287" w:type="dxa"/>
            <w:vMerge w:val="restart"/>
            <w:tcBorders>
              <w:bottom w:val="single" w:sz="4" w:space="0" w:color="auto"/>
            </w:tcBorders>
            <w:shd w:val="clear" w:color="auto" w:fill="auto"/>
            <w:vAlign w:val="center"/>
          </w:tcPr>
          <w:p w:rsidR="00385C1F" w:rsidRPr="00952A9D" w:rsidRDefault="00385C1F" w:rsidP="00C57795">
            <w:pPr>
              <w:jc w:val="center"/>
              <w:rPr>
                <w:rFonts w:ascii="Times New Roman" w:hAnsi="Times New Roman"/>
                <w:b/>
                <w:color w:val="000000"/>
                <w:sz w:val="20"/>
                <w:szCs w:val="20"/>
              </w:rPr>
            </w:pPr>
            <w:r w:rsidRPr="00952A9D">
              <w:rPr>
                <w:rFonts w:ascii="Times New Roman" w:hAnsi="Times New Roman"/>
                <w:b/>
                <w:color w:val="000000"/>
                <w:sz w:val="20"/>
                <w:szCs w:val="20"/>
              </w:rPr>
              <w:t>Предельное количество этажей</w:t>
            </w:r>
          </w:p>
        </w:tc>
        <w:tc>
          <w:tcPr>
            <w:tcW w:w="1666" w:type="dxa"/>
            <w:vMerge w:val="restart"/>
            <w:tcBorders>
              <w:bottom w:val="single" w:sz="4" w:space="0" w:color="auto"/>
            </w:tcBorders>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hAnsi="Times New Roman"/>
                <w:b/>
                <w:color w:val="000000"/>
                <w:sz w:val="20"/>
                <w:szCs w:val="20"/>
              </w:rPr>
              <w:t>Предельная высота зданий, строений, сооружений, м</w:t>
            </w:r>
          </w:p>
        </w:tc>
        <w:tc>
          <w:tcPr>
            <w:tcW w:w="1665" w:type="dxa"/>
            <w:vMerge w:val="restart"/>
            <w:tcBorders>
              <w:bottom w:val="single" w:sz="4" w:space="0" w:color="auto"/>
            </w:tcBorders>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hAnsi="Times New Roman"/>
                <w:b/>
                <w:color w:val="000000"/>
                <w:sz w:val="20"/>
                <w:szCs w:val="20"/>
              </w:rPr>
              <w:t>Максимальный процент застройки, %</w:t>
            </w:r>
          </w:p>
        </w:tc>
      </w:tr>
      <w:tr w:rsidR="00385C1F" w:rsidRPr="00952A9D" w:rsidTr="00C57795">
        <w:trPr>
          <w:tblHeader/>
        </w:trPr>
        <w:tc>
          <w:tcPr>
            <w:tcW w:w="752" w:type="dxa"/>
            <w:vMerge/>
            <w:shd w:val="clear" w:color="auto" w:fill="auto"/>
            <w:vAlign w:val="center"/>
          </w:tcPr>
          <w:p w:rsidR="00385C1F" w:rsidRPr="00952A9D" w:rsidRDefault="00385C1F" w:rsidP="00C57795">
            <w:pPr>
              <w:jc w:val="center"/>
              <w:rPr>
                <w:rFonts w:ascii="Times New Roman" w:eastAsia="Calibri" w:hAnsi="Times New Roman"/>
                <w:sz w:val="20"/>
                <w:szCs w:val="20"/>
              </w:rPr>
            </w:pPr>
          </w:p>
        </w:tc>
        <w:tc>
          <w:tcPr>
            <w:tcW w:w="2615" w:type="dxa"/>
            <w:vMerge/>
            <w:shd w:val="clear" w:color="auto" w:fill="auto"/>
            <w:vAlign w:val="center"/>
          </w:tcPr>
          <w:p w:rsidR="00385C1F" w:rsidRPr="00952A9D" w:rsidRDefault="00385C1F" w:rsidP="00C57795">
            <w:pPr>
              <w:jc w:val="center"/>
              <w:rPr>
                <w:rFonts w:ascii="Times New Roman" w:eastAsia="Calibri" w:hAnsi="Times New Roman"/>
                <w:b/>
                <w:sz w:val="20"/>
                <w:szCs w:val="20"/>
              </w:rPr>
            </w:pPr>
          </w:p>
        </w:tc>
        <w:tc>
          <w:tcPr>
            <w:tcW w:w="1067" w:type="dxa"/>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hAnsi="Times New Roman"/>
                <w:b/>
                <w:color w:val="000000"/>
                <w:sz w:val="20"/>
                <w:szCs w:val="20"/>
              </w:rPr>
              <w:t>мин.</w:t>
            </w:r>
          </w:p>
        </w:tc>
        <w:tc>
          <w:tcPr>
            <w:tcW w:w="1059" w:type="dxa"/>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hAnsi="Times New Roman"/>
                <w:b/>
                <w:color w:val="000000"/>
                <w:sz w:val="20"/>
                <w:szCs w:val="20"/>
              </w:rPr>
              <w:t>макс.</w:t>
            </w:r>
          </w:p>
        </w:tc>
        <w:tc>
          <w:tcPr>
            <w:tcW w:w="1530" w:type="dxa"/>
            <w:vMerge/>
            <w:shd w:val="clear" w:color="auto" w:fill="auto"/>
          </w:tcPr>
          <w:p w:rsidR="00385C1F" w:rsidRPr="00952A9D" w:rsidRDefault="00385C1F" w:rsidP="00C57795">
            <w:pPr>
              <w:rPr>
                <w:rFonts w:ascii="Times New Roman" w:eastAsia="Calibri" w:hAnsi="Times New Roman"/>
                <w:b/>
                <w:sz w:val="20"/>
                <w:szCs w:val="20"/>
              </w:rPr>
            </w:pPr>
          </w:p>
        </w:tc>
        <w:tc>
          <w:tcPr>
            <w:tcW w:w="2016" w:type="dxa"/>
            <w:vMerge/>
            <w:shd w:val="clear" w:color="auto" w:fill="auto"/>
          </w:tcPr>
          <w:p w:rsidR="00385C1F" w:rsidRPr="00952A9D" w:rsidRDefault="00385C1F" w:rsidP="00C57795">
            <w:pPr>
              <w:rPr>
                <w:rFonts w:ascii="Times New Roman" w:eastAsia="Calibri" w:hAnsi="Times New Roman"/>
                <w:b/>
                <w:sz w:val="20"/>
                <w:szCs w:val="20"/>
              </w:rPr>
            </w:pPr>
          </w:p>
        </w:tc>
        <w:tc>
          <w:tcPr>
            <w:tcW w:w="2044" w:type="dxa"/>
            <w:vMerge/>
            <w:shd w:val="clear" w:color="auto" w:fill="auto"/>
          </w:tcPr>
          <w:p w:rsidR="00385C1F" w:rsidRPr="00952A9D" w:rsidRDefault="00385C1F" w:rsidP="00C57795">
            <w:pPr>
              <w:rPr>
                <w:rFonts w:ascii="Times New Roman" w:eastAsia="Calibri" w:hAnsi="Times New Roman"/>
                <w:b/>
                <w:sz w:val="20"/>
                <w:szCs w:val="20"/>
              </w:rPr>
            </w:pPr>
          </w:p>
        </w:tc>
        <w:tc>
          <w:tcPr>
            <w:tcW w:w="1287" w:type="dxa"/>
            <w:vMerge/>
            <w:shd w:val="clear" w:color="auto" w:fill="auto"/>
          </w:tcPr>
          <w:p w:rsidR="00385C1F" w:rsidRPr="00952A9D" w:rsidRDefault="00385C1F" w:rsidP="00C57795">
            <w:pPr>
              <w:rPr>
                <w:rFonts w:ascii="Times New Roman" w:eastAsia="Calibri" w:hAnsi="Times New Roman"/>
                <w:b/>
                <w:sz w:val="20"/>
                <w:szCs w:val="20"/>
              </w:rPr>
            </w:pPr>
          </w:p>
        </w:tc>
        <w:tc>
          <w:tcPr>
            <w:tcW w:w="1666" w:type="dxa"/>
            <w:vMerge/>
            <w:shd w:val="clear" w:color="auto" w:fill="auto"/>
          </w:tcPr>
          <w:p w:rsidR="00385C1F" w:rsidRPr="00952A9D" w:rsidRDefault="00385C1F" w:rsidP="00C57795">
            <w:pPr>
              <w:rPr>
                <w:rFonts w:ascii="Times New Roman" w:eastAsia="Calibri" w:hAnsi="Times New Roman"/>
                <w:b/>
                <w:sz w:val="20"/>
                <w:szCs w:val="20"/>
              </w:rPr>
            </w:pPr>
          </w:p>
        </w:tc>
        <w:tc>
          <w:tcPr>
            <w:tcW w:w="1665" w:type="dxa"/>
            <w:vMerge/>
            <w:shd w:val="clear" w:color="auto" w:fill="auto"/>
          </w:tcPr>
          <w:p w:rsidR="00385C1F" w:rsidRPr="00952A9D" w:rsidRDefault="00385C1F" w:rsidP="00C57795">
            <w:pPr>
              <w:rPr>
                <w:rFonts w:ascii="Times New Roman" w:eastAsia="Calibri" w:hAnsi="Times New Roman"/>
                <w:b/>
                <w:sz w:val="20"/>
                <w:szCs w:val="20"/>
              </w:rPr>
            </w:pPr>
          </w:p>
        </w:tc>
      </w:tr>
      <w:tr w:rsidR="00385C1F" w:rsidRPr="00952A9D" w:rsidTr="00C57795">
        <w:trPr>
          <w:tblHeader/>
        </w:trPr>
        <w:tc>
          <w:tcPr>
            <w:tcW w:w="752" w:type="dxa"/>
            <w:shd w:val="clear" w:color="auto" w:fill="auto"/>
          </w:tcPr>
          <w:p w:rsidR="00385C1F" w:rsidRPr="00952A9D" w:rsidRDefault="00385C1F" w:rsidP="00C57795">
            <w:pPr>
              <w:jc w:val="center"/>
              <w:rPr>
                <w:rFonts w:ascii="Times New Roman" w:eastAsia="Calibri" w:hAnsi="Times New Roman"/>
                <w:sz w:val="18"/>
                <w:szCs w:val="20"/>
              </w:rPr>
            </w:pPr>
            <w:r w:rsidRPr="00952A9D">
              <w:rPr>
                <w:rFonts w:ascii="Times New Roman" w:eastAsia="Calibri" w:hAnsi="Times New Roman"/>
                <w:sz w:val="18"/>
                <w:szCs w:val="20"/>
              </w:rPr>
              <w:t>1</w:t>
            </w:r>
          </w:p>
        </w:tc>
        <w:tc>
          <w:tcPr>
            <w:tcW w:w="2615"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2</w:t>
            </w:r>
          </w:p>
        </w:tc>
        <w:tc>
          <w:tcPr>
            <w:tcW w:w="1067"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3</w:t>
            </w:r>
          </w:p>
        </w:tc>
        <w:tc>
          <w:tcPr>
            <w:tcW w:w="1059"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4</w:t>
            </w:r>
          </w:p>
        </w:tc>
        <w:tc>
          <w:tcPr>
            <w:tcW w:w="1530"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5</w:t>
            </w:r>
          </w:p>
        </w:tc>
        <w:tc>
          <w:tcPr>
            <w:tcW w:w="2016"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6</w:t>
            </w:r>
          </w:p>
        </w:tc>
        <w:tc>
          <w:tcPr>
            <w:tcW w:w="2044"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7</w:t>
            </w:r>
          </w:p>
        </w:tc>
        <w:tc>
          <w:tcPr>
            <w:tcW w:w="1287"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8</w:t>
            </w:r>
          </w:p>
        </w:tc>
        <w:tc>
          <w:tcPr>
            <w:tcW w:w="1666"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9</w:t>
            </w:r>
          </w:p>
        </w:tc>
        <w:tc>
          <w:tcPr>
            <w:tcW w:w="1665" w:type="dxa"/>
            <w:shd w:val="clear" w:color="auto" w:fill="auto"/>
          </w:tcPr>
          <w:p w:rsidR="00385C1F" w:rsidRPr="00952A9D" w:rsidRDefault="00385C1F" w:rsidP="00C57795">
            <w:pPr>
              <w:jc w:val="center"/>
              <w:rPr>
                <w:rFonts w:ascii="Times New Roman" w:eastAsia="Calibri" w:hAnsi="Times New Roman"/>
                <w:b/>
                <w:sz w:val="18"/>
                <w:szCs w:val="20"/>
              </w:rPr>
            </w:pPr>
            <w:r>
              <w:rPr>
                <w:rFonts w:ascii="Times New Roman" w:eastAsia="Calibri" w:hAnsi="Times New Roman"/>
                <w:b/>
                <w:sz w:val="18"/>
                <w:szCs w:val="20"/>
              </w:rPr>
              <w:t>10</w:t>
            </w:r>
          </w:p>
        </w:tc>
      </w:tr>
      <w:tr w:rsidR="00385C1F" w:rsidRPr="00952A9D" w:rsidTr="00C57795">
        <w:tc>
          <w:tcPr>
            <w:tcW w:w="15701" w:type="dxa"/>
            <w:gridSpan w:val="10"/>
            <w:shd w:val="clear" w:color="auto" w:fill="D9D9D9"/>
          </w:tcPr>
          <w:p w:rsidR="00385C1F" w:rsidRDefault="00385C1F" w:rsidP="00C57795">
            <w:pPr>
              <w:jc w:val="center"/>
              <w:rPr>
                <w:rFonts w:ascii="Times New Roman" w:eastAsia="Calibri" w:hAnsi="Times New Roman"/>
                <w:sz w:val="20"/>
                <w:szCs w:val="20"/>
              </w:rPr>
            </w:pPr>
            <w:r>
              <w:rPr>
                <w:rFonts w:ascii="Times New Roman" w:eastAsia="Calibri" w:hAnsi="Times New Roman"/>
                <w:b/>
                <w:sz w:val="20"/>
                <w:szCs w:val="20"/>
              </w:rPr>
              <w:t>Основные</w:t>
            </w:r>
            <w:r w:rsidRPr="00952A9D">
              <w:rPr>
                <w:rFonts w:ascii="Times New Roman" w:eastAsia="Calibri" w:hAnsi="Times New Roman"/>
                <w:b/>
                <w:sz w:val="20"/>
                <w:szCs w:val="20"/>
              </w:rPr>
              <w:t xml:space="preserve"> виды разрешенного использования</w:t>
            </w:r>
          </w:p>
        </w:tc>
      </w:tr>
      <w:tr w:rsidR="00385C1F" w:rsidRPr="00952A9D" w:rsidTr="00C57795">
        <w:tc>
          <w:tcPr>
            <w:tcW w:w="752" w:type="dxa"/>
            <w:shd w:val="clear" w:color="auto" w:fill="auto"/>
          </w:tcPr>
          <w:p w:rsidR="00385C1F" w:rsidRPr="00DD7A8E" w:rsidRDefault="00385C1F" w:rsidP="00C57795">
            <w:pPr>
              <w:jc w:val="center"/>
              <w:rPr>
                <w:rFonts w:ascii="Times New Roman" w:eastAsia="Calibri" w:hAnsi="Times New Roman"/>
                <w:sz w:val="20"/>
                <w:szCs w:val="20"/>
              </w:rPr>
            </w:pPr>
            <w:r w:rsidRPr="00DD7A8E">
              <w:rPr>
                <w:rFonts w:ascii="Times New Roman" w:eastAsia="Calibri" w:hAnsi="Times New Roman"/>
                <w:sz w:val="20"/>
                <w:szCs w:val="20"/>
              </w:rPr>
              <w:t>3.1</w:t>
            </w:r>
          </w:p>
        </w:tc>
        <w:tc>
          <w:tcPr>
            <w:tcW w:w="2615" w:type="dxa"/>
            <w:shd w:val="clear" w:color="auto" w:fill="auto"/>
          </w:tcPr>
          <w:p w:rsidR="00385C1F" w:rsidRPr="00DD7A8E" w:rsidRDefault="00385C1F" w:rsidP="00C57795">
            <w:pPr>
              <w:textAlignment w:val="baseline"/>
              <w:rPr>
                <w:rFonts w:ascii="Times New Roman" w:eastAsia="Calibri" w:hAnsi="Times New Roman"/>
                <w:sz w:val="20"/>
                <w:szCs w:val="20"/>
              </w:rPr>
            </w:pPr>
            <w:r w:rsidRPr="00DD7A8E">
              <w:rPr>
                <w:rFonts w:ascii="Times New Roman" w:eastAsia="Calibri" w:hAnsi="Times New Roman"/>
                <w:sz w:val="20"/>
                <w:szCs w:val="20"/>
              </w:rPr>
              <w:t>Коммунальное обслуживание</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530"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1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44" w:type="dxa"/>
            <w:shd w:val="clear" w:color="auto" w:fill="auto"/>
            <w:vAlign w:val="center"/>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 xml:space="preserve">а) 0 - в случаях примыкания к соседним блокам (при обязательном наличии </w:t>
            </w:r>
            <w:r w:rsidRPr="00DD7A8E">
              <w:rPr>
                <w:rFonts w:ascii="Times New Roman" w:eastAsia="Calibri" w:hAnsi="Times New Roman"/>
                <w:sz w:val="20"/>
                <w:szCs w:val="20"/>
              </w:rPr>
              <w:lastRenderedPageBreak/>
              <w:t>брандмауэрных стен);</w:t>
            </w:r>
          </w:p>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lastRenderedPageBreak/>
              <w:t>н.у.</w:t>
            </w:r>
          </w:p>
        </w:tc>
        <w:tc>
          <w:tcPr>
            <w:tcW w:w="166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665"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80</w:t>
            </w:r>
          </w:p>
        </w:tc>
      </w:tr>
      <w:tr w:rsidR="00385C1F" w:rsidRPr="00952A9D" w:rsidTr="00C57795">
        <w:tc>
          <w:tcPr>
            <w:tcW w:w="752" w:type="dxa"/>
            <w:shd w:val="clear" w:color="auto" w:fill="auto"/>
          </w:tcPr>
          <w:p w:rsidR="00385C1F" w:rsidRPr="00DD7A8E" w:rsidRDefault="00385C1F" w:rsidP="00C57795">
            <w:pPr>
              <w:jc w:val="center"/>
              <w:rPr>
                <w:rFonts w:ascii="Times New Roman" w:eastAsia="Calibri" w:hAnsi="Times New Roman"/>
                <w:sz w:val="20"/>
                <w:szCs w:val="20"/>
              </w:rPr>
            </w:pPr>
            <w:r w:rsidRPr="00DD7A8E">
              <w:rPr>
                <w:rFonts w:ascii="Times New Roman" w:eastAsia="Calibri" w:hAnsi="Times New Roman"/>
                <w:sz w:val="20"/>
                <w:szCs w:val="20"/>
              </w:rPr>
              <w:t>6.7</w:t>
            </w:r>
          </w:p>
        </w:tc>
        <w:tc>
          <w:tcPr>
            <w:tcW w:w="2615" w:type="dxa"/>
            <w:shd w:val="clear" w:color="auto" w:fill="auto"/>
          </w:tcPr>
          <w:p w:rsidR="00385C1F" w:rsidRPr="00DD7A8E" w:rsidRDefault="00385C1F" w:rsidP="00C57795">
            <w:pPr>
              <w:textAlignment w:val="baseline"/>
              <w:rPr>
                <w:rFonts w:ascii="Times New Roman" w:eastAsia="Calibri" w:hAnsi="Times New Roman"/>
                <w:sz w:val="20"/>
                <w:szCs w:val="20"/>
              </w:rPr>
            </w:pPr>
            <w:r w:rsidRPr="00DD7A8E">
              <w:rPr>
                <w:rFonts w:ascii="Times New Roman" w:eastAsia="Calibri" w:hAnsi="Times New Roman"/>
                <w:sz w:val="20"/>
                <w:szCs w:val="20"/>
              </w:rPr>
              <w:t>Энергетика</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530"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1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44" w:type="dxa"/>
            <w:shd w:val="clear" w:color="auto" w:fill="auto"/>
            <w:vAlign w:val="center"/>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 xml:space="preserve">б) в иных случаях - в соответствии с действующими техническими </w:t>
            </w:r>
            <w:r w:rsidRPr="00DD7A8E">
              <w:rPr>
                <w:rFonts w:ascii="Times New Roman" w:eastAsia="Calibri" w:hAnsi="Times New Roman"/>
                <w:sz w:val="20"/>
                <w:szCs w:val="20"/>
              </w:rPr>
              <w:lastRenderedPageBreak/>
              <w:t>регламентами, но не менее 3 м</w:t>
            </w:r>
          </w:p>
        </w:tc>
        <w:tc>
          <w:tcPr>
            <w:tcW w:w="128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lastRenderedPageBreak/>
              <w:t>н.у.</w:t>
            </w:r>
          </w:p>
        </w:tc>
        <w:tc>
          <w:tcPr>
            <w:tcW w:w="166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665"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80</w:t>
            </w:r>
          </w:p>
        </w:tc>
      </w:tr>
      <w:tr w:rsidR="00385C1F" w:rsidRPr="00952A9D" w:rsidTr="00C57795">
        <w:tc>
          <w:tcPr>
            <w:tcW w:w="752" w:type="dxa"/>
            <w:shd w:val="clear" w:color="auto" w:fill="auto"/>
          </w:tcPr>
          <w:p w:rsidR="00385C1F" w:rsidRPr="00DD7A8E" w:rsidRDefault="00385C1F" w:rsidP="00C57795">
            <w:pPr>
              <w:jc w:val="center"/>
              <w:rPr>
                <w:rFonts w:ascii="Times New Roman" w:eastAsia="Calibri" w:hAnsi="Times New Roman"/>
                <w:sz w:val="20"/>
                <w:szCs w:val="20"/>
              </w:rPr>
            </w:pPr>
            <w:r w:rsidRPr="00DD7A8E">
              <w:rPr>
                <w:rFonts w:ascii="Times New Roman" w:eastAsia="Calibri" w:hAnsi="Times New Roman"/>
                <w:sz w:val="20"/>
                <w:szCs w:val="20"/>
              </w:rPr>
              <w:t>6.8</w:t>
            </w:r>
          </w:p>
        </w:tc>
        <w:tc>
          <w:tcPr>
            <w:tcW w:w="2615" w:type="dxa"/>
            <w:shd w:val="clear" w:color="auto" w:fill="auto"/>
          </w:tcPr>
          <w:p w:rsidR="00385C1F" w:rsidRPr="00DD7A8E" w:rsidRDefault="00385C1F" w:rsidP="00C57795">
            <w:pPr>
              <w:textAlignment w:val="baseline"/>
              <w:rPr>
                <w:rFonts w:ascii="Times New Roman" w:eastAsia="Calibri" w:hAnsi="Times New Roman"/>
                <w:sz w:val="20"/>
                <w:szCs w:val="20"/>
              </w:rPr>
            </w:pPr>
            <w:r w:rsidRPr="00DD7A8E">
              <w:rPr>
                <w:rFonts w:ascii="Times New Roman" w:eastAsia="Calibri" w:hAnsi="Times New Roman"/>
                <w:sz w:val="20"/>
                <w:szCs w:val="20"/>
              </w:rPr>
              <w:t>Связь</w:t>
            </w:r>
          </w:p>
        </w:tc>
        <w:tc>
          <w:tcPr>
            <w:tcW w:w="106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059"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530"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1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44"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28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r>
      <w:tr w:rsidR="00385C1F" w:rsidRPr="00952A9D" w:rsidTr="00C57795">
        <w:tc>
          <w:tcPr>
            <w:tcW w:w="752" w:type="dxa"/>
            <w:shd w:val="clear" w:color="auto" w:fill="auto"/>
          </w:tcPr>
          <w:p w:rsidR="00385C1F" w:rsidRPr="00C31E05" w:rsidRDefault="00385C1F" w:rsidP="00C57795">
            <w:pPr>
              <w:jc w:val="center"/>
              <w:rPr>
                <w:rFonts w:ascii="Times New Roman" w:eastAsia="Calibri" w:hAnsi="Times New Roman"/>
                <w:sz w:val="20"/>
                <w:szCs w:val="20"/>
              </w:rPr>
            </w:pPr>
            <w:r w:rsidRPr="00C31E05">
              <w:rPr>
                <w:rFonts w:ascii="Times New Roman" w:eastAsia="Calibri" w:hAnsi="Times New Roman"/>
                <w:sz w:val="20"/>
                <w:szCs w:val="20"/>
              </w:rPr>
              <w:t>12.0</w:t>
            </w:r>
          </w:p>
        </w:tc>
        <w:tc>
          <w:tcPr>
            <w:tcW w:w="2615" w:type="dxa"/>
            <w:shd w:val="clear" w:color="auto" w:fill="auto"/>
          </w:tcPr>
          <w:p w:rsidR="00385C1F" w:rsidRPr="00C31E05" w:rsidRDefault="00385C1F" w:rsidP="00C57795">
            <w:pPr>
              <w:rPr>
                <w:rFonts w:ascii="Times New Roman" w:eastAsia="Calibri" w:hAnsi="Times New Roman"/>
                <w:sz w:val="20"/>
                <w:szCs w:val="20"/>
              </w:rPr>
            </w:pPr>
            <w:r w:rsidRPr="00C31E05">
              <w:rPr>
                <w:rFonts w:ascii="Times New Roman" w:eastAsia="Calibri" w:hAnsi="Times New Roman"/>
                <w:sz w:val="20"/>
                <w:szCs w:val="20"/>
              </w:rPr>
              <w:t>Земельные участки (территории) общего пользования</w:t>
            </w:r>
          </w:p>
        </w:tc>
        <w:tc>
          <w:tcPr>
            <w:tcW w:w="106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059"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530"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1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44"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28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r>
      <w:tr w:rsidR="00385C1F" w:rsidRPr="00952A9D" w:rsidTr="00C57795">
        <w:tc>
          <w:tcPr>
            <w:tcW w:w="15701" w:type="dxa"/>
            <w:gridSpan w:val="10"/>
            <w:shd w:val="clear" w:color="auto" w:fill="D9D9D9"/>
          </w:tcPr>
          <w:p w:rsidR="00385C1F" w:rsidRPr="0097666D" w:rsidRDefault="00385C1F" w:rsidP="00C57795">
            <w:pPr>
              <w:jc w:val="center"/>
              <w:rPr>
                <w:rFonts w:ascii="Times New Roman" w:eastAsia="Calibri" w:hAnsi="Times New Roman"/>
                <w:b/>
                <w:sz w:val="20"/>
                <w:szCs w:val="20"/>
              </w:rPr>
            </w:pPr>
            <w:r w:rsidRPr="0097666D">
              <w:rPr>
                <w:rFonts w:ascii="Times New Roman" w:eastAsia="Calibri" w:hAnsi="Times New Roman"/>
                <w:b/>
                <w:sz w:val="20"/>
                <w:szCs w:val="20"/>
              </w:rPr>
              <w:t>Условно разрешенные виды разрешенного использования</w:t>
            </w:r>
          </w:p>
        </w:tc>
      </w:tr>
      <w:tr w:rsidR="00385C1F" w:rsidRPr="00952A9D" w:rsidTr="00C57795">
        <w:tc>
          <w:tcPr>
            <w:tcW w:w="752" w:type="dxa"/>
            <w:shd w:val="clear" w:color="auto" w:fill="auto"/>
          </w:tcPr>
          <w:p w:rsidR="00385C1F" w:rsidRPr="00DD7A8E" w:rsidRDefault="00385C1F" w:rsidP="00C57795">
            <w:pPr>
              <w:jc w:val="center"/>
              <w:rPr>
                <w:rFonts w:ascii="Times New Roman" w:eastAsia="Calibri" w:hAnsi="Times New Roman"/>
                <w:sz w:val="20"/>
                <w:szCs w:val="20"/>
              </w:rPr>
            </w:pPr>
            <w:r w:rsidRPr="00921BF1">
              <w:rPr>
                <w:rFonts w:ascii="Times New Roman" w:eastAsia="Calibri" w:hAnsi="Times New Roman"/>
                <w:sz w:val="20"/>
                <w:szCs w:val="20"/>
              </w:rPr>
              <w:t>4.9.1</w:t>
            </w:r>
          </w:p>
        </w:tc>
        <w:tc>
          <w:tcPr>
            <w:tcW w:w="2615" w:type="dxa"/>
            <w:shd w:val="clear" w:color="auto" w:fill="auto"/>
          </w:tcPr>
          <w:p w:rsidR="00385C1F" w:rsidRPr="00DD7A8E" w:rsidRDefault="00385C1F" w:rsidP="00C57795">
            <w:pPr>
              <w:rPr>
                <w:rFonts w:ascii="Times New Roman" w:eastAsia="Calibri" w:hAnsi="Times New Roman"/>
                <w:sz w:val="20"/>
                <w:szCs w:val="20"/>
              </w:rPr>
            </w:pPr>
            <w:r w:rsidRPr="00921BF1">
              <w:rPr>
                <w:rFonts w:ascii="Times New Roman" w:eastAsia="Calibri" w:hAnsi="Times New Roman"/>
                <w:sz w:val="20"/>
                <w:szCs w:val="20"/>
              </w:rPr>
              <w:t>Объекты дорожного сервиса</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530"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1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44" w:type="dxa"/>
            <w:shd w:val="clear" w:color="auto" w:fill="auto"/>
            <w:vAlign w:val="center"/>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 xml:space="preserve">б) в иных случаях - в соответствии с действующими </w:t>
            </w:r>
            <w:r w:rsidRPr="00DD7A8E">
              <w:rPr>
                <w:rFonts w:ascii="Times New Roman" w:eastAsia="Calibri" w:hAnsi="Times New Roman"/>
                <w:sz w:val="20"/>
                <w:szCs w:val="20"/>
              </w:rPr>
              <w:lastRenderedPageBreak/>
              <w:t>техническими регламентами, но не менее 3 м</w:t>
            </w:r>
          </w:p>
        </w:tc>
        <w:tc>
          <w:tcPr>
            <w:tcW w:w="128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lastRenderedPageBreak/>
              <w:t>н.у.</w:t>
            </w:r>
          </w:p>
        </w:tc>
        <w:tc>
          <w:tcPr>
            <w:tcW w:w="166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665"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80</w:t>
            </w:r>
          </w:p>
        </w:tc>
      </w:tr>
      <w:tr w:rsidR="00385C1F" w:rsidRPr="00372857" w:rsidTr="00C57795">
        <w:tc>
          <w:tcPr>
            <w:tcW w:w="15701" w:type="dxa"/>
            <w:gridSpan w:val="10"/>
            <w:shd w:val="clear" w:color="auto" w:fill="D9D9D9"/>
          </w:tcPr>
          <w:p w:rsidR="00385C1F" w:rsidRPr="00372857" w:rsidRDefault="00385C1F" w:rsidP="00C57795">
            <w:pPr>
              <w:jc w:val="center"/>
              <w:rPr>
                <w:rFonts w:ascii="Times New Roman" w:eastAsia="Calibri" w:hAnsi="Times New Roman"/>
                <w:b/>
                <w:sz w:val="20"/>
                <w:szCs w:val="20"/>
              </w:rPr>
            </w:pPr>
            <w:r w:rsidRPr="00372857">
              <w:rPr>
                <w:rFonts w:ascii="Times New Roman" w:eastAsia="Calibri" w:hAnsi="Times New Roman"/>
                <w:b/>
                <w:sz w:val="20"/>
                <w:szCs w:val="20"/>
              </w:rPr>
              <w:t>Вспомогательные виды разрешенного использования</w:t>
            </w:r>
          </w:p>
        </w:tc>
      </w:tr>
      <w:tr w:rsidR="00385C1F" w:rsidRPr="00952A9D" w:rsidTr="00C57795">
        <w:tc>
          <w:tcPr>
            <w:tcW w:w="752" w:type="dxa"/>
            <w:shd w:val="clear" w:color="auto" w:fill="auto"/>
          </w:tcPr>
          <w:p w:rsidR="00385C1F" w:rsidRPr="00372857" w:rsidRDefault="00385C1F" w:rsidP="00C57795">
            <w:pPr>
              <w:jc w:val="center"/>
              <w:textAlignment w:val="baseline"/>
              <w:rPr>
                <w:rFonts w:ascii="Times New Roman" w:eastAsia="Calibri" w:hAnsi="Times New Roman"/>
                <w:sz w:val="20"/>
                <w:szCs w:val="20"/>
              </w:rPr>
            </w:pPr>
            <w:r w:rsidRPr="00DD7A8E">
              <w:rPr>
                <w:rFonts w:ascii="Times New Roman" w:eastAsia="Calibri" w:hAnsi="Times New Roman"/>
                <w:sz w:val="20"/>
                <w:szCs w:val="20"/>
              </w:rPr>
              <w:t>4.9</w:t>
            </w:r>
          </w:p>
        </w:tc>
        <w:tc>
          <w:tcPr>
            <w:tcW w:w="2615" w:type="dxa"/>
            <w:shd w:val="clear" w:color="auto" w:fill="auto"/>
          </w:tcPr>
          <w:p w:rsidR="00385C1F" w:rsidRPr="00372857" w:rsidRDefault="00385C1F" w:rsidP="00C57795">
            <w:pPr>
              <w:textAlignment w:val="baseline"/>
              <w:rPr>
                <w:rFonts w:ascii="Times New Roman" w:eastAsia="Calibri" w:hAnsi="Times New Roman"/>
                <w:sz w:val="20"/>
                <w:szCs w:val="20"/>
              </w:rPr>
            </w:pPr>
            <w:r w:rsidRPr="00DD7A8E">
              <w:rPr>
                <w:rFonts w:ascii="Times New Roman" w:eastAsia="Calibri" w:hAnsi="Times New Roman"/>
                <w:sz w:val="20"/>
                <w:szCs w:val="20"/>
              </w:rPr>
              <w:t>Служебные гаражи</w:t>
            </w:r>
          </w:p>
        </w:tc>
        <w:tc>
          <w:tcPr>
            <w:tcW w:w="106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059"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530"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1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44"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28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r>
    </w:tbl>
    <w:p w:rsidR="00385C1F" w:rsidRDefault="00385C1F" w:rsidP="00385C1F">
      <w:pPr>
        <w:ind w:firstLine="709"/>
        <w:rPr>
          <w:rFonts w:ascii="Times New Roman" w:hAnsi="Times New Roman"/>
          <w:sz w:val="28"/>
          <w:szCs w:val="28"/>
        </w:rPr>
      </w:pPr>
    </w:p>
    <w:p w:rsidR="00385C1F" w:rsidRDefault="00385C1F" w:rsidP="00385C1F">
      <w:pPr>
        <w:ind w:firstLine="709"/>
        <w:rPr>
          <w:rFonts w:ascii="Times New Roman" w:hAnsi="Times New Roman"/>
          <w:sz w:val="28"/>
          <w:szCs w:val="28"/>
        </w:rPr>
      </w:pPr>
      <w:r>
        <w:rPr>
          <w:rFonts w:ascii="Times New Roman" w:hAnsi="Times New Roman"/>
          <w:sz w:val="28"/>
          <w:szCs w:val="28"/>
        </w:rPr>
        <w:t>3</w:t>
      </w:r>
      <w:r w:rsidRPr="000D1BD7">
        <w:rPr>
          <w:rFonts w:ascii="Times New Roman" w:hAnsi="Times New Roman"/>
          <w:sz w:val="28"/>
          <w:szCs w:val="28"/>
        </w:rPr>
        <w:t>.</w:t>
      </w:r>
      <w:r w:rsidRPr="000D1BD7">
        <w:rPr>
          <w:rFonts w:ascii="Times New Roman" w:eastAsia="Arial" w:hAnsi="Times New Roman"/>
          <w:sz w:val="28"/>
          <w:szCs w:val="28"/>
          <w:lang w:eastAsia="ar-SA"/>
        </w:rPr>
        <w:t> </w:t>
      </w:r>
      <w:r w:rsidRPr="00C06AEC">
        <w:rPr>
          <w:rFonts w:ascii="Times New Roman" w:hAnsi="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85C1F" w:rsidRPr="00983306" w:rsidRDefault="00385C1F" w:rsidP="00385C1F">
      <w:pPr>
        <w:pStyle w:val="15"/>
        <w:rPr>
          <w:sz w:val="28"/>
          <w:szCs w:val="28"/>
        </w:rPr>
      </w:pPr>
      <w:bookmarkStart w:id="90" w:name="_Toc131296028"/>
      <w:bookmarkStart w:id="91" w:name="_Toc133419023"/>
      <w:r w:rsidRPr="00983306">
        <w:rPr>
          <w:sz w:val="28"/>
          <w:szCs w:val="28"/>
        </w:rPr>
        <w:t>Статья 2</w:t>
      </w:r>
      <w:r>
        <w:rPr>
          <w:sz w:val="28"/>
          <w:szCs w:val="28"/>
        </w:rPr>
        <w:t>9</w:t>
      </w:r>
      <w:r w:rsidRPr="00983306">
        <w:rPr>
          <w:sz w:val="28"/>
          <w:szCs w:val="28"/>
        </w:rPr>
        <w:t xml:space="preserve">. </w:t>
      </w:r>
      <w:r w:rsidRPr="00983306">
        <w:rPr>
          <w:sz w:val="28"/>
          <w:szCs w:val="28"/>
        </w:rPr>
        <w:tab/>
        <w:t>Зона транспортной инфраструктуры (Т)</w:t>
      </w:r>
      <w:bookmarkEnd w:id="90"/>
      <w:bookmarkEnd w:id="91"/>
    </w:p>
    <w:p w:rsidR="00385C1F" w:rsidRPr="00C26186" w:rsidRDefault="00385C1F" w:rsidP="00385C1F">
      <w:pPr>
        <w:pStyle w:val="a7"/>
        <w:ind w:firstLine="709"/>
        <w:rPr>
          <w:rFonts w:ascii="Times New Roman" w:hAnsi="Times New Roman"/>
          <w:sz w:val="28"/>
          <w:szCs w:val="28"/>
        </w:rPr>
      </w:pPr>
      <w:r w:rsidRPr="00C26186">
        <w:rPr>
          <w:rFonts w:ascii="Times New Roman" w:hAnsi="Times New Roman"/>
          <w:sz w:val="28"/>
          <w:szCs w:val="28"/>
        </w:rPr>
        <w:t>1. Зона транспортной инфраструктуры (Т) выделена для размещения объектов транспортной инфраструктуры, в том числе сооружения и коммуникации автомобильного, речного, трубопроводного транспорта и связи.</w:t>
      </w:r>
    </w:p>
    <w:p w:rsidR="00385C1F" w:rsidRDefault="00385C1F" w:rsidP="00385C1F">
      <w:pPr>
        <w:pStyle w:val="a7"/>
        <w:ind w:firstLine="709"/>
        <w:rPr>
          <w:rFonts w:ascii="Times New Roman" w:hAnsi="Times New Roman"/>
          <w:sz w:val="28"/>
          <w:szCs w:val="28"/>
        </w:rPr>
      </w:pPr>
      <w:r w:rsidRPr="00C26186">
        <w:rPr>
          <w:rFonts w:ascii="Times New Roman" w:hAnsi="Times New Roman"/>
          <w:sz w:val="28"/>
          <w:szCs w:val="28"/>
        </w:rPr>
        <w:t>2.</w:t>
      </w:r>
      <w:r w:rsidRPr="00C26186">
        <w:rPr>
          <w:rFonts w:ascii="Times New Roman" w:eastAsia="Arial" w:hAnsi="Times New Roman"/>
          <w:sz w:val="28"/>
          <w:szCs w:val="28"/>
          <w:lang w:eastAsia="ar-SA"/>
        </w:rPr>
        <w:t> </w:t>
      </w:r>
      <w:r w:rsidRPr="00C26186">
        <w:rPr>
          <w:rFonts w:ascii="Times New Roman" w:hAnsi="Times New Roman"/>
          <w:sz w:val="28"/>
          <w:szCs w:val="28"/>
        </w:rPr>
        <w:t>Виды использования земельных участков и объектов капитального строительства:</w:t>
      </w:r>
    </w:p>
    <w:p w:rsidR="00385C1F" w:rsidRDefault="00385C1F" w:rsidP="00385C1F">
      <w:pPr>
        <w:pStyle w:val="a7"/>
        <w:ind w:firstLine="709"/>
        <w:rPr>
          <w:rFonts w:ascii="Times New Roman" w:hAnsi="Times New Roman"/>
          <w:sz w:val="28"/>
          <w:szCs w:val="28"/>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2615"/>
        <w:gridCol w:w="1067"/>
        <w:gridCol w:w="1059"/>
        <w:gridCol w:w="1530"/>
        <w:gridCol w:w="2016"/>
        <w:gridCol w:w="2044"/>
        <w:gridCol w:w="1287"/>
        <w:gridCol w:w="1666"/>
        <w:gridCol w:w="1665"/>
      </w:tblGrid>
      <w:tr w:rsidR="00385C1F" w:rsidRPr="00952A9D" w:rsidTr="00C57795">
        <w:trPr>
          <w:tblHeader/>
        </w:trPr>
        <w:tc>
          <w:tcPr>
            <w:tcW w:w="3367" w:type="dxa"/>
            <w:gridSpan w:val="2"/>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eastAsia="Calibri" w:hAnsi="Times New Roman"/>
                <w:b/>
                <w:sz w:val="20"/>
                <w:szCs w:val="20"/>
              </w:rPr>
              <w:lastRenderedPageBreak/>
              <w:t>Виды разрешенного использования</w:t>
            </w:r>
          </w:p>
        </w:tc>
        <w:tc>
          <w:tcPr>
            <w:tcW w:w="12334" w:type="dxa"/>
            <w:gridSpan w:val="8"/>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eastAsia="Calibri" w:hAnsi="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85C1F" w:rsidRPr="00952A9D" w:rsidTr="00C57795">
        <w:trPr>
          <w:trHeight w:val="2008"/>
          <w:tblHeader/>
        </w:trPr>
        <w:tc>
          <w:tcPr>
            <w:tcW w:w="752" w:type="dxa"/>
            <w:vMerge w:val="restart"/>
            <w:tcBorders>
              <w:bottom w:val="single" w:sz="4" w:space="0" w:color="auto"/>
            </w:tcBorders>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eastAsia="Calibri" w:hAnsi="Times New Roman"/>
                <w:b/>
                <w:sz w:val="20"/>
                <w:szCs w:val="20"/>
              </w:rPr>
              <w:t>Код</w:t>
            </w:r>
          </w:p>
        </w:tc>
        <w:tc>
          <w:tcPr>
            <w:tcW w:w="2615" w:type="dxa"/>
            <w:vMerge w:val="restart"/>
            <w:tcBorders>
              <w:bottom w:val="single" w:sz="4" w:space="0" w:color="auto"/>
            </w:tcBorders>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eastAsia="Calibri" w:hAnsi="Times New Roman"/>
                <w:b/>
                <w:sz w:val="20"/>
                <w:szCs w:val="20"/>
              </w:rPr>
              <w:t>Краткое наименование</w:t>
            </w:r>
          </w:p>
        </w:tc>
        <w:tc>
          <w:tcPr>
            <w:tcW w:w="2126" w:type="dxa"/>
            <w:gridSpan w:val="2"/>
            <w:tcBorders>
              <w:bottom w:val="single" w:sz="4" w:space="0" w:color="auto"/>
            </w:tcBorders>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hAnsi="Times New Roman"/>
                <w:b/>
                <w:color w:val="000000"/>
                <w:sz w:val="20"/>
                <w:szCs w:val="20"/>
              </w:rPr>
              <w:t>Площадь земельного участка, кв. м</w:t>
            </w:r>
          </w:p>
        </w:tc>
        <w:tc>
          <w:tcPr>
            <w:tcW w:w="1530" w:type="dxa"/>
            <w:vMerge w:val="restart"/>
            <w:tcBorders>
              <w:bottom w:val="single" w:sz="4" w:space="0" w:color="auto"/>
            </w:tcBorders>
            <w:shd w:val="clear" w:color="auto" w:fill="auto"/>
            <w:vAlign w:val="center"/>
          </w:tcPr>
          <w:p w:rsidR="00385C1F" w:rsidRPr="00952A9D" w:rsidRDefault="00385C1F" w:rsidP="00C57795">
            <w:pPr>
              <w:jc w:val="center"/>
              <w:rPr>
                <w:rFonts w:ascii="Times New Roman" w:hAnsi="Times New Roman"/>
                <w:b/>
                <w:color w:val="000000"/>
                <w:sz w:val="20"/>
                <w:szCs w:val="20"/>
              </w:rPr>
            </w:pPr>
            <w:r w:rsidRPr="00952A9D">
              <w:rPr>
                <w:rFonts w:ascii="Times New Roman" w:hAnsi="Times New Roman"/>
                <w:b/>
                <w:color w:val="000000"/>
                <w:sz w:val="20"/>
                <w:szCs w:val="20"/>
              </w:rPr>
              <w:t>Минимальная ширина по уличному фронту, м</w:t>
            </w:r>
          </w:p>
        </w:tc>
        <w:tc>
          <w:tcPr>
            <w:tcW w:w="2016" w:type="dxa"/>
            <w:vMerge w:val="restart"/>
            <w:tcBorders>
              <w:bottom w:val="single" w:sz="4" w:space="0" w:color="auto"/>
            </w:tcBorders>
            <w:shd w:val="clear" w:color="auto" w:fill="auto"/>
            <w:vAlign w:val="center"/>
          </w:tcPr>
          <w:p w:rsidR="00385C1F" w:rsidRPr="00952A9D" w:rsidRDefault="00385C1F" w:rsidP="00C57795">
            <w:pPr>
              <w:jc w:val="center"/>
              <w:rPr>
                <w:rFonts w:ascii="Times New Roman" w:hAnsi="Times New Roman"/>
                <w:b/>
                <w:color w:val="000000"/>
                <w:sz w:val="20"/>
                <w:szCs w:val="20"/>
              </w:rPr>
            </w:pPr>
            <w:r w:rsidRPr="00EA5B68">
              <w:rPr>
                <w:rFonts w:ascii="Times New Roman" w:hAnsi="Times New Roman"/>
                <w:b/>
                <w:color w:val="000000"/>
                <w:sz w:val="20"/>
                <w:szCs w:val="20"/>
              </w:rPr>
              <w:t>Минимальный отступ строений от передней границы участка (в случаях, если иной показатель не установлен линией регулирования застройки)</w:t>
            </w:r>
          </w:p>
        </w:tc>
        <w:tc>
          <w:tcPr>
            <w:tcW w:w="2044" w:type="dxa"/>
            <w:vMerge w:val="restart"/>
            <w:tcBorders>
              <w:bottom w:val="single" w:sz="4" w:space="0" w:color="auto"/>
            </w:tcBorders>
            <w:shd w:val="clear" w:color="auto" w:fill="auto"/>
            <w:vAlign w:val="center"/>
          </w:tcPr>
          <w:p w:rsidR="00385C1F" w:rsidRPr="00EA5B68" w:rsidRDefault="00385C1F" w:rsidP="00C57795">
            <w:pPr>
              <w:jc w:val="center"/>
              <w:rPr>
                <w:rFonts w:ascii="Times New Roman" w:hAnsi="Times New Roman"/>
                <w:b/>
                <w:color w:val="000000"/>
                <w:sz w:val="20"/>
                <w:szCs w:val="20"/>
              </w:rPr>
            </w:pPr>
            <w:r w:rsidRPr="00EA5B68">
              <w:rPr>
                <w:rFonts w:ascii="Times New Roman" w:hAnsi="Times New Roman"/>
                <w:b/>
                <w:color w:val="000000"/>
                <w:sz w:val="20"/>
                <w:szCs w:val="20"/>
              </w:rPr>
              <w:t>Минимальные отступы строений от боковых границ участка</w:t>
            </w:r>
          </w:p>
        </w:tc>
        <w:tc>
          <w:tcPr>
            <w:tcW w:w="1287" w:type="dxa"/>
            <w:vMerge w:val="restart"/>
            <w:tcBorders>
              <w:bottom w:val="single" w:sz="4" w:space="0" w:color="auto"/>
            </w:tcBorders>
            <w:shd w:val="clear" w:color="auto" w:fill="auto"/>
            <w:vAlign w:val="center"/>
          </w:tcPr>
          <w:p w:rsidR="00385C1F" w:rsidRPr="00952A9D" w:rsidRDefault="00385C1F" w:rsidP="00C57795">
            <w:pPr>
              <w:jc w:val="center"/>
              <w:rPr>
                <w:rFonts w:ascii="Times New Roman" w:hAnsi="Times New Roman"/>
                <w:b/>
                <w:color w:val="000000"/>
                <w:sz w:val="20"/>
                <w:szCs w:val="20"/>
              </w:rPr>
            </w:pPr>
            <w:r w:rsidRPr="00952A9D">
              <w:rPr>
                <w:rFonts w:ascii="Times New Roman" w:hAnsi="Times New Roman"/>
                <w:b/>
                <w:color w:val="000000"/>
                <w:sz w:val="20"/>
                <w:szCs w:val="20"/>
              </w:rPr>
              <w:t>Предельное количество этажей</w:t>
            </w:r>
          </w:p>
        </w:tc>
        <w:tc>
          <w:tcPr>
            <w:tcW w:w="1666" w:type="dxa"/>
            <w:vMerge w:val="restart"/>
            <w:tcBorders>
              <w:bottom w:val="single" w:sz="4" w:space="0" w:color="auto"/>
            </w:tcBorders>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hAnsi="Times New Roman"/>
                <w:b/>
                <w:color w:val="000000"/>
                <w:sz w:val="20"/>
                <w:szCs w:val="20"/>
              </w:rPr>
              <w:t>Предельная высота зданий, строений, сооружений, м</w:t>
            </w:r>
          </w:p>
        </w:tc>
        <w:tc>
          <w:tcPr>
            <w:tcW w:w="1665" w:type="dxa"/>
            <w:vMerge w:val="restart"/>
            <w:tcBorders>
              <w:bottom w:val="single" w:sz="4" w:space="0" w:color="auto"/>
            </w:tcBorders>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hAnsi="Times New Roman"/>
                <w:b/>
                <w:color w:val="000000"/>
                <w:sz w:val="20"/>
                <w:szCs w:val="20"/>
              </w:rPr>
              <w:t>Максимальный процент застройки, %</w:t>
            </w:r>
          </w:p>
        </w:tc>
      </w:tr>
      <w:tr w:rsidR="00385C1F" w:rsidRPr="00952A9D" w:rsidTr="00C57795">
        <w:trPr>
          <w:tblHeader/>
        </w:trPr>
        <w:tc>
          <w:tcPr>
            <w:tcW w:w="752" w:type="dxa"/>
            <w:vMerge/>
            <w:shd w:val="clear" w:color="auto" w:fill="auto"/>
            <w:vAlign w:val="center"/>
          </w:tcPr>
          <w:p w:rsidR="00385C1F" w:rsidRPr="00952A9D" w:rsidRDefault="00385C1F" w:rsidP="00C57795">
            <w:pPr>
              <w:jc w:val="center"/>
              <w:rPr>
                <w:rFonts w:ascii="Times New Roman" w:eastAsia="Calibri" w:hAnsi="Times New Roman"/>
                <w:sz w:val="20"/>
                <w:szCs w:val="20"/>
              </w:rPr>
            </w:pPr>
          </w:p>
        </w:tc>
        <w:tc>
          <w:tcPr>
            <w:tcW w:w="2615" w:type="dxa"/>
            <w:vMerge/>
            <w:shd w:val="clear" w:color="auto" w:fill="auto"/>
            <w:vAlign w:val="center"/>
          </w:tcPr>
          <w:p w:rsidR="00385C1F" w:rsidRPr="00952A9D" w:rsidRDefault="00385C1F" w:rsidP="00C57795">
            <w:pPr>
              <w:jc w:val="center"/>
              <w:rPr>
                <w:rFonts w:ascii="Times New Roman" w:eastAsia="Calibri" w:hAnsi="Times New Roman"/>
                <w:b/>
                <w:sz w:val="20"/>
                <w:szCs w:val="20"/>
              </w:rPr>
            </w:pPr>
          </w:p>
        </w:tc>
        <w:tc>
          <w:tcPr>
            <w:tcW w:w="1067" w:type="dxa"/>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hAnsi="Times New Roman"/>
                <w:b/>
                <w:color w:val="000000"/>
                <w:sz w:val="20"/>
                <w:szCs w:val="20"/>
              </w:rPr>
              <w:t>мин.</w:t>
            </w:r>
          </w:p>
        </w:tc>
        <w:tc>
          <w:tcPr>
            <w:tcW w:w="1059" w:type="dxa"/>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hAnsi="Times New Roman"/>
                <w:b/>
                <w:color w:val="000000"/>
                <w:sz w:val="20"/>
                <w:szCs w:val="20"/>
              </w:rPr>
              <w:t>макс.</w:t>
            </w:r>
          </w:p>
        </w:tc>
        <w:tc>
          <w:tcPr>
            <w:tcW w:w="1530" w:type="dxa"/>
            <w:vMerge/>
            <w:shd w:val="clear" w:color="auto" w:fill="auto"/>
          </w:tcPr>
          <w:p w:rsidR="00385C1F" w:rsidRPr="00952A9D" w:rsidRDefault="00385C1F" w:rsidP="00C57795">
            <w:pPr>
              <w:rPr>
                <w:rFonts w:ascii="Times New Roman" w:eastAsia="Calibri" w:hAnsi="Times New Roman"/>
                <w:b/>
                <w:sz w:val="20"/>
                <w:szCs w:val="20"/>
              </w:rPr>
            </w:pPr>
          </w:p>
        </w:tc>
        <w:tc>
          <w:tcPr>
            <w:tcW w:w="2016" w:type="dxa"/>
            <w:vMerge/>
            <w:shd w:val="clear" w:color="auto" w:fill="auto"/>
          </w:tcPr>
          <w:p w:rsidR="00385C1F" w:rsidRPr="00952A9D" w:rsidRDefault="00385C1F" w:rsidP="00C57795">
            <w:pPr>
              <w:rPr>
                <w:rFonts w:ascii="Times New Roman" w:eastAsia="Calibri" w:hAnsi="Times New Roman"/>
                <w:b/>
                <w:sz w:val="20"/>
                <w:szCs w:val="20"/>
              </w:rPr>
            </w:pPr>
          </w:p>
        </w:tc>
        <w:tc>
          <w:tcPr>
            <w:tcW w:w="2044" w:type="dxa"/>
            <w:vMerge/>
            <w:shd w:val="clear" w:color="auto" w:fill="auto"/>
          </w:tcPr>
          <w:p w:rsidR="00385C1F" w:rsidRPr="00952A9D" w:rsidRDefault="00385C1F" w:rsidP="00C57795">
            <w:pPr>
              <w:rPr>
                <w:rFonts w:ascii="Times New Roman" w:eastAsia="Calibri" w:hAnsi="Times New Roman"/>
                <w:b/>
                <w:sz w:val="20"/>
                <w:szCs w:val="20"/>
              </w:rPr>
            </w:pPr>
          </w:p>
        </w:tc>
        <w:tc>
          <w:tcPr>
            <w:tcW w:w="1287" w:type="dxa"/>
            <w:vMerge/>
            <w:shd w:val="clear" w:color="auto" w:fill="auto"/>
          </w:tcPr>
          <w:p w:rsidR="00385C1F" w:rsidRPr="00952A9D" w:rsidRDefault="00385C1F" w:rsidP="00C57795">
            <w:pPr>
              <w:rPr>
                <w:rFonts w:ascii="Times New Roman" w:eastAsia="Calibri" w:hAnsi="Times New Roman"/>
                <w:b/>
                <w:sz w:val="20"/>
                <w:szCs w:val="20"/>
              </w:rPr>
            </w:pPr>
          </w:p>
        </w:tc>
        <w:tc>
          <w:tcPr>
            <w:tcW w:w="1666" w:type="dxa"/>
            <w:vMerge/>
            <w:shd w:val="clear" w:color="auto" w:fill="auto"/>
          </w:tcPr>
          <w:p w:rsidR="00385C1F" w:rsidRPr="00952A9D" w:rsidRDefault="00385C1F" w:rsidP="00C57795">
            <w:pPr>
              <w:rPr>
                <w:rFonts w:ascii="Times New Roman" w:eastAsia="Calibri" w:hAnsi="Times New Roman"/>
                <w:b/>
                <w:sz w:val="20"/>
                <w:szCs w:val="20"/>
              </w:rPr>
            </w:pPr>
          </w:p>
        </w:tc>
        <w:tc>
          <w:tcPr>
            <w:tcW w:w="1665" w:type="dxa"/>
            <w:vMerge/>
            <w:shd w:val="clear" w:color="auto" w:fill="auto"/>
          </w:tcPr>
          <w:p w:rsidR="00385C1F" w:rsidRPr="00952A9D" w:rsidRDefault="00385C1F" w:rsidP="00C57795">
            <w:pPr>
              <w:rPr>
                <w:rFonts w:ascii="Times New Roman" w:eastAsia="Calibri" w:hAnsi="Times New Roman"/>
                <w:b/>
                <w:sz w:val="20"/>
                <w:szCs w:val="20"/>
              </w:rPr>
            </w:pPr>
          </w:p>
        </w:tc>
      </w:tr>
      <w:tr w:rsidR="00385C1F" w:rsidRPr="00952A9D" w:rsidTr="00C57795">
        <w:trPr>
          <w:tblHeader/>
        </w:trPr>
        <w:tc>
          <w:tcPr>
            <w:tcW w:w="752" w:type="dxa"/>
            <w:shd w:val="clear" w:color="auto" w:fill="auto"/>
          </w:tcPr>
          <w:p w:rsidR="00385C1F" w:rsidRPr="00952A9D" w:rsidRDefault="00385C1F" w:rsidP="00C57795">
            <w:pPr>
              <w:jc w:val="center"/>
              <w:rPr>
                <w:rFonts w:ascii="Times New Roman" w:eastAsia="Calibri" w:hAnsi="Times New Roman"/>
                <w:sz w:val="18"/>
                <w:szCs w:val="20"/>
              </w:rPr>
            </w:pPr>
            <w:r w:rsidRPr="00952A9D">
              <w:rPr>
                <w:rFonts w:ascii="Times New Roman" w:eastAsia="Calibri" w:hAnsi="Times New Roman"/>
                <w:sz w:val="18"/>
                <w:szCs w:val="20"/>
              </w:rPr>
              <w:t>1</w:t>
            </w:r>
          </w:p>
        </w:tc>
        <w:tc>
          <w:tcPr>
            <w:tcW w:w="2615"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2</w:t>
            </w:r>
          </w:p>
        </w:tc>
        <w:tc>
          <w:tcPr>
            <w:tcW w:w="1067"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3</w:t>
            </w:r>
          </w:p>
        </w:tc>
        <w:tc>
          <w:tcPr>
            <w:tcW w:w="1059"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4</w:t>
            </w:r>
          </w:p>
        </w:tc>
        <w:tc>
          <w:tcPr>
            <w:tcW w:w="1530"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5</w:t>
            </w:r>
          </w:p>
        </w:tc>
        <w:tc>
          <w:tcPr>
            <w:tcW w:w="2016"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6</w:t>
            </w:r>
          </w:p>
        </w:tc>
        <w:tc>
          <w:tcPr>
            <w:tcW w:w="2044"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7</w:t>
            </w:r>
          </w:p>
        </w:tc>
        <w:tc>
          <w:tcPr>
            <w:tcW w:w="1287"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8</w:t>
            </w:r>
          </w:p>
        </w:tc>
        <w:tc>
          <w:tcPr>
            <w:tcW w:w="1666"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9</w:t>
            </w:r>
          </w:p>
        </w:tc>
        <w:tc>
          <w:tcPr>
            <w:tcW w:w="1665" w:type="dxa"/>
            <w:shd w:val="clear" w:color="auto" w:fill="auto"/>
          </w:tcPr>
          <w:p w:rsidR="00385C1F" w:rsidRPr="00952A9D" w:rsidRDefault="00385C1F" w:rsidP="00C57795">
            <w:pPr>
              <w:jc w:val="center"/>
              <w:rPr>
                <w:rFonts w:ascii="Times New Roman" w:eastAsia="Calibri" w:hAnsi="Times New Roman"/>
                <w:b/>
                <w:sz w:val="18"/>
                <w:szCs w:val="20"/>
              </w:rPr>
            </w:pPr>
            <w:r>
              <w:rPr>
                <w:rFonts w:ascii="Times New Roman" w:eastAsia="Calibri" w:hAnsi="Times New Roman"/>
                <w:b/>
                <w:sz w:val="18"/>
                <w:szCs w:val="20"/>
              </w:rPr>
              <w:t>10</w:t>
            </w:r>
          </w:p>
        </w:tc>
      </w:tr>
      <w:tr w:rsidR="00385C1F" w:rsidRPr="00952A9D" w:rsidTr="00C57795">
        <w:tc>
          <w:tcPr>
            <w:tcW w:w="15701" w:type="dxa"/>
            <w:gridSpan w:val="10"/>
            <w:shd w:val="clear" w:color="auto" w:fill="D9D9D9"/>
          </w:tcPr>
          <w:p w:rsidR="00385C1F" w:rsidRDefault="00385C1F" w:rsidP="00C57795">
            <w:pPr>
              <w:jc w:val="center"/>
              <w:rPr>
                <w:rFonts w:ascii="Times New Roman" w:eastAsia="Calibri" w:hAnsi="Times New Roman"/>
                <w:sz w:val="20"/>
                <w:szCs w:val="20"/>
              </w:rPr>
            </w:pPr>
            <w:r>
              <w:rPr>
                <w:rFonts w:ascii="Times New Roman" w:eastAsia="Calibri" w:hAnsi="Times New Roman"/>
                <w:b/>
                <w:sz w:val="20"/>
                <w:szCs w:val="20"/>
              </w:rPr>
              <w:t>Основные</w:t>
            </w:r>
            <w:r w:rsidRPr="00952A9D">
              <w:rPr>
                <w:rFonts w:ascii="Times New Roman" w:eastAsia="Calibri" w:hAnsi="Times New Roman"/>
                <w:b/>
                <w:sz w:val="20"/>
                <w:szCs w:val="20"/>
              </w:rPr>
              <w:t xml:space="preserve"> виды разрешенного использования</w:t>
            </w:r>
          </w:p>
        </w:tc>
      </w:tr>
      <w:tr w:rsidR="00385C1F" w:rsidRPr="00952A9D" w:rsidTr="00C57795">
        <w:tc>
          <w:tcPr>
            <w:tcW w:w="752" w:type="dxa"/>
            <w:shd w:val="clear" w:color="auto" w:fill="auto"/>
          </w:tcPr>
          <w:p w:rsidR="00385C1F" w:rsidRPr="00B170FE" w:rsidRDefault="00385C1F" w:rsidP="00C57795">
            <w:pPr>
              <w:jc w:val="center"/>
              <w:rPr>
                <w:rFonts w:ascii="Times New Roman" w:eastAsia="Calibri" w:hAnsi="Times New Roman"/>
                <w:sz w:val="20"/>
                <w:szCs w:val="20"/>
              </w:rPr>
            </w:pPr>
            <w:r>
              <w:rPr>
                <w:rFonts w:ascii="Times New Roman" w:eastAsia="Calibri" w:hAnsi="Times New Roman"/>
                <w:sz w:val="20"/>
                <w:szCs w:val="20"/>
              </w:rPr>
              <w:t>3.1</w:t>
            </w:r>
          </w:p>
        </w:tc>
        <w:tc>
          <w:tcPr>
            <w:tcW w:w="2615" w:type="dxa"/>
            <w:shd w:val="clear" w:color="auto" w:fill="auto"/>
          </w:tcPr>
          <w:p w:rsidR="00385C1F" w:rsidRPr="00B170FE" w:rsidRDefault="00385C1F" w:rsidP="00385C1F">
            <w:pPr>
              <w:numPr>
                <w:ilvl w:val="0"/>
                <w:numId w:val="14"/>
              </w:numPr>
              <w:spacing w:after="0" w:line="18" w:lineRule="atLeast"/>
              <w:rPr>
                <w:rFonts w:ascii="Times New Roman" w:eastAsia="Calibri" w:hAnsi="Times New Roman"/>
                <w:sz w:val="20"/>
                <w:szCs w:val="20"/>
              </w:rPr>
            </w:pPr>
            <w:r w:rsidRPr="00E20BF0">
              <w:rPr>
                <w:rFonts w:ascii="Times New Roman" w:eastAsia="Calibri" w:hAnsi="Times New Roman"/>
                <w:sz w:val="20"/>
                <w:szCs w:val="20"/>
              </w:rPr>
              <w:t>Коммунальное обслуживание</w:t>
            </w:r>
          </w:p>
        </w:tc>
        <w:tc>
          <w:tcPr>
            <w:tcW w:w="106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059"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530"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1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44"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28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r>
      <w:tr w:rsidR="00385C1F" w:rsidRPr="00952A9D" w:rsidTr="00C57795">
        <w:tc>
          <w:tcPr>
            <w:tcW w:w="752" w:type="dxa"/>
            <w:shd w:val="clear" w:color="auto" w:fill="auto"/>
          </w:tcPr>
          <w:p w:rsidR="00385C1F" w:rsidRPr="00B170FE" w:rsidRDefault="00385C1F" w:rsidP="00C57795">
            <w:pPr>
              <w:jc w:val="center"/>
              <w:rPr>
                <w:rFonts w:ascii="Times New Roman" w:eastAsia="Calibri" w:hAnsi="Times New Roman"/>
                <w:sz w:val="20"/>
                <w:szCs w:val="20"/>
              </w:rPr>
            </w:pPr>
            <w:r w:rsidRPr="00B170FE">
              <w:rPr>
                <w:rFonts w:ascii="Times New Roman" w:eastAsia="Calibri" w:hAnsi="Times New Roman"/>
                <w:sz w:val="20"/>
                <w:szCs w:val="20"/>
              </w:rPr>
              <w:t>7.2</w:t>
            </w:r>
          </w:p>
        </w:tc>
        <w:tc>
          <w:tcPr>
            <w:tcW w:w="2615" w:type="dxa"/>
            <w:shd w:val="clear" w:color="auto" w:fill="auto"/>
          </w:tcPr>
          <w:p w:rsidR="00385C1F" w:rsidRPr="00B170FE" w:rsidRDefault="00385C1F" w:rsidP="00385C1F">
            <w:pPr>
              <w:numPr>
                <w:ilvl w:val="0"/>
                <w:numId w:val="14"/>
              </w:numPr>
              <w:spacing w:after="0" w:line="18" w:lineRule="atLeast"/>
              <w:rPr>
                <w:rFonts w:ascii="Times New Roman" w:eastAsia="Calibri" w:hAnsi="Times New Roman"/>
                <w:sz w:val="20"/>
                <w:szCs w:val="20"/>
              </w:rPr>
            </w:pPr>
            <w:r w:rsidRPr="00B170FE">
              <w:rPr>
                <w:rFonts w:ascii="Times New Roman" w:eastAsia="Calibri" w:hAnsi="Times New Roman"/>
                <w:sz w:val="20"/>
                <w:szCs w:val="20"/>
              </w:rPr>
              <w:t>Автомобильный транспорт</w:t>
            </w:r>
          </w:p>
        </w:tc>
        <w:tc>
          <w:tcPr>
            <w:tcW w:w="106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059"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530"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1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44"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28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r>
      <w:tr w:rsidR="00385C1F" w:rsidRPr="00952A9D" w:rsidTr="00C57795">
        <w:tc>
          <w:tcPr>
            <w:tcW w:w="752" w:type="dxa"/>
            <w:shd w:val="clear" w:color="auto" w:fill="auto"/>
          </w:tcPr>
          <w:p w:rsidR="00385C1F" w:rsidRPr="00B170FE" w:rsidRDefault="00385C1F" w:rsidP="00C57795">
            <w:pPr>
              <w:jc w:val="center"/>
              <w:rPr>
                <w:rFonts w:ascii="Times New Roman" w:eastAsia="Calibri" w:hAnsi="Times New Roman"/>
                <w:sz w:val="20"/>
                <w:szCs w:val="20"/>
              </w:rPr>
            </w:pPr>
            <w:r w:rsidRPr="00B170FE">
              <w:rPr>
                <w:rFonts w:ascii="Times New Roman" w:eastAsia="Calibri" w:hAnsi="Times New Roman"/>
                <w:sz w:val="20"/>
                <w:szCs w:val="20"/>
              </w:rPr>
              <w:t>7.3</w:t>
            </w:r>
          </w:p>
        </w:tc>
        <w:tc>
          <w:tcPr>
            <w:tcW w:w="2615" w:type="dxa"/>
            <w:shd w:val="clear" w:color="auto" w:fill="auto"/>
          </w:tcPr>
          <w:p w:rsidR="00385C1F" w:rsidRPr="00B170FE" w:rsidRDefault="00385C1F" w:rsidP="00385C1F">
            <w:pPr>
              <w:numPr>
                <w:ilvl w:val="0"/>
                <w:numId w:val="14"/>
              </w:numPr>
              <w:spacing w:after="0" w:line="18" w:lineRule="atLeast"/>
              <w:rPr>
                <w:rFonts w:ascii="Times New Roman" w:eastAsia="Calibri" w:hAnsi="Times New Roman"/>
                <w:sz w:val="20"/>
                <w:szCs w:val="20"/>
              </w:rPr>
            </w:pPr>
            <w:r w:rsidRPr="00B170FE">
              <w:rPr>
                <w:rFonts w:ascii="Times New Roman" w:eastAsia="Calibri" w:hAnsi="Times New Roman"/>
                <w:sz w:val="20"/>
                <w:szCs w:val="20"/>
              </w:rPr>
              <w:t>Водный транспорт</w:t>
            </w:r>
          </w:p>
        </w:tc>
        <w:tc>
          <w:tcPr>
            <w:tcW w:w="106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059"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530"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1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44"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28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r>
      <w:tr w:rsidR="00385C1F" w:rsidRPr="00952A9D" w:rsidTr="00C57795">
        <w:tc>
          <w:tcPr>
            <w:tcW w:w="752" w:type="dxa"/>
            <w:shd w:val="clear" w:color="auto" w:fill="auto"/>
          </w:tcPr>
          <w:p w:rsidR="00385C1F" w:rsidRPr="00B170FE" w:rsidRDefault="00385C1F" w:rsidP="00C57795">
            <w:pPr>
              <w:jc w:val="center"/>
              <w:rPr>
                <w:rFonts w:ascii="Times New Roman" w:eastAsia="Calibri" w:hAnsi="Times New Roman"/>
                <w:sz w:val="20"/>
                <w:szCs w:val="20"/>
              </w:rPr>
            </w:pPr>
            <w:r w:rsidRPr="00B170FE">
              <w:rPr>
                <w:rFonts w:ascii="Times New Roman" w:eastAsia="Calibri" w:hAnsi="Times New Roman"/>
                <w:sz w:val="20"/>
                <w:szCs w:val="20"/>
              </w:rPr>
              <w:t>7.5</w:t>
            </w:r>
          </w:p>
        </w:tc>
        <w:tc>
          <w:tcPr>
            <w:tcW w:w="2615" w:type="dxa"/>
            <w:shd w:val="clear" w:color="auto" w:fill="auto"/>
          </w:tcPr>
          <w:p w:rsidR="00385C1F" w:rsidRPr="00B170FE" w:rsidRDefault="00385C1F" w:rsidP="00385C1F">
            <w:pPr>
              <w:numPr>
                <w:ilvl w:val="0"/>
                <w:numId w:val="14"/>
              </w:numPr>
              <w:spacing w:after="0" w:line="18" w:lineRule="atLeast"/>
              <w:rPr>
                <w:rFonts w:ascii="Times New Roman" w:eastAsia="Calibri" w:hAnsi="Times New Roman"/>
                <w:sz w:val="20"/>
                <w:szCs w:val="20"/>
              </w:rPr>
            </w:pPr>
            <w:r w:rsidRPr="00B170FE">
              <w:rPr>
                <w:rFonts w:ascii="Times New Roman" w:eastAsia="Calibri" w:hAnsi="Times New Roman"/>
                <w:sz w:val="20"/>
                <w:szCs w:val="20"/>
              </w:rPr>
              <w:t>Трубопроводный транспорт</w:t>
            </w:r>
          </w:p>
        </w:tc>
        <w:tc>
          <w:tcPr>
            <w:tcW w:w="106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059"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530"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1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44"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28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r>
      <w:tr w:rsidR="00385C1F" w:rsidRPr="00952A9D" w:rsidTr="00C57795">
        <w:tc>
          <w:tcPr>
            <w:tcW w:w="752" w:type="dxa"/>
            <w:shd w:val="clear" w:color="auto" w:fill="auto"/>
          </w:tcPr>
          <w:p w:rsidR="00385C1F" w:rsidRPr="00C31E05" w:rsidRDefault="00385C1F" w:rsidP="00C57795">
            <w:pPr>
              <w:jc w:val="center"/>
              <w:rPr>
                <w:rFonts w:ascii="Times New Roman" w:eastAsia="Calibri" w:hAnsi="Times New Roman"/>
                <w:sz w:val="20"/>
                <w:szCs w:val="20"/>
              </w:rPr>
            </w:pPr>
            <w:r w:rsidRPr="00C31E05">
              <w:rPr>
                <w:rFonts w:ascii="Times New Roman" w:eastAsia="Calibri" w:hAnsi="Times New Roman"/>
                <w:sz w:val="20"/>
                <w:szCs w:val="20"/>
              </w:rPr>
              <w:t>12.0</w:t>
            </w:r>
          </w:p>
        </w:tc>
        <w:tc>
          <w:tcPr>
            <w:tcW w:w="2615" w:type="dxa"/>
            <w:shd w:val="clear" w:color="auto" w:fill="auto"/>
          </w:tcPr>
          <w:p w:rsidR="00385C1F" w:rsidRPr="00C31E05" w:rsidRDefault="00385C1F" w:rsidP="00C57795">
            <w:pPr>
              <w:rPr>
                <w:rFonts w:ascii="Times New Roman" w:eastAsia="Calibri" w:hAnsi="Times New Roman"/>
                <w:sz w:val="20"/>
                <w:szCs w:val="20"/>
              </w:rPr>
            </w:pPr>
            <w:r w:rsidRPr="00C31E05">
              <w:rPr>
                <w:rFonts w:ascii="Times New Roman" w:eastAsia="Calibri" w:hAnsi="Times New Roman"/>
                <w:sz w:val="20"/>
                <w:szCs w:val="20"/>
              </w:rPr>
              <w:t>Земельные участки (территории) общего пользования</w:t>
            </w:r>
          </w:p>
        </w:tc>
        <w:tc>
          <w:tcPr>
            <w:tcW w:w="106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059"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530"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1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44"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28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r>
      <w:tr w:rsidR="00385C1F" w:rsidRPr="00952A9D" w:rsidTr="00C57795">
        <w:tc>
          <w:tcPr>
            <w:tcW w:w="15701" w:type="dxa"/>
            <w:gridSpan w:val="10"/>
            <w:shd w:val="clear" w:color="auto" w:fill="D9D9D9"/>
          </w:tcPr>
          <w:p w:rsidR="00385C1F" w:rsidRPr="0097666D" w:rsidRDefault="00385C1F" w:rsidP="00C57795">
            <w:pPr>
              <w:jc w:val="center"/>
              <w:rPr>
                <w:rFonts w:ascii="Times New Roman" w:eastAsia="Calibri" w:hAnsi="Times New Roman"/>
                <w:b/>
                <w:sz w:val="20"/>
                <w:szCs w:val="20"/>
              </w:rPr>
            </w:pPr>
            <w:r w:rsidRPr="0097666D">
              <w:rPr>
                <w:rFonts w:ascii="Times New Roman" w:eastAsia="Calibri" w:hAnsi="Times New Roman"/>
                <w:b/>
                <w:sz w:val="20"/>
                <w:szCs w:val="20"/>
              </w:rPr>
              <w:t>Условно разрешенные виды разрешенного использования</w:t>
            </w:r>
          </w:p>
        </w:tc>
      </w:tr>
      <w:tr w:rsidR="00385C1F" w:rsidRPr="00952A9D" w:rsidTr="00C57795">
        <w:tc>
          <w:tcPr>
            <w:tcW w:w="752" w:type="dxa"/>
            <w:shd w:val="clear" w:color="auto" w:fill="auto"/>
          </w:tcPr>
          <w:p w:rsidR="00385C1F" w:rsidRPr="00F57E54" w:rsidRDefault="00385C1F" w:rsidP="00C57795">
            <w:pPr>
              <w:jc w:val="center"/>
              <w:rPr>
                <w:rFonts w:ascii="Times New Roman" w:eastAsia="Calibri" w:hAnsi="Times New Roman"/>
                <w:sz w:val="20"/>
                <w:szCs w:val="20"/>
              </w:rPr>
            </w:pPr>
            <w:r w:rsidRPr="00F57E54">
              <w:rPr>
                <w:rFonts w:ascii="Times New Roman" w:eastAsia="Calibri" w:hAnsi="Times New Roman"/>
                <w:sz w:val="20"/>
                <w:szCs w:val="20"/>
              </w:rPr>
              <w:t>4.3</w:t>
            </w:r>
          </w:p>
        </w:tc>
        <w:tc>
          <w:tcPr>
            <w:tcW w:w="2615" w:type="dxa"/>
            <w:shd w:val="clear" w:color="auto" w:fill="auto"/>
          </w:tcPr>
          <w:p w:rsidR="00385C1F" w:rsidRPr="00F57E54" w:rsidRDefault="00385C1F" w:rsidP="00385C1F">
            <w:pPr>
              <w:numPr>
                <w:ilvl w:val="0"/>
                <w:numId w:val="14"/>
              </w:numPr>
              <w:spacing w:after="0" w:line="18" w:lineRule="atLeast"/>
              <w:rPr>
                <w:rFonts w:ascii="Times New Roman" w:eastAsia="Calibri" w:hAnsi="Times New Roman"/>
                <w:sz w:val="20"/>
                <w:szCs w:val="20"/>
              </w:rPr>
            </w:pPr>
            <w:r w:rsidRPr="00F57E54">
              <w:rPr>
                <w:rFonts w:ascii="Times New Roman" w:eastAsia="Calibri" w:hAnsi="Times New Roman"/>
                <w:sz w:val="20"/>
                <w:szCs w:val="20"/>
              </w:rPr>
              <w:t>Рынки</w:t>
            </w:r>
          </w:p>
        </w:tc>
        <w:tc>
          <w:tcPr>
            <w:tcW w:w="106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059"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530"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1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44"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28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r>
      <w:tr w:rsidR="00385C1F" w:rsidRPr="00952A9D" w:rsidTr="00C57795">
        <w:tc>
          <w:tcPr>
            <w:tcW w:w="752" w:type="dxa"/>
            <w:shd w:val="clear" w:color="auto" w:fill="auto"/>
          </w:tcPr>
          <w:p w:rsidR="00385C1F" w:rsidRPr="00F57E54" w:rsidRDefault="00385C1F" w:rsidP="00C57795">
            <w:pPr>
              <w:jc w:val="center"/>
              <w:rPr>
                <w:rFonts w:ascii="Times New Roman" w:eastAsia="Calibri" w:hAnsi="Times New Roman"/>
                <w:sz w:val="20"/>
                <w:szCs w:val="20"/>
              </w:rPr>
            </w:pPr>
            <w:r w:rsidRPr="00F57E54">
              <w:rPr>
                <w:rFonts w:ascii="Times New Roman" w:eastAsia="Calibri" w:hAnsi="Times New Roman"/>
                <w:sz w:val="20"/>
                <w:szCs w:val="20"/>
              </w:rPr>
              <w:t>4.4</w:t>
            </w:r>
          </w:p>
        </w:tc>
        <w:tc>
          <w:tcPr>
            <w:tcW w:w="2615" w:type="dxa"/>
            <w:shd w:val="clear" w:color="auto" w:fill="auto"/>
          </w:tcPr>
          <w:p w:rsidR="00385C1F" w:rsidRPr="00F57E54" w:rsidRDefault="00385C1F" w:rsidP="00385C1F">
            <w:pPr>
              <w:numPr>
                <w:ilvl w:val="0"/>
                <w:numId w:val="14"/>
              </w:numPr>
              <w:spacing w:after="0" w:line="18" w:lineRule="atLeast"/>
              <w:rPr>
                <w:rFonts w:ascii="Times New Roman" w:eastAsia="Calibri" w:hAnsi="Times New Roman"/>
                <w:sz w:val="20"/>
                <w:szCs w:val="20"/>
              </w:rPr>
            </w:pPr>
            <w:r w:rsidRPr="00F57E54">
              <w:rPr>
                <w:rFonts w:ascii="Times New Roman" w:eastAsia="Calibri" w:hAnsi="Times New Roman"/>
                <w:sz w:val="20"/>
                <w:szCs w:val="20"/>
              </w:rPr>
              <w:t>Магазины</w:t>
            </w:r>
          </w:p>
        </w:tc>
        <w:tc>
          <w:tcPr>
            <w:tcW w:w="106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059"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530"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1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44"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28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r>
      <w:tr w:rsidR="00385C1F" w:rsidRPr="00952A9D" w:rsidTr="00C57795">
        <w:tc>
          <w:tcPr>
            <w:tcW w:w="752" w:type="dxa"/>
            <w:shd w:val="clear" w:color="auto" w:fill="auto"/>
          </w:tcPr>
          <w:p w:rsidR="00385C1F" w:rsidRPr="00F57E54" w:rsidRDefault="00385C1F" w:rsidP="00C57795">
            <w:pPr>
              <w:jc w:val="center"/>
              <w:rPr>
                <w:rFonts w:ascii="Times New Roman" w:eastAsia="Calibri" w:hAnsi="Times New Roman"/>
                <w:sz w:val="20"/>
                <w:szCs w:val="20"/>
              </w:rPr>
            </w:pPr>
            <w:r w:rsidRPr="00F57E54">
              <w:rPr>
                <w:rFonts w:ascii="Times New Roman" w:eastAsia="Calibri" w:hAnsi="Times New Roman"/>
                <w:sz w:val="20"/>
                <w:szCs w:val="20"/>
              </w:rPr>
              <w:t>4.6</w:t>
            </w:r>
          </w:p>
        </w:tc>
        <w:tc>
          <w:tcPr>
            <w:tcW w:w="2615" w:type="dxa"/>
            <w:shd w:val="clear" w:color="auto" w:fill="auto"/>
          </w:tcPr>
          <w:p w:rsidR="00385C1F" w:rsidRPr="00F57E54" w:rsidRDefault="00385C1F" w:rsidP="00385C1F">
            <w:pPr>
              <w:numPr>
                <w:ilvl w:val="0"/>
                <w:numId w:val="14"/>
              </w:numPr>
              <w:spacing w:after="0" w:line="18" w:lineRule="atLeast"/>
              <w:rPr>
                <w:rFonts w:ascii="Times New Roman" w:eastAsia="Calibri" w:hAnsi="Times New Roman"/>
                <w:sz w:val="20"/>
                <w:szCs w:val="20"/>
              </w:rPr>
            </w:pPr>
            <w:r w:rsidRPr="00F57E54">
              <w:rPr>
                <w:rFonts w:ascii="Times New Roman" w:eastAsia="Calibri" w:hAnsi="Times New Roman"/>
                <w:sz w:val="20"/>
                <w:szCs w:val="20"/>
              </w:rPr>
              <w:t>Общественное питание</w:t>
            </w:r>
          </w:p>
        </w:tc>
        <w:tc>
          <w:tcPr>
            <w:tcW w:w="106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059"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530"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1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44"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28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r>
      <w:tr w:rsidR="00385C1F" w:rsidRPr="00952A9D" w:rsidTr="00C57795">
        <w:tc>
          <w:tcPr>
            <w:tcW w:w="752" w:type="dxa"/>
            <w:shd w:val="clear" w:color="auto" w:fill="auto"/>
          </w:tcPr>
          <w:p w:rsidR="00385C1F" w:rsidRPr="00F57E54" w:rsidRDefault="00385C1F" w:rsidP="00C57795">
            <w:pPr>
              <w:jc w:val="center"/>
              <w:rPr>
                <w:rFonts w:ascii="Times New Roman" w:eastAsia="Calibri" w:hAnsi="Times New Roman"/>
                <w:sz w:val="20"/>
                <w:szCs w:val="20"/>
              </w:rPr>
            </w:pPr>
            <w:r w:rsidRPr="00F57E54">
              <w:rPr>
                <w:rFonts w:ascii="Times New Roman" w:eastAsia="Calibri" w:hAnsi="Times New Roman"/>
                <w:sz w:val="20"/>
                <w:szCs w:val="20"/>
              </w:rPr>
              <w:lastRenderedPageBreak/>
              <w:t>4.9</w:t>
            </w:r>
          </w:p>
        </w:tc>
        <w:tc>
          <w:tcPr>
            <w:tcW w:w="2615" w:type="dxa"/>
            <w:shd w:val="clear" w:color="auto" w:fill="auto"/>
          </w:tcPr>
          <w:p w:rsidR="00385C1F" w:rsidRPr="00F57E54" w:rsidRDefault="00385C1F" w:rsidP="00385C1F">
            <w:pPr>
              <w:numPr>
                <w:ilvl w:val="0"/>
                <w:numId w:val="14"/>
              </w:numPr>
              <w:spacing w:after="0" w:line="18" w:lineRule="atLeast"/>
              <w:rPr>
                <w:rFonts w:ascii="Times New Roman" w:eastAsia="Calibri" w:hAnsi="Times New Roman"/>
                <w:sz w:val="20"/>
                <w:szCs w:val="20"/>
              </w:rPr>
            </w:pPr>
            <w:r w:rsidRPr="00F57E54">
              <w:rPr>
                <w:rFonts w:ascii="Times New Roman" w:eastAsia="Calibri" w:hAnsi="Times New Roman"/>
                <w:sz w:val="20"/>
                <w:szCs w:val="20"/>
              </w:rPr>
              <w:t>Служебные гаражи</w:t>
            </w:r>
          </w:p>
        </w:tc>
        <w:tc>
          <w:tcPr>
            <w:tcW w:w="106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059"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530"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1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44"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28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r>
      <w:tr w:rsidR="00385C1F" w:rsidRPr="00952A9D" w:rsidTr="00C57795">
        <w:tc>
          <w:tcPr>
            <w:tcW w:w="752" w:type="dxa"/>
            <w:shd w:val="clear" w:color="auto" w:fill="auto"/>
          </w:tcPr>
          <w:p w:rsidR="00385C1F" w:rsidRPr="00DD7A8E" w:rsidRDefault="00385C1F" w:rsidP="00C57795">
            <w:pPr>
              <w:jc w:val="center"/>
              <w:rPr>
                <w:rFonts w:ascii="Times New Roman" w:eastAsia="Calibri" w:hAnsi="Times New Roman"/>
                <w:sz w:val="20"/>
                <w:szCs w:val="20"/>
              </w:rPr>
            </w:pPr>
            <w:r w:rsidRPr="00921BF1">
              <w:rPr>
                <w:rFonts w:ascii="Times New Roman" w:eastAsia="Calibri" w:hAnsi="Times New Roman"/>
                <w:sz w:val="20"/>
                <w:szCs w:val="20"/>
              </w:rPr>
              <w:t>4.9.1</w:t>
            </w:r>
          </w:p>
        </w:tc>
        <w:tc>
          <w:tcPr>
            <w:tcW w:w="2615" w:type="dxa"/>
            <w:shd w:val="clear" w:color="auto" w:fill="auto"/>
          </w:tcPr>
          <w:p w:rsidR="00385C1F" w:rsidRPr="00DD7A8E" w:rsidRDefault="00385C1F" w:rsidP="00C57795">
            <w:pPr>
              <w:rPr>
                <w:rFonts w:ascii="Times New Roman" w:eastAsia="Calibri" w:hAnsi="Times New Roman"/>
                <w:sz w:val="20"/>
                <w:szCs w:val="20"/>
              </w:rPr>
            </w:pPr>
            <w:r w:rsidRPr="00921BF1">
              <w:rPr>
                <w:rFonts w:ascii="Times New Roman" w:eastAsia="Calibri" w:hAnsi="Times New Roman"/>
                <w:sz w:val="20"/>
                <w:szCs w:val="20"/>
              </w:rPr>
              <w:t>Объекты дорожного сервиса</w:t>
            </w:r>
          </w:p>
        </w:tc>
        <w:tc>
          <w:tcPr>
            <w:tcW w:w="106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059"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530"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1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44"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28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r>
      <w:tr w:rsidR="00385C1F" w:rsidRPr="00952A9D" w:rsidTr="00C57795">
        <w:tc>
          <w:tcPr>
            <w:tcW w:w="752" w:type="dxa"/>
            <w:shd w:val="clear" w:color="auto" w:fill="auto"/>
          </w:tcPr>
          <w:p w:rsidR="00385C1F" w:rsidRPr="00921BF1" w:rsidRDefault="00385C1F" w:rsidP="00C57795">
            <w:pPr>
              <w:jc w:val="center"/>
              <w:rPr>
                <w:rFonts w:ascii="Times New Roman" w:eastAsia="Calibri" w:hAnsi="Times New Roman"/>
                <w:sz w:val="20"/>
                <w:szCs w:val="20"/>
              </w:rPr>
            </w:pPr>
            <w:r>
              <w:rPr>
                <w:rFonts w:ascii="Times New Roman" w:eastAsia="Calibri" w:hAnsi="Times New Roman"/>
                <w:sz w:val="20"/>
                <w:szCs w:val="20"/>
              </w:rPr>
              <w:t>6.8</w:t>
            </w:r>
          </w:p>
        </w:tc>
        <w:tc>
          <w:tcPr>
            <w:tcW w:w="2615" w:type="dxa"/>
            <w:shd w:val="clear" w:color="auto" w:fill="auto"/>
          </w:tcPr>
          <w:p w:rsidR="00385C1F" w:rsidRPr="00921BF1" w:rsidRDefault="00385C1F" w:rsidP="00C57795">
            <w:pPr>
              <w:rPr>
                <w:rFonts w:ascii="Times New Roman" w:eastAsia="Calibri" w:hAnsi="Times New Roman"/>
                <w:sz w:val="20"/>
                <w:szCs w:val="20"/>
              </w:rPr>
            </w:pPr>
            <w:r w:rsidRPr="00F57E54">
              <w:rPr>
                <w:rFonts w:ascii="Times New Roman" w:eastAsia="Calibri" w:hAnsi="Times New Roman"/>
                <w:sz w:val="20"/>
                <w:szCs w:val="20"/>
              </w:rPr>
              <w:t>Связь</w:t>
            </w:r>
          </w:p>
        </w:tc>
        <w:tc>
          <w:tcPr>
            <w:tcW w:w="106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059"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530"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1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44"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28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r>
      <w:tr w:rsidR="00385C1F" w:rsidRPr="00372857" w:rsidTr="00C57795">
        <w:tc>
          <w:tcPr>
            <w:tcW w:w="15701" w:type="dxa"/>
            <w:gridSpan w:val="10"/>
            <w:shd w:val="clear" w:color="auto" w:fill="D9D9D9"/>
          </w:tcPr>
          <w:p w:rsidR="00385C1F" w:rsidRPr="00372857" w:rsidRDefault="00385C1F" w:rsidP="00C57795">
            <w:pPr>
              <w:jc w:val="center"/>
              <w:rPr>
                <w:rFonts w:ascii="Times New Roman" w:eastAsia="Calibri" w:hAnsi="Times New Roman"/>
                <w:b/>
                <w:sz w:val="20"/>
                <w:szCs w:val="20"/>
              </w:rPr>
            </w:pPr>
            <w:r w:rsidRPr="00372857">
              <w:rPr>
                <w:rFonts w:ascii="Times New Roman" w:eastAsia="Calibri" w:hAnsi="Times New Roman"/>
                <w:b/>
                <w:sz w:val="20"/>
                <w:szCs w:val="20"/>
              </w:rPr>
              <w:t>Вспомогательные виды разрешенного использования</w:t>
            </w:r>
          </w:p>
        </w:tc>
      </w:tr>
      <w:tr w:rsidR="00385C1F" w:rsidRPr="00952A9D" w:rsidTr="00C57795">
        <w:tc>
          <w:tcPr>
            <w:tcW w:w="752" w:type="dxa"/>
            <w:shd w:val="clear" w:color="auto" w:fill="auto"/>
          </w:tcPr>
          <w:p w:rsidR="00385C1F" w:rsidRPr="00372857" w:rsidRDefault="00385C1F" w:rsidP="00C57795">
            <w:pPr>
              <w:jc w:val="center"/>
              <w:textAlignment w:val="baseline"/>
              <w:rPr>
                <w:rFonts w:ascii="Times New Roman" w:eastAsia="Calibri" w:hAnsi="Times New Roman"/>
                <w:sz w:val="20"/>
                <w:szCs w:val="20"/>
              </w:rPr>
            </w:pPr>
            <w:r w:rsidRPr="00DD7A8E">
              <w:rPr>
                <w:rFonts w:ascii="Times New Roman" w:eastAsia="Calibri" w:hAnsi="Times New Roman"/>
                <w:sz w:val="20"/>
                <w:szCs w:val="20"/>
              </w:rPr>
              <w:t>4.9</w:t>
            </w:r>
          </w:p>
        </w:tc>
        <w:tc>
          <w:tcPr>
            <w:tcW w:w="2615" w:type="dxa"/>
            <w:shd w:val="clear" w:color="auto" w:fill="auto"/>
          </w:tcPr>
          <w:p w:rsidR="00385C1F" w:rsidRPr="00372857" w:rsidRDefault="00385C1F" w:rsidP="00C57795">
            <w:pPr>
              <w:textAlignment w:val="baseline"/>
              <w:rPr>
                <w:rFonts w:ascii="Times New Roman" w:eastAsia="Calibri" w:hAnsi="Times New Roman"/>
                <w:sz w:val="20"/>
                <w:szCs w:val="20"/>
              </w:rPr>
            </w:pPr>
            <w:r w:rsidRPr="00DD7A8E">
              <w:rPr>
                <w:rFonts w:ascii="Times New Roman" w:eastAsia="Calibri" w:hAnsi="Times New Roman"/>
                <w:sz w:val="20"/>
                <w:szCs w:val="20"/>
              </w:rPr>
              <w:t>Служебные гаражи</w:t>
            </w:r>
          </w:p>
        </w:tc>
        <w:tc>
          <w:tcPr>
            <w:tcW w:w="106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059"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530"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1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44"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28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r>
    </w:tbl>
    <w:p w:rsidR="00385C1F" w:rsidRDefault="00385C1F" w:rsidP="00385C1F">
      <w:pPr>
        <w:ind w:firstLine="709"/>
        <w:rPr>
          <w:rFonts w:ascii="Times New Roman" w:hAnsi="Times New Roman"/>
          <w:sz w:val="28"/>
          <w:szCs w:val="28"/>
        </w:rPr>
      </w:pPr>
    </w:p>
    <w:p w:rsidR="00385C1F" w:rsidRDefault="00385C1F" w:rsidP="00385C1F">
      <w:pPr>
        <w:ind w:firstLine="709"/>
        <w:rPr>
          <w:rFonts w:ascii="Times New Roman" w:hAnsi="Times New Roman"/>
          <w:sz w:val="28"/>
          <w:szCs w:val="28"/>
        </w:rPr>
      </w:pPr>
      <w:r>
        <w:rPr>
          <w:rFonts w:ascii="Times New Roman" w:hAnsi="Times New Roman"/>
          <w:sz w:val="28"/>
          <w:szCs w:val="28"/>
        </w:rPr>
        <w:t>3</w:t>
      </w:r>
      <w:r w:rsidRPr="000D1BD7">
        <w:rPr>
          <w:rFonts w:ascii="Times New Roman" w:hAnsi="Times New Roman"/>
          <w:sz w:val="28"/>
          <w:szCs w:val="28"/>
        </w:rPr>
        <w:t>.</w:t>
      </w:r>
      <w:r w:rsidRPr="000D1BD7">
        <w:rPr>
          <w:rFonts w:ascii="Times New Roman" w:eastAsia="Arial" w:hAnsi="Times New Roman"/>
          <w:sz w:val="28"/>
          <w:szCs w:val="28"/>
          <w:lang w:eastAsia="ar-SA"/>
        </w:rPr>
        <w:t> </w:t>
      </w:r>
      <w:r w:rsidRPr="00C06AEC">
        <w:rPr>
          <w:rFonts w:ascii="Times New Roman" w:hAnsi="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85C1F" w:rsidRPr="00DD34D7" w:rsidRDefault="00385C1F" w:rsidP="00385C1F">
      <w:pPr>
        <w:pStyle w:val="15"/>
        <w:rPr>
          <w:sz w:val="28"/>
          <w:szCs w:val="28"/>
        </w:rPr>
      </w:pPr>
      <w:bookmarkStart w:id="92" w:name="_Toc131296031"/>
      <w:bookmarkStart w:id="93" w:name="_Toc133419024"/>
      <w:r w:rsidRPr="00DD34D7">
        <w:rPr>
          <w:sz w:val="28"/>
          <w:szCs w:val="28"/>
        </w:rPr>
        <w:t>Статья </w:t>
      </w:r>
      <w:r>
        <w:rPr>
          <w:sz w:val="28"/>
          <w:szCs w:val="28"/>
        </w:rPr>
        <w:t>30</w:t>
      </w:r>
      <w:r w:rsidRPr="00DD34D7">
        <w:rPr>
          <w:sz w:val="28"/>
          <w:szCs w:val="28"/>
        </w:rPr>
        <w:t xml:space="preserve">. </w:t>
      </w:r>
      <w:r w:rsidRPr="00DD34D7">
        <w:rPr>
          <w:sz w:val="28"/>
          <w:szCs w:val="28"/>
        </w:rPr>
        <w:tab/>
      </w:r>
      <w:bookmarkEnd w:id="92"/>
      <w:r w:rsidRPr="00FF46EB">
        <w:rPr>
          <w:sz w:val="28"/>
          <w:szCs w:val="28"/>
        </w:rPr>
        <w:t>Зона садоводств и дачных участков (на землях сельскохозяйственного назначения)</w:t>
      </w:r>
      <w:r w:rsidRPr="00303B3C">
        <w:rPr>
          <w:sz w:val="28"/>
          <w:szCs w:val="28"/>
        </w:rPr>
        <w:t xml:space="preserve"> (</w:t>
      </w:r>
      <w:r>
        <w:rPr>
          <w:sz w:val="28"/>
          <w:szCs w:val="28"/>
        </w:rPr>
        <w:t>СХ-1</w:t>
      </w:r>
      <w:r w:rsidRPr="00303B3C">
        <w:rPr>
          <w:sz w:val="28"/>
          <w:szCs w:val="28"/>
        </w:rPr>
        <w:t>)</w:t>
      </w:r>
      <w:bookmarkEnd w:id="93"/>
    </w:p>
    <w:p w:rsidR="00385C1F" w:rsidRDefault="00385C1F" w:rsidP="00385C1F">
      <w:pPr>
        <w:pStyle w:val="a7"/>
        <w:ind w:firstLine="709"/>
        <w:rPr>
          <w:rFonts w:ascii="Times New Roman" w:hAnsi="Times New Roman"/>
          <w:sz w:val="28"/>
          <w:szCs w:val="28"/>
        </w:rPr>
      </w:pPr>
      <w:r w:rsidRPr="00303B3C">
        <w:rPr>
          <w:rFonts w:ascii="Times New Roman" w:hAnsi="Times New Roman"/>
          <w:sz w:val="28"/>
          <w:szCs w:val="28"/>
        </w:rPr>
        <w:lastRenderedPageBreak/>
        <w:t>1. </w:t>
      </w:r>
      <w:r w:rsidRPr="00FF46EB">
        <w:rPr>
          <w:rFonts w:ascii="Times New Roman" w:hAnsi="Times New Roman"/>
          <w:sz w:val="28"/>
          <w:szCs w:val="28"/>
        </w:rPr>
        <w:t>Зона садоводств и дачных участков (на землях сельскохозяйственного назначения)</w:t>
      </w:r>
      <w:r w:rsidRPr="00877B0B">
        <w:rPr>
          <w:rFonts w:ascii="Times New Roman" w:hAnsi="Times New Roman"/>
          <w:sz w:val="28"/>
          <w:szCs w:val="28"/>
        </w:rPr>
        <w:t xml:space="preserve"> (</w:t>
      </w:r>
      <w:r>
        <w:rPr>
          <w:rFonts w:ascii="Times New Roman" w:hAnsi="Times New Roman"/>
          <w:sz w:val="28"/>
          <w:szCs w:val="28"/>
        </w:rPr>
        <w:t>СХ-1</w:t>
      </w:r>
      <w:r w:rsidRPr="00877B0B">
        <w:rPr>
          <w:rFonts w:ascii="Times New Roman" w:hAnsi="Times New Roman"/>
          <w:sz w:val="28"/>
          <w:szCs w:val="28"/>
        </w:rPr>
        <w:t>)</w:t>
      </w:r>
      <w:r w:rsidRPr="00303B3C">
        <w:rPr>
          <w:rFonts w:ascii="Times New Roman" w:hAnsi="Times New Roman"/>
          <w:sz w:val="28"/>
          <w:szCs w:val="28"/>
        </w:rPr>
        <w:t xml:space="preserve"> </w:t>
      </w:r>
      <w:r w:rsidRPr="00FF46EB">
        <w:rPr>
          <w:rFonts w:ascii="Times New Roman" w:hAnsi="Times New Roman"/>
          <w:sz w:val="28"/>
          <w:szCs w:val="28"/>
        </w:rPr>
        <w:t>выделена для размещения садовых и дачных участков вне границ населенных пунктов, используемых населением в целях отдыха и выращивания сельскохозяйственных культур на землях сельхозназначения.</w:t>
      </w:r>
    </w:p>
    <w:p w:rsidR="00385C1F" w:rsidRPr="00303B3C" w:rsidRDefault="00385C1F" w:rsidP="00385C1F">
      <w:pPr>
        <w:pStyle w:val="a7"/>
        <w:ind w:firstLine="709"/>
        <w:rPr>
          <w:rFonts w:ascii="Times New Roman" w:hAnsi="Times New Roman"/>
          <w:sz w:val="28"/>
          <w:szCs w:val="28"/>
        </w:rPr>
      </w:pPr>
      <w:r w:rsidRPr="00303B3C">
        <w:rPr>
          <w:rFonts w:ascii="Times New Roman" w:hAnsi="Times New Roman"/>
          <w:sz w:val="28"/>
          <w:szCs w:val="28"/>
        </w:rPr>
        <w:t>В застройке в пределах указанной зоны предусматривается размещение объектов, не причиняющих вред окружающей среде и санитарному благополучию, не требующих установления санитарной зоны.</w:t>
      </w:r>
    </w:p>
    <w:p w:rsidR="00385C1F" w:rsidRDefault="00385C1F" w:rsidP="00385C1F">
      <w:pPr>
        <w:ind w:firstLine="709"/>
        <w:rPr>
          <w:rFonts w:ascii="Times New Roman" w:hAnsi="Times New Roman"/>
          <w:sz w:val="28"/>
          <w:szCs w:val="28"/>
        </w:rPr>
      </w:pPr>
      <w:r w:rsidRPr="00303B3C">
        <w:rPr>
          <w:rFonts w:ascii="Times New Roman" w:hAnsi="Times New Roman"/>
          <w:sz w:val="28"/>
          <w:szCs w:val="28"/>
        </w:rPr>
        <w:t>2.</w:t>
      </w:r>
      <w:r w:rsidRPr="00303B3C">
        <w:rPr>
          <w:rFonts w:ascii="Times New Roman" w:eastAsia="Arial" w:hAnsi="Times New Roman"/>
          <w:sz w:val="28"/>
          <w:szCs w:val="28"/>
          <w:lang w:eastAsia="ar-SA"/>
        </w:rPr>
        <w:t> </w:t>
      </w:r>
      <w:r w:rsidRPr="00303B3C">
        <w:rPr>
          <w:rFonts w:ascii="Times New Roman" w:hAnsi="Times New Roman"/>
          <w:sz w:val="28"/>
          <w:szCs w:val="28"/>
        </w:rPr>
        <w:t>Виды использования земельных участков и объектов капитального строительства:</w:t>
      </w:r>
    </w:p>
    <w:p w:rsidR="00385C1F" w:rsidRDefault="00385C1F" w:rsidP="00385C1F">
      <w:pPr>
        <w:pStyle w:val="a7"/>
        <w:ind w:firstLine="709"/>
        <w:rPr>
          <w:rFonts w:ascii="Times New Roman" w:hAnsi="Times New Roman"/>
          <w:sz w:val="28"/>
          <w:szCs w:val="28"/>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2615"/>
        <w:gridCol w:w="1067"/>
        <w:gridCol w:w="1059"/>
        <w:gridCol w:w="1530"/>
        <w:gridCol w:w="2016"/>
        <w:gridCol w:w="2044"/>
        <w:gridCol w:w="1287"/>
        <w:gridCol w:w="1666"/>
        <w:gridCol w:w="1665"/>
      </w:tblGrid>
      <w:tr w:rsidR="00385C1F" w:rsidRPr="00952A9D" w:rsidTr="00C57795">
        <w:trPr>
          <w:tblHeader/>
        </w:trPr>
        <w:tc>
          <w:tcPr>
            <w:tcW w:w="3367" w:type="dxa"/>
            <w:gridSpan w:val="2"/>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eastAsia="Calibri" w:hAnsi="Times New Roman"/>
                <w:b/>
                <w:sz w:val="20"/>
                <w:szCs w:val="20"/>
              </w:rPr>
              <w:t>Виды разрешенного использования</w:t>
            </w:r>
          </w:p>
        </w:tc>
        <w:tc>
          <w:tcPr>
            <w:tcW w:w="12334" w:type="dxa"/>
            <w:gridSpan w:val="8"/>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eastAsia="Calibri" w:hAnsi="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85C1F" w:rsidRPr="00952A9D" w:rsidTr="00C57795">
        <w:trPr>
          <w:trHeight w:val="2008"/>
          <w:tblHeader/>
        </w:trPr>
        <w:tc>
          <w:tcPr>
            <w:tcW w:w="752" w:type="dxa"/>
            <w:vMerge w:val="restart"/>
            <w:tcBorders>
              <w:bottom w:val="single" w:sz="4" w:space="0" w:color="auto"/>
            </w:tcBorders>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eastAsia="Calibri" w:hAnsi="Times New Roman"/>
                <w:b/>
                <w:sz w:val="20"/>
                <w:szCs w:val="20"/>
              </w:rPr>
              <w:t>Код</w:t>
            </w:r>
          </w:p>
        </w:tc>
        <w:tc>
          <w:tcPr>
            <w:tcW w:w="2615" w:type="dxa"/>
            <w:vMerge w:val="restart"/>
            <w:tcBorders>
              <w:bottom w:val="single" w:sz="4" w:space="0" w:color="auto"/>
            </w:tcBorders>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eastAsia="Calibri" w:hAnsi="Times New Roman"/>
                <w:b/>
                <w:sz w:val="20"/>
                <w:szCs w:val="20"/>
              </w:rPr>
              <w:t>Краткое наименование</w:t>
            </w:r>
          </w:p>
        </w:tc>
        <w:tc>
          <w:tcPr>
            <w:tcW w:w="2126" w:type="dxa"/>
            <w:gridSpan w:val="2"/>
            <w:tcBorders>
              <w:bottom w:val="single" w:sz="4" w:space="0" w:color="auto"/>
            </w:tcBorders>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hAnsi="Times New Roman"/>
                <w:b/>
                <w:color w:val="000000"/>
                <w:sz w:val="20"/>
                <w:szCs w:val="20"/>
              </w:rPr>
              <w:t>Площадь земельного участка, кв. м</w:t>
            </w:r>
          </w:p>
        </w:tc>
        <w:tc>
          <w:tcPr>
            <w:tcW w:w="1530" w:type="dxa"/>
            <w:vMerge w:val="restart"/>
            <w:tcBorders>
              <w:bottom w:val="single" w:sz="4" w:space="0" w:color="auto"/>
            </w:tcBorders>
            <w:shd w:val="clear" w:color="auto" w:fill="auto"/>
            <w:vAlign w:val="center"/>
          </w:tcPr>
          <w:p w:rsidR="00385C1F" w:rsidRPr="00952A9D" w:rsidRDefault="00385C1F" w:rsidP="00C57795">
            <w:pPr>
              <w:jc w:val="center"/>
              <w:rPr>
                <w:rFonts w:ascii="Times New Roman" w:hAnsi="Times New Roman"/>
                <w:b/>
                <w:color w:val="000000"/>
                <w:sz w:val="20"/>
                <w:szCs w:val="20"/>
              </w:rPr>
            </w:pPr>
            <w:r w:rsidRPr="00952A9D">
              <w:rPr>
                <w:rFonts w:ascii="Times New Roman" w:hAnsi="Times New Roman"/>
                <w:b/>
                <w:color w:val="000000"/>
                <w:sz w:val="20"/>
                <w:szCs w:val="20"/>
              </w:rPr>
              <w:t>Минимальная ширина по уличному фронту, м</w:t>
            </w:r>
          </w:p>
        </w:tc>
        <w:tc>
          <w:tcPr>
            <w:tcW w:w="2016" w:type="dxa"/>
            <w:vMerge w:val="restart"/>
            <w:tcBorders>
              <w:bottom w:val="single" w:sz="4" w:space="0" w:color="auto"/>
            </w:tcBorders>
            <w:shd w:val="clear" w:color="auto" w:fill="auto"/>
            <w:vAlign w:val="center"/>
          </w:tcPr>
          <w:p w:rsidR="00385C1F" w:rsidRPr="00952A9D" w:rsidRDefault="00385C1F" w:rsidP="00C57795">
            <w:pPr>
              <w:jc w:val="center"/>
              <w:rPr>
                <w:rFonts w:ascii="Times New Roman" w:hAnsi="Times New Roman"/>
                <w:b/>
                <w:color w:val="000000"/>
                <w:sz w:val="20"/>
                <w:szCs w:val="20"/>
              </w:rPr>
            </w:pPr>
            <w:r w:rsidRPr="00EA5B68">
              <w:rPr>
                <w:rFonts w:ascii="Times New Roman" w:hAnsi="Times New Roman"/>
                <w:b/>
                <w:color w:val="000000"/>
                <w:sz w:val="20"/>
                <w:szCs w:val="20"/>
              </w:rPr>
              <w:t>Минимальный отступ строений от передней границы участка (в случаях, если иной показатель не установлен линией регулирования застройки)</w:t>
            </w:r>
          </w:p>
        </w:tc>
        <w:tc>
          <w:tcPr>
            <w:tcW w:w="2044" w:type="dxa"/>
            <w:vMerge w:val="restart"/>
            <w:tcBorders>
              <w:bottom w:val="single" w:sz="4" w:space="0" w:color="auto"/>
            </w:tcBorders>
            <w:shd w:val="clear" w:color="auto" w:fill="auto"/>
            <w:vAlign w:val="center"/>
          </w:tcPr>
          <w:p w:rsidR="00385C1F" w:rsidRPr="00EA5B68" w:rsidRDefault="00385C1F" w:rsidP="00C57795">
            <w:pPr>
              <w:jc w:val="center"/>
              <w:rPr>
                <w:rFonts w:ascii="Times New Roman" w:hAnsi="Times New Roman"/>
                <w:b/>
                <w:color w:val="000000"/>
                <w:sz w:val="20"/>
                <w:szCs w:val="20"/>
              </w:rPr>
            </w:pPr>
            <w:r w:rsidRPr="00EA5B68">
              <w:rPr>
                <w:rFonts w:ascii="Times New Roman" w:hAnsi="Times New Roman"/>
                <w:b/>
                <w:color w:val="000000"/>
                <w:sz w:val="20"/>
                <w:szCs w:val="20"/>
              </w:rPr>
              <w:t>Минимальные отступы строений от боковых границ участка</w:t>
            </w:r>
          </w:p>
        </w:tc>
        <w:tc>
          <w:tcPr>
            <w:tcW w:w="1287" w:type="dxa"/>
            <w:vMerge w:val="restart"/>
            <w:tcBorders>
              <w:bottom w:val="single" w:sz="4" w:space="0" w:color="auto"/>
            </w:tcBorders>
            <w:shd w:val="clear" w:color="auto" w:fill="auto"/>
            <w:vAlign w:val="center"/>
          </w:tcPr>
          <w:p w:rsidR="00385C1F" w:rsidRPr="00952A9D" w:rsidRDefault="00385C1F" w:rsidP="00C57795">
            <w:pPr>
              <w:jc w:val="center"/>
              <w:rPr>
                <w:rFonts w:ascii="Times New Roman" w:hAnsi="Times New Roman"/>
                <w:b/>
                <w:color w:val="000000"/>
                <w:sz w:val="20"/>
                <w:szCs w:val="20"/>
              </w:rPr>
            </w:pPr>
            <w:r w:rsidRPr="00952A9D">
              <w:rPr>
                <w:rFonts w:ascii="Times New Roman" w:hAnsi="Times New Roman"/>
                <w:b/>
                <w:color w:val="000000"/>
                <w:sz w:val="20"/>
                <w:szCs w:val="20"/>
              </w:rPr>
              <w:t>Предельное количество этажей</w:t>
            </w:r>
          </w:p>
        </w:tc>
        <w:tc>
          <w:tcPr>
            <w:tcW w:w="1666" w:type="dxa"/>
            <w:vMerge w:val="restart"/>
            <w:tcBorders>
              <w:bottom w:val="single" w:sz="4" w:space="0" w:color="auto"/>
            </w:tcBorders>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hAnsi="Times New Roman"/>
                <w:b/>
                <w:color w:val="000000"/>
                <w:sz w:val="20"/>
                <w:szCs w:val="20"/>
              </w:rPr>
              <w:t>Предельная высота зданий, строений, сооружений, м</w:t>
            </w:r>
          </w:p>
        </w:tc>
        <w:tc>
          <w:tcPr>
            <w:tcW w:w="1665" w:type="dxa"/>
            <w:vMerge w:val="restart"/>
            <w:tcBorders>
              <w:bottom w:val="single" w:sz="4" w:space="0" w:color="auto"/>
            </w:tcBorders>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hAnsi="Times New Roman"/>
                <w:b/>
                <w:color w:val="000000"/>
                <w:sz w:val="20"/>
                <w:szCs w:val="20"/>
              </w:rPr>
              <w:t>Максимальный процент застройки, %</w:t>
            </w:r>
          </w:p>
        </w:tc>
      </w:tr>
      <w:tr w:rsidR="00385C1F" w:rsidRPr="00952A9D" w:rsidTr="00C57795">
        <w:trPr>
          <w:tblHeader/>
        </w:trPr>
        <w:tc>
          <w:tcPr>
            <w:tcW w:w="752" w:type="dxa"/>
            <w:vMerge/>
            <w:shd w:val="clear" w:color="auto" w:fill="auto"/>
            <w:vAlign w:val="center"/>
          </w:tcPr>
          <w:p w:rsidR="00385C1F" w:rsidRPr="00952A9D" w:rsidRDefault="00385C1F" w:rsidP="00C57795">
            <w:pPr>
              <w:jc w:val="center"/>
              <w:rPr>
                <w:rFonts w:ascii="Times New Roman" w:eastAsia="Calibri" w:hAnsi="Times New Roman"/>
                <w:sz w:val="20"/>
                <w:szCs w:val="20"/>
              </w:rPr>
            </w:pPr>
          </w:p>
        </w:tc>
        <w:tc>
          <w:tcPr>
            <w:tcW w:w="2615" w:type="dxa"/>
            <w:vMerge/>
            <w:shd w:val="clear" w:color="auto" w:fill="auto"/>
            <w:vAlign w:val="center"/>
          </w:tcPr>
          <w:p w:rsidR="00385C1F" w:rsidRPr="00952A9D" w:rsidRDefault="00385C1F" w:rsidP="00C57795">
            <w:pPr>
              <w:jc w:val="center"/>
              <w:rPr>
                <w:rFonts w:ascii="Times New Roman" w:eastAsia="Calibri" w:hAnsi="Times New Roman"/>
                <w:b/>
                <w:sz w:val="20"/>
                <w:szCs w:val="20"/>
              </w:rPr>
            </w:pPr>
          </w:p>
        </w:tc>
        <w:tc>
          <w:tcPr>
            <w:tcW w:w="1067" w:type="dxa"/>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hAnsi="Times New Roman"/>
                <w:b/>
                <w:color w:val="000000"/>
                <w:sz w:val="20"/>
                <w:szCs w:val="20"/>
              </w:rPr>
              <w:t>мин.</w:t>
            </w:r>
          </w:p>
        </w:tc>
        <w:tc>
          <w:tcPr>
            <w:tcW w:w="1059" w:type="dxa"/>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hAnsi="Times New Roman"/>
                <w:b/>
                <w:color w:val="000000"/>
                <w:sz w:val="20"/>
                <w:szCs w:val="20"/>
              </w:rPr>
              <w:t>макс.</w:t>
            </w:r>
          </w:p>
        </w:tc>
        <w:tc>
          <w:tcPr>
            <w:tcW w:w="1530" w:type="dxa"/>
            <w:vMerge/>
            <w:shd w:val="clear" w:color="auto" w:fill="auto"/>
          </w:tcPr>
          <w:p w:rsidR="00385C1F" w:rsidRPr="00952A9D" w:rsidRDefault="00385C1F" w:rsidP="00C57795">
            <w:pPr>
              <w:rPr>
                <w:rFonts w:ascii="Times New Roman" w:eastAsia="Calibri" w:hAnsi="Times New Roman"/>
                <w:b/>
                <w:sz w:val="20"/>
                <w:szCs w:val="20"/>
              </w:rPr>
            </w:pPr>
          </w:p>
        </w:tc>
        <w:tc>
          <w:tcPr>
            <w:tcW w:w="2016" w:type="dxa"/>
            <w:vMerge/>
            <w:shd w:val="clear" w:color="auto" w:fill="auto"/>
          </w:tcPr>
          <w:p w:rsidR="00385C1F" w:rsidRPr="00952A9D" w:rsidRDefault="00385C1F" w:rsidP="00C57795">
            <w:pPr>
              <w:rPr>
                <w:rFonts w:ascii="Times New Roman" w:eastAsia="Calibri" w:hAnsi="Times New Roman"/>
                <w:b/>
                <w:sz w:val="20"/>
                <w:szCs w:val="20"/>
              </w:rPr>
            </w:pPr>
          </w:p>
        </w:tc>
        <w:tc>
          <w:tcPr>
            <w:tcW w:w="2044" w:type="dxa"/>
            <w:vMerge/>
            <w:shd w:val="clear" w:color="auto" w:fill="auto"/>
          </w:tcPr>
          <w:p w:rsidR="00385C1F" w:rsidRPr="00952A9D" w:rsidRDefault="00385C1F" w:rsidP="00C57795">
            <w:pPr>
              <w:rPr>
                <w:rFonts w:ascii="Times New Roman" w:eastAsia="Calibri" w:hAnsi="Times New Roman"/>
                <w:b/>
                <w:sz w:val="20"/>
                <w:szCs w:val="20"/>
              </w:rPr>
            </w:pPr>
          </w:p>
        </w:tc>
        <w:tc>
          <w:tcPr>
            <w:tcW w:w="1287" w:type="dxa"/>
            <w:vMerge/>
            <w:shd w:val="clear" w:color="auto" w:fill="auto"/>
          </w:tcPr>
          <w:p w:rsidR="00385C1F" w:rsidRPr="00952A9D" w:rsidRDefault="00385C1F" w:rsidP="00C57795">
            <w:pPr>
              <w:rPr>
                <w:rFonts w:ascii="Times New Roman" w:eastAsia="Calibri" w:hAnsi="Times New Roman"/>
                <w:b/>
                <w:sz w:val="20"/>
                <w:szCs w:val="20"/>
              </w:rPr>
            </w:pPr>
          </w:p>
        </w:tc>
        <w:tc>
          <w:tcPr>
            <w:tcW w:w="1666" w:type="dxa"/>
            <w:vMerge/>
            <w:shd w:val="clear" w:color="auto" w:fill="auto"/>
          </w:tcPr>
          <w:p w:rsidR="00385C1F" w:rsidRPr="00952A9D" w:rsidRDefault="00385C1F" w:rsidP="00C57795">
            <w:pPr>
              <w:rPr>
                <w:rFonts w:ascii="Times New Roman" w:eastAsia="Calibri" w:hAnsi="Times New Roman"/>
                <w:b/>
                <w:sz w:val="20"/>
                <w:szCs w:val="20"/>
              </w:rPr>
            </w:pPr>
          </w:p>
        </w:tc>
        <w:tc>
          <w:tcPr>
            <w:tcW w:w="1665" w:type="dxa"/>
            <w:vMerge/>
            <w:shd w:val="clear" w:color="auto" w:fill="auto"/>
          </w:tcPr>
          <w:p w:rsidR="00385C1F" w:rsidRPr="00952A9D" w:rsidRDefault="00385C1F" w:rsidP="00C57795">
            <w:pPr>
              <w:rPr>
                <w:rFonts w:ascii="Times New Roman" w:eastAsia="Calibri" w:hAnsi="Times New Roman"/>
                <w:b/>
                <w:sz w:val="20"/>
                <w:szCs w:val="20"/>
              </w:rPr>
            </w:pPr>
          </w:p>
        </w:tc>
      </w:tr>
      <w:tr w:rsidR="00385C1F" w:rsidRPr="00952A9D" w:rsidTr="00C57795">
        <w:trPr>
          <w:tblHeader/>
        </w:trPr>
        <w:tc>
          <w:tcPr>
            <w:tcW w:w="752" w:type="dxa"/>
            <w:shd w:val="clear" w:color="auto" w:fill="auto"/>
          </w:tcPr>
          <w:p w:rsidR="00385C1F" w:rsidRPr="00952A9D" w:rsidRDefault="00385C1F" w:rsidP="00C57795">
            <w:pPr>
              <w:jc w:val="center"/>
              <w:rPr>
                <w:rFonts w:ascii="Times New Roman" w:eastAsia="Calibri" w:hAnsi="Times New Roman"/>
                <w:sz w:val="18"/>
                <w:szCs w:val="20"/>
              </w:rPr>
            </w:pPr>
            <w:r w:rsidRPr="00952A9D">
              <w:rPr>
                <w:rFonts w:ascii="Times New Roman" w:eastAsia="Calibri" w:hAnsi="Times New Roman"/>
                <w:sz w:val="18"/>
                <w:szCs w:val="20"/>
              </w:rPr>
              <w:t>1</w:t>
            </w:r>
          </w:p>
        </w:tc>
        <w:tc>
          <w:tcPr>
            <w:tcW w:w="2615"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2</w:t>
            </w:r>
          </w:p>
        </w:tc>
        <w:tc>
          <w:tcPr>
            <w:tcW w:w="1067"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3</w:t>
            </w:r>
          </w:p>
        </w:tc>
        <w:tc>
          <w:tcPr>
            <w:tcW w:w="1059"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4</w:t>
            </w:r>
          </w:p>
        </w:tc>
        <w:tc>
          <w:tcPr>
            <w:tcW w:w="1530"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5</w:t>
            </w:r>
          </w:p>
        </w:tc>
        <w:tc>
          <w:tcPr>
            <w:tcW w:w="2016"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6</w:t>
            </w:r>
          </w:p>
        </w:tc>
        <w:tc>
          <w:tcPr>
            <w:tcW w:w="2044"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7</w:t>
            </w:r>
          </w:p>
        </w:tc>
        <w:tc>
          <w:tcPr>
            <w:tcW w:w="1287"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8</w:t>
            </w:r>
          </w:p>
        </w:tc>
        <w:tc>
          <w:tcPr>
            <w:tcW w:w="1666"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9</w:t>
            </w:r>
          </w:p>
        </w:tc>
        <w:tc>
          <w:tcPr>
            <w:tcW w:w="1665" w:type="dxa"/>
            <w:shd w:val="clear" w:color="auto" w:fill="auto"/>
          </w:tcPr>
          <w:p w:rsidR="00385C1F" w:rsidRPr="00952A9D" w:rsidRDefault="00385C1F" w:rsidP="00C57795">
            <w:pPr>
              <w:jc w:val="center"/>
              <w:rPr>
                <w:rFonts w:ascii="Times New Roman" w:eastAsia="Calibri" w:hAnsi="Times New Roman"/>
                <w:b/>
                <w:sz w:val="18"/>
                <w:szCs w:val="20"/>
              </w:rPr>
            </w:pPr>
            <w:r>
              <w:rPr>
                <w:rFonts w:ascii="Times New Roman" w:eastAsia="Calibri" w:hAnsi="Times New Roman"/>
                <w:b/>
                <w:sz w:val="18"/>
                <w:szCs w:val="20"/>
              </w:rPr>
              <w:t>10</w:t>
            </w:r>
          </w:p>
        </w:tc>
      </w:tr>
      <w:tr w:rsidR="00385C1F" w:rsidRPr="00952A9D" w:rsidTr="00C57795">
        <w:tc>
          <w:tcPr>
            <w:tcW w:w="15701" w:type="dxa"/>
            <w:gridSpan w:val="10"/>
            <w:shd w:val="clear" w:color="auto" w:fill="D9D9D9"/>
          </w:tcPr>
          <w:p w:rsidR="00385C1F" w:rsidRDefault="00385C1F" w:rsidP="00C57795">
            <w:pPr>
              <w:jc w:val="center"/>
              <w:rPr>
                <w:rFonts w:ascii="Times New Roman" w:eastAsia="Calibri" w:hAnsi="Times New Roman"/>
                <w:sz w:val="20"/>
                <w:szCs w:val="20"/>
              </w:rPr>
            </w:pPr>
            <w:r>
              <w:rPr>
                <w:rFonts w:ascii="Times New Roman" w:eastAsia="Calibri" w:hAnsi="Times New Roman"/>
                <w:b/>
                <w:sz w:val="20"/>
                <w:szCs w:val="20"/>
              </w:rPr>
              <w:t>Основные</w:t>
            </w:r>
            <w:r w:rsidRPr="00952A9D">
              <w:rPr>
                <w:rFonts w:ascii="Times New Roman" w:eastAsia="Calibri" w:hAnsi="Times New Roman"/>
                <w:b/>
                <w:sz w:val="20"/>
                <w:szCs w:val="20"/>
              </w:rPr>
              <w:t xml:space="preserve"> виды разрешенного использования</w:t>
            </w:r>
          </w:p>
        </w:tc>
      </w:tr>
      <w:tr w:rsidR="00385C1F" w:rsidRPr="00952A9D" w:rsidTr="00C57795">
        <w:tc>
          <w:tcPr>
            <w:tcW w:w="752" w:type="dxa"/>
            <w:shd w:val="clear" w:color="auto" w:fill="auto"/>
          </w:tcPr>
          <w:p w:rsidR="00385C1F" w:rsidRDefault="00385C1F" w:rsidP="00C57795">
            <w:pPr>
              <w:jc w:val="center"/>
              <w:textAlignment w:val="baseline"/>
              <w:rPr>
                <w:rFonts w:ascii="Times New Roman" w:eastAsia="Calibri" w:hAnsi="Times New Roman"/>
                <w:sz w:val="20"/>
                <w:szCs w:val="20"/>
              </w:rPr>
            </w:pPr>
            <w:r>
              <w:rPr>
                <w:rFonts w:ascii="Times New Roman" w:eastAsia="Calibri" w:hAnsi="Times New Roman"/>
                <w:sz w:val="20"/>
                <w:szCs w:val="20"/>
              </w:rPr>
              <w:t>12.0</w:t>
            </w:r>
          </w:p>
        </w:tc>
        <w:tc>
          <w:tcPr>
            <w:tcW w:w="2615" w:type="dxa"/>
            <w:shd w:val="clear" w:color="auto" w:fill="auto"/>
          </w:tcPr>
          <w:p w:rsidR="00385C1F" w:rsidRPr="00C31E05" w:rsidRDefault="00385C1F" w:rsidP="00C57795">
            <w:pPr>
              <w:rPr>
                <w:rFonts w:ascii="Times New Roman" w:eastAsia="Calibri" w:hAnsi="Times New Roman"/>
                <w:sz w:val="20"/>
                <w:szCs w:val="20"/>
              </w:rPr>
            </w:pPr>
            <w:r w:rsidRPr="00C31E05">
              <w:rPr>
                <w:rFonts w:ascii="Times New Roman" w:eastAsia="Calibri" w:hAnsi="Times New Roman"/>
                <w:sz w:val="20"/>
                <w:szCs w:val="20"/>
              </w:rPr>
              <w:t>Земельные участки (территории) общего пользования</w:t>
            </w:r>
          </w:p>
        </w:tc>
        <w:tc>
          <w:tcPr>
            <w:tcW w:w="106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059"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530"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1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44"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28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r>
      <w:tr w:rsidR="00385C1F" w:rsidRPr="00952A9D" w:rsidTr="00C57795">
        <w:tc>
          <w:tcPr>
            <w:tcW w:w="752" w:type="dxa"/>
            <w:shd w:val="clear" w:color="auto" w:fill="auto"/>
          </w:tcPr>
          <w:p w:rsidR="00385C1F" w:rsidRPr="00036E34" w:rsidRDefault="00385C1F" w:rsidP="00C57795">
            <w:pPr>
              <w:jc w:val="center"/>
              <w:textAlignment w:val="baseline"/>
              <w:rPr>
                <w:rFonts w:ascii="Times New Roman" w:eastAsia="Calibri" w:hAnsi="Times New Roman"/>
                <w:sz w:val="20"/>
                <w:szCs w:val="20"/>
              </w:rPr>
            </w:pPr>
            <w:r>
              <w:rPr>
                <w:rFonts w:ascii="Times New Roman" w:eastAsia="Calibri" w:hAnsi="Times New Roman"/>
                <w:sz w:val="20"/>
                <w:szCs w:val="20"/>
              </w:rPr>
              <w:t>13.1</w:t>
            </w:r>
          </w:p>
        </w:tc>
        <w:tc>
          <w:tcPr>
            <w:tcW w:w="2615" w:type="dxa"/>
            <w:shd w:val="clear" w:color="auto" w:fill="auto"/>
          </w:tcPr>
          <w:p w:rsidR="00385C1F" w:rsidRPr="00C55B2C" w:rsidRDefault="00385C1F" w:rsidP="00C57795">
            <w:pPr>
              <w:textAlignment w:val="baseline"/>
              <w:rPr>
                <w:rFonts w:ascii="Times New Roman" w:eastAsia="Calibri" w:hAnsi="Times New Roman"/>
                <w:sz w:val="20"/>
                <w:szCs w:val="20"/>
              </w:rPr>
            </w:pPr>
            <w:r w:rsidRPr="00C55B2C">
              <w:rPr>
                <w:rFonts w:ascii="Times New Roman" w:eastAsia="Calibri" w:hAnsi="Times New Roman"/>
                <w:sz w:val="20"/>
                <w:szCs w:val="20"/>
              </w:rPr>
              <w:t>Ведение огородничества</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600</w:t>
            </w:r>
          </w:p>
        </w:tc>
        <w:tc>
          <w:tcPr>
            <w:tcW w:w="1530" w:type="dxa"/>
            <w:shd w:val="clear" w:color="auto" w:fill="auto"/>
          </w:tcPr>
          <w:p w:rsidR="00385C1F" w:rsidRDefault="00385C1F" w:rsidP="00C57795">
            <w:pPr>
              <w:jc w:val="center"/>
            </w:pPr>
            <w:r w:rsidRPr="000B0537">
              <w:rPr>
                <w:rFonts w:ascii="Times New Roman" w:eastAsia="Calibri" w:hAnsi="Times New Roman"/>
                <w:sz w:val="20"/>
                <w:szCs w:val="20"/>
              </w:rPr>
              <w:t>н.у.</w:t>
            </w:r>
          </w:p>
        </w:tc>
        <w:tc>
          <w:tcPr>
            <w:tcW w:w="2016" w:type="dxa"/>
            <w:shd w:val="clear" w:color="auto" w:fill="auto"/>
            <w:vAlign w:val="center"/>
          </w:tcPr>
          <w:p w:rsidR="00385C1F" w:rsidRPr="00DD7A8E" w:rsidRDefault="00385C1F" w:rsidP="00C57795">
            <w:pPr>
              <w:jc w:val="center"/>
              <w:rPr>
                <w:rFonts w:ascii="Times New Roman" w:eastAsia="Calibri" w:hAnsi="Times New Roman"/>
                <w:sz w:val="20"/>
                <w:szCs w:val="20"/>
              </w:rPr>
            </w:pPr>
            <w:r w:rsidRPr="00DD7A8E">
              <w:rPr>
                <w:rFonts w:ascii="Times New Roman" w:eastAsia="Calibri" w:hAnsi="Times New Roman"/>
                <w:sz w:val="20"/>
                <w:szCs w:val="20"/>
              </w:rPr>
              <w:t>3 м</w:t>
            </w:r>
          </w:p>
        </w:tc>
        <w:tc>
          <w:tcPr>
            <w:tcW w:w="2044" w:type="dxa"/>
            <w:shd w:val="clear" w:color="auto" w:fill="auto"/>
            <w:vAlign w:val="center"/>
          </w:tcPr>
          <w:p w:rsidR="00385C1F" w:rsidRPr="00DD7A8E" w:rsidRDefault="00385C1F" w:rsidP="00C57795">
            <w:pPr>
              <w:jc w:val="center"/>
              <w:rPr>
                <w:rFonts w:ascii="Times New Roman" w:eastAsia="Calibri" w:hAnsi="Times New Roman"/>
                <w:sz w:val="20"/>
                <w:szCs w:val="20"/>
              </w:rPr>
            </w:pPr>
            <w:r w:rsidRPr="00DD7A8E">
              <w:rPr>
                <w:rFonts w:ascii="Times New Roman" w:eastAsia="Calibri" w:hAnsi="Times New Roman"/>
                <w:sz w:val="20"/>
                <w:szCs w:val="20"/>
              </w:rPr>
              <w:t>3 м</w:t>
            </w:r>
          </w:p>
        </w:tc>
        <w:tc>
          <w:tcPr>
            <w:tcW w:w="1287" w:type="dxa"/>
            <w:shd w:val="clear" w:color="auto" w:fill="auto"/>
          </w:tcPr>
          <w:p w:rsidR="00385C1F" w:rsidRDefault="00385C1F" w:rsidP="00C57795">
            <w:pPr>
              <w:jc w:val="center"/>
            </w:pPr>
            <w:r w:rsidRPr="00C9797C">
              <w:rPr>
                <w:rFonts w:ascii="Times New Roman" w:eastAsia="Calibri" w:hAnsi="Times New Roman"/>
                <w:sz w:val="20"/>
                <w:szCs w:val="20"/>
              </w:rPr>
              <w:t>н.у.</w:t>
            </w:r>
          </w:p>
        </w:tc>
        <w:tc>
          <w:tcPr>
            <w:tcW w:w="1666"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4</w:t>
            </w:r>
          </w:p>
        </w:tc>
        <w:tc>
          <w:tcPr>
            <w:tcW w:w="1665"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10</w:t>
            </w:r>
          </w:p>
        </w:tc>
      </w:tr>
      <w:tr w:rsidR="00385C1F" w:rsidRPr="00952A9D" w:rsidTr="00C57795">
        <w:tc>
          <w:tcPr>
            <w:tcW w:w="752" w:type="dxa"/>
            <w:shd w:val="clear" w:color="auto" w:fill="auto"/>
          </w:tcPr>
          <w:p w:rsidR="00385C1F" w:rsidRPr="00036E34" w:rsidRDefault="00385C1F" w:rsidP="00C57795">
            <w:pPr>
              <w:jc w:val="center"/>
              <w:textAlignment w:val="baseline"/>
              <w:rPr>
                <w:rFonts w:ascii="Times New Roman" w:eastAsia="Calibri" w:hAnsi="Times New Roman"/>
                <w:sz w:val="20"/>
                <w:szCs w:val="20"/>
              </w:rPr>
            </w:pPr>
            <w:r>
              <w:rPr>
                <w:rFonts w:ascii="Times New Roman" w:eastAsia="Calibri" w:hAnsi="Times New Roman"/>
                <w:sz w:val="20"/>
                <w:szCs w:val="20"/>
              </w:rPr>
              <w:t>13.2</w:t>
            </w:r>
          </w:p>
        </w:tc>
        <w:tc>
          <w:tcPr>
            <w:tcW w:w="2615" w:type="dxa"/>
            <w:shd w:val="clear" w:color="auto" w:fill="auto"/>
          </w:tcPr>
          <w:p w:rsidR="00385C1F" w:rsidRPr="00C55B2C" w:rsidRDefault="00385C1F" w:rsidP="00C57795">
            <w:pPr>
              <w:textAlignment w:val="baseline"/>
              <w:rPr>
                <w:rFonts w:ascii="Times New Roman" w:eastAsia="Calibri" w:hAnsi="Times New Roman"/>
                <w:sz w:val="20"/>
                <w:szCs w:val="20"/>
              </w:rPr>
            </w:pPr>
            <w:r w:rsidRPr="00C55B2C">
              <w:rPr>
                <w:rFonts w:ascii="Times New Roman" w:eastAsia="Calibri" w:hAnsi="Times New Roman"/>
                <w:sz w:val="20"/>
                <w:szCs w:val="20"/>
              </w:rPr>
              <w:t>Ведение садоводства</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400</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600</w:t>
            </w:r>
          </w:p>
        </w:tc>
        <w:tc>
          <w:tcPr>
            <w:tcW w:w="1530" w:type="dxa"/>
            <w:shd w:val="clear" w:color="auto" w:fill="auto"/>
          </w:tcPr>
          <w:p w:rsidR="00385C1F" w:rsidRDefault="00385C1F" w:rsidP="00C57795">
            <w:pPr>
              <w:jc w:val="center"/>
            </w:pPr>
            <w:r w:rsidRPr="000B0537">
              <w:rPr>
                <w:rFonts w:ascii="Times New Roman" w:eastAsia="Calibri" w:hAnsi="Times New Roman"/>
                <w:sz w:val="20"/>
                <w:szCs w:val="20"/>
              </w:rPr>
              <w:t>н.у.</w:t>
            </w:r>
          </w:p>
        </w:tc>
        <w:tc>
          <w:tcPr>
            <w:tcW w:w="2016" w:type="dxa"/>
            <w:shd w:val="clear" w:color="auto" w:fill="auto"/>
            <w:vAlign w:val="center"/>
          </w:tcPr>
          <w:p w:rsidR="00385C1F" w:rsidRPr="00DD7A8E" w:rsidRDefault="00385C1F" w:rsidP="00C57795">
            <w:pPr>
              <w:jc w:val="center"/>
              <w:rPr>
                <w:rFonts w:ascii="Times New Roman" w:eastAsia="Calibri" w:hAnsi="Times New Roman"/>
                <w:sz w:val="20"/>
                <w:szCs w:val="20"/>
              </w:rPr>
            </w:pPr>
            <w:r w:rsidRPr="00DD7A8E">
              <w:rPr>
                <w:rFonts w:ascii="Times New Roman" w:eastAsia="Calibri" w:hAnsi="Times New Roman"/>
                <w:sz w:val="20"/>
                <w:szCs w:val="20"/>
              </w:rPr>
              <w:t>3 м</w:t>
            </w:r>
          </w:p>
        </w:tc>
        <w:tc>
          <w:tcPr>
            <w:tcW w:w="2044" w:type="dxa"/>
            <w:shd w:val="clear" w:color="auto" w:fill="auto"/>
            <w:vAlign w:val="center"/>
          </w:tcPr>
          <w:p w:rsidR="00385C1F" w:rsidRPr="00DD7A8E" w:rsidRDefault="00385C1F" w:rsidP="00C57795">
            <w:pPr>
              <w:jc w:val="center"/>
              <w:rPr>
                <w:rFonts w:ascii="Times New Roman" w:eastAsia="Calibri" w:hAnsi="Times New Roman"/>
                <w:sz w:val="20"/>
                <w:szCs w:val="20"/>
              </w:rPr>
            </w:pPr>
            <w:r w:rsidRPr="00DD7A8E">
              <w:rPr>
                <w:rFonts w:ascii="Times New Roman" w:eastAsia="Calibri" w:hAnsi="Times New Roman"/>
                <w:sz w:val="20"/>
                <w:szCs w:val="20"/>
              </w:rPr>
              <w:t>3 м</w:t>
            </w:r>
          </w:p>
        </w:tc>
        <w:tc>
          <w:tcPr>
            <w:tcW w:w="1287" w:type="dxa"/>
            <w:shd w:val="clear" w:color="auto" w:fill="auto"/>
          </w:tcPr>
          <w:p w:rsidR="00385C1F" w:rsidRDefault="00385C1F" w:rsidP="00C57795">
            <w:pPr>
              <w:jc w:val="center"/>
            </w:pPr>
            <w:r w:rsidRPr="00C9797C">
              <w:rPr>
                <w:rFonts w:ascii="Times New Roman" w:eastAsia="Calibri" w:hAnsi="Times New Roman"/>
                <w:sz w:val="20"/>
                <w:szCs w:val="20"/>
              </w:rPr>
              <w:t>н.у.</w:t>
            </w:r>
          </w:p>
        </w:tc>
        <w:tc>
          <w:tcPr>
            <w:tcW w:w="1666"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12</w:t>
            </w:r>
          </w:p>
        </w:tc>
        <w:tc>
          <w:tcPr>
            <w:tcW w:w="1665"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45</w:t>
            </w:r>
          </w:p>
        </w:tc>
      </w:tr>
      <w:tr w:rsidR="00385C1F" w:rsidRPr="00952A9D" w:rsidTr="00C57795">
        <w:tc>
          <w:tcPr>
            <w:tcW w:w="15701" w:type="dxa"/>
            <w:gridSpan w:val="10"/>
            <w:shd w:val="clear" w:color="auto" w:fill="D9D9D9"/>
          </w:tcPr>
          <w:p w:rsidR="00385C1F" w:rsidRPr="0097666D" w:rsidRDefault="00385C1F" w:rsidP="00C57795">
            <w:pPr>
              <w:jc w:val="center"/>
              <w:rPr>
                <w:rFonts w:ascii="Times New Roman" w:eastAsia="Calibri" w:hAnsi="Times New Roman"/>
                <w:b/>
                <w:sz w:val="20"/>
                <w:szCs w:val="20"/>
              </w:rPr>
            </w:pPr>
            <w:r w:rsidRPr="0097666D">
              <w:rPr>
                <w:rFonts w:ascii="Times New Roman" w:eastAsia="Calibri" w:hAnsi="Times New Roman"/>
                <w:b/>
                <w:sz w:val="20"/>
                <w:szCs w:val="20"/>
              </w:rPr>
              <w:t>Условно разрешенные виды разрешенного использования</w:t>
            </w:r>
          </w:p>
        </w:tc>
      </w:tr>
      <w:tr w:rsidR="00385C1F" w:rsidRPr="00952A9D" w:rsidTr="00C57795">
        <w:tc>
          <w:tcPr>
            <w:tcW w:w="752" w:type="dxa"/>
            <w:shd w:val="clear" w:color="auto" w:fill="auto"/>
          </w:tcPr>
          <w:p w:rsidR="00385C1F" w:rsidRDefault="00385C1F" w:rsidP="00C57795">
            <w:pPr>
              <w:jc w:val="center"/>
              <w:textAlignment w:val="baseline"/>
              <w:rPr>
                <w:rFonts w:ascii="Times New Roman" w:eastAsia="Calibri" w:hAnsi="Times New Roman"/>
                <w:sz w:val="20"/>
                <w:szCs w:val="20"/>
              </w:rPr>
            </w:pPr>
            <w:r>
              <w:rPr>
                <w:rFonts w:ascii="Times New Roman" w:eastAsia="Calibri" w:hAnsi="Times New Roman"/>
                <w:sz w:val="20"/>
                <w:szCs w:val="20"/>
              </w:rPr>
              <w:lastRenderedPageBreak/>
              <w:t>5.1.3</w:t>
            </w:r>
          </w:p>
        </w:tc>
        <w:tc>
          <w:tcPr>
            <w:tcW w:w="2615" w:type="dxa"/>
            <w:shd w:val="clear" w:color="auto" w:fill="auto"/>
          </w:tcPr>
          <w:p w:rsidR="00385C1F" w:rsidRPr="00992027" w:rsidRDefault="00385C1F" w:rsidP="00C57795">
            <w:pPr>
              <w:pStyle w:val="a7"/>
              <w:rPr>
                <w:rFonts w:ascii="Times New Roman" w:eastAsia="Calibri" w:hAnsi="Times New Roman"/>
                <w:sz w:val="20"/>
                <w:szCs w:val="20"/>
              </w:rPr>
            </w:pPr>
            <w:r w:rsidRPr="00992027">
              <w:rPr>
                <w:rFonts w:ascii="Times New Roman" w:eastAsia="Calibri" w:hAnsi="Times New Roman"/>
                <w:sz w:val="20"/>
                <w:szCs w:val="20"/>
              </w:rPr>
              <w:t>Площадки для занятий спортом</w:t>
            </w:r>
          </w:p>
        </w:tc>
        <w:tc>
          <w:tcPr>
            <w:tcW w:w="106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059"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530"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1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44"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28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r>
      <w:tr w:rsidR="00385C1F" w:rsidRPr="00952A9D" w:rsidTr="00C57795">
        <w:tc>
          <w:tcPr>
            <w:tcW w:w="752" w:type="dxa"/>
            <w:shd w:val="clear" w:color="auto" w:fill="auto"/>
          </w:tcPr>
          <w:p w:rsidR="00385C1F" w:rsidRDefault="00385C1F" w:rsidP="00C57795">
            <w:pPr>
              <w:jc w:val="center"/>
              <w:textAlignment w:val="baseline"/>
              <w:rPr>
                <w:rFonts w:ascii="Times New Roman" w:eastAsia="Calibri" w:hAnsi="Times New Roman"/>
                <w:sz w:val="20"/>
                <w:szCs w:val="20"/>
              </w:rPr>
            </w:pPr>
            <w:r>
              <w:rPr>
                <w:rFonts w:ascii="Times New Roman" w:eastAsia="Calibri" w:hAnsi="Times New Roman"/>
                <w:sz w:val="20"/>
                <w:szCs w:val="20"/>
              </w:rPr>
              <w:t>6.8</w:t>
            </w:r>
          </w:p>
        </w:tc>
        <w:tc>
          <w:tcPr>
            <w:tcW w:w="2615" w:type="dxa"/>
            <w:shd w:val="clear" w:color="auto" w:fill="auto"/>
          </w:tcPr>
          <w:p w:rsidR="00385C1F" w:rsidRPr="00992027" w:rsidRDefault="00385C1F" w:rsidP="00C57795">
            <w:pPr>
              <w:pStyle w:val="a7"/>
              <w:rPr>
                <w:rFonts w:ascii="Times New Roman" w:eastAsia="Calibri" w:hAnsi="Times New Roman"/>
                <w:sz w:val="20"/>
                <w:szCs w:val="20"/>
              </w:rPr>
            </w:pPr>
            <w:r w:rsidRPr="00992027">
              <w:rPr>
                <w:rFonts w:ascii="Times New Roman" w:eastAsia="Calibri" w:hAnsi="Times New Roman"/>
                <w:sz w:val="20"/>
                <w:szCs w:val="20"/>
              </w:rPr>
              <w:t>Связь</w:t>
            </w:r>
          </w:p>
        </w:tc>
        <w:tc>
          <w:tcPr>
            <w:tcW w:w="106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059"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530"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1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44"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28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r>
      <w:tr w:rsidR="00385C1F" w:rsidRPr="00952A9D" w:rsidTr="00C57795">
        <w:tc>
          <w:tcPr>
            <w:tcW w:w="752" w:type="dxa"/>
            <w:shd w:val="clear" w:color="auto" w:fill="auto"/>
          </w:tcPr>
          <w:p w:rsidR="00385C1F" w:rsidRPr="00372857" w:rsidRDefault="00385C1F" w:rsidP="00C57795">
            <w:pPr>
              <w:jc w:val="center"/>
              <w:textAlignment w:val="baseline"/>
              <w:rPr>
                <w:rFonts w:ascii="Times New Roman" w:eastAsia="Calibri" w:hAnsi="Times New Roman"/>
                <w:sz w:val="20"/>
                <w:szCs w:val="20"/>
              </w:rPr>
            </w:pPr>
            <w:r>
              <w:rPr>
                <w:rFonts w:ascii="Times New Roman" w:eastAsia="Calibri" w:hAnsi="Times New Roman"/>
                <w:sz w:val="20"/>
                <w:szCs w:val="20"/>
              </w:rPr>
              <w:t>8.3</w:t>
            </w:r>
          </w:p>
        </w:tc>
        <w:tc>
          <w:tcPr>
            <w:tcW w:w="2615" w:type="dxa"/>
            <w:shd w:val="clear" w:color="auto" w:fill="auto"/>
          </w:tcPr>
          <w:p w:rsidR="00385C1F" w:rsidRPr="00372857" w:rsidRDefault="00385C1F" w:rsidP="00C57795">
            <w:pPr>
              <w:textAlignment w:val="baseline"/>
              <w:rPr>
                <w:rFonts w:ascii="Times New Roman" w:eastAsia="Calibri" w:hAnsi="Times New Roman"/>
                <w:sz w:val="20"/>
                <w:szCs w:val="20"/>
              </w:rPr>
            </w:pPr>
            <w:r w:rsidRPr="00C55B2C">
              <w:rPr>
                <w:rFonts w:ascii="Times New Roman" w:eastAsia="Calibri" w:hAnsi="Times New Roman"/>
                <w:sz w:val="20"/>
                <w:szCs w:val="20"/>
              </w:rPr>
              <w:t>Обеспечение внутреннего правопорядка</w:t>
            </w:r>
          </w:p>
        </w:tc>
        <w:tc>
          <w:tcPr>
            <w:tcW w:w="106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059"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530"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1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44"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28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r>
      <w:tr w:rsidR="00385C1F" w:rsidRPr="00372857" w:rsidTr="00C57795">
        <w:tc>
          <w:tcPr>
            <w:tcW w:w="15701" w:type="dxa"/>
            <w:gridSpan w:val="10"/>
            <w:shd w:val="clear" w:color="auto" w:fill="D9D9D9"/>
          </w:tcPr>
          <w:p w:rsidR="00385C1F" w:rsidRPr="00372857" w:rsidRDefault="00385C1F" w:rsidP="00C57795">
            <w:pPr>
              <w:jc w:val="center"/>
              <w:rPr>
                <w:rFonts w:ascii="Times New Roman" w:eastAsia="Calibri" w:hAnsi="Times New Roman"/>
                <w:b/>
                <w:sz w:val="20"/>
                <w:szCs w:val="20"/>
              </w:rPr>
            </w:pPr>
            <w:r w:rsidRPr="00372857">
              <w:rPr>
                <w:rFonts w:ascii="Times New Roman" w:eastAsia="Calibri" w:hAnsi="Times New Roman"/>
                <w:b/>
                <w:sz w:val="20"/>
                <w:szCs w:val="20"/>
              </w:rPr>
              <w:t>Вспомогательные виды разрешенного использования</w:t>
            </w:r>
          </w:p>
        </w:tc>
      </w:tr>
      <w:tr w:rsidR="00385C1F" w:rsidRPr="00952A9D" w:rsidTr="00C57795">
        <w:trPr>
          <w:trHeight w:val="85"/>
        </w:trPr>
        <w:tc>
          <w:tcPr>
            <w:tcW w:w="752" w:type="dxa"/>
            <w:shd w:val="clear" w:color="auto" w:fill="auto"/>
          </w:tcPr>
          <w:p w:rsidR="00385C1F" w:rsidRDefault="00385C1F" w:rsidP="00C57795">
            <w:pPr>
              <w:jc w:val="center"/>
              <w:rPr>
                <w:rFonts w:ascii="Times New Roman" w:eastAsia="Calibri" w:hAnsi="Times New Roman"/>
                <w:sz w:val="20"/>
                <w:szCs w:val="20"/>
              </w:rPr>
            </w:pPr>
            <w:r>
              <w:rPr>
                <w:rFonts w:ascii="Times New Roman" w:eastAsia="Calibri" w:hAnsi="Times New Roman"/>
                <w:sz w:val="20"/>
                <w:szCs w:val="20"/>
              </w:rPr>
              <w:t>2.7.1</w:t>
            </w:r>
          </w:p>
        </w:tc>
        <w:tc>
          <w:tcPr>
            <w:tcW w:w="2615" w:type="dxa"/>
            <w:shd w:val="clear" w:color="auto" w:fill="auto"/>
          </w:tcPr>
          <w:p w:rsidR="00385C1F" w:rsidRPr="00036E34" w:rsidRDefault="00385C1F" w:rsidP="00C57795">
            <w:pPr>
              <w:textAlignment w:val="baseline"/>
              <w:rPr>
                <w:rFonts w:ascii="Times New Roman" w:eastAsia="Calibri" w:hAnsi="Times New Roman"/>
                <w:sz w:val="20"/>
                <w:szCs w:val="20"/>
              </w:rPr>
            </w:pPr>
            <w:r w:rsidRPr="00992027">
              <w:rPr>
                <w:rFonts w:ascii="Times New Roman" w:eastAsia="Calibri" w:hAnsi="Times New Roman"/>
                <w:sz w:val="20"/>
                <w:szCs w:val="20"/>
              </w:rPr>
              <w:t>Хранение автотранспорта</w:t>
            </w:r>
          </w:p>
        </w:tc>
        <w:tc>
          <w:tcPr>
            <w:tcW w:w="106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059"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530"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1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44"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28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r>
      <w:tr w:rsidR="00385C1F" w:rsidRPr="00952A9D" w:rsidTr="00C57795">
        <w:trPr>
          <w:trHeight w:val="300"/>
        </w:trPr>
        <w:tc>
          <w:tcPr>
            <w:tcW w:w="752" w:type="dxa"/>
            <w:shd w:val="clear" w:color="auto" w:fill="auto"/>
          </w:tcPr>
          <w:p w:rsidR="00385C1F" w:rsidRPr="0090494C" w:rsidRDefault="00385C1F" w:rsidP="00C57795">
            <w:pPr>
              <w:jc w:val="center"/>
              <w:rPr>
                <w:rFonts w:ascii="Times New Roman" w:eastAsia="Calibri" w:hAnsi="Times New Roman"/>
                <w:sz w:val="20"/>
                <w:szCs w:val="20"/>
              </w:rPr>
            </w:pPr>
            <w:r>
              <w:rPr>
                <w:rFonts w:ascii="Times New Roman" w:eastAsia="Calibri" w:hAnsi="Times New Roman"/>
                <w:sz w:val="20"/>
                <w:szCs w:val="20"/>
              </w:rPr>
              <w:t>3.1</w:t>
            </w:r>
          </w:p>
        </w:tc>
        <w:tc>
          <w:tcPr>
            <w:tcW w:w="2615" w:type="dxa"/>
            <w:shd w:val="clear" w:color="auto" w:fill="auto"/>
          </w:tcPr>
          <w:p w:rsidR="00385C1F" w:rsidRPr="00036E34" w:rsidRDefault="00385C1F" w:rsidP="00C57795">
            <w:pPr>
              <w:textAlignment w:val="baseline"/>
              <w:rPr>
                <w:rFonts w:ascii="Times New Roman" w:eastAsia="Calibri" w:hAnsi="Times New Roman"/>
                <w:sz w:val="20"/>
                <w:szCs w:val="20"/>
              </w:rPr>
            </w:pPr>
            <w:r w:rsidRPr="00036E34">
              <w:rPr>
                <w:rFonts w:ascii="Times New Roman" w:eastAsia="Calibri" w:hAnsi="Times New Roman"/>
                <w:sz w:val="20"/>
                <w:szCs w:val="20"/>
              </w:rPr>
              <w:t>Коммунальное обслуживание</w:t>
            </w:r>
          </w:p>
        </w:tc>
        <w:tc>
          <w:tcPr>
            <w:tcW w:w="106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059"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530"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1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44"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28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r>
    </w:tbl>
    <w:p w:rsidR="00385C1F" w:rsidRDefault="00385C1F" w:rsidP="00385C1F">
      <w:pPr>
        <w:ind w:firstLine="709"/>
        <w:rPr>
          <w:rFonts w:ascii="Times New Roman" w:hAnsi="Times New Roman"/>
          <w:sz w:val="28"/>
          <w:szCs w:val="28"/>
        </w:rPr>
      </w:pPr>
    </w:p>
    <w:p w:rsidR="00385C1F" w:rsidRDefault="00385C1F" w:rsidP="00385C1F">
      <w:pPr>
        <w:ind w:firstLine="709"/>
        <w:rPr>
          <w:rFonts w:ascii="Times New Roman" w:hAnsi="Times New Roman"/>
          <w:sz w:val="28"/>
          <w:szCs w:val="28"/>
        </w:rPr>
      </w:pPr>
      <w:r>
        <w:rPr>
          <w:rFonts w:ascii="Times New Roman" w:hAnsi="Times New Roman"/>
          <w:sz w:val="28"/>
          <w:szCs w:val="28"/>
        </w:rPr>
        <w:t>3</w:t>
      </w:r>
      <w:r w:rsidRPr="000D1BD7">
        <w:rPr>
          <w:rFonts w:ascii="Times New Roman" w:hAnsi="Times New Roman"/>
          <w:sz w:val="28"/>
          <w:szCs w:val="28"/>
        </w:rPr>
        <w:t>.</w:t>
      </w:r>
      <w:r w:rsidRPr="000D1BD7">
        <w:rPr>
          <w:rFonts w:ascii="Times New Roman" w:eastAsia="Arial" w:hAnsi="Times New Roman"/>
          <w:sz w:val="28"/>
          <w:szCs w:val="28"/>
          <w:lang w:eastAsia="ar-SA"/>
        </w:rPr>
        <w:t> </w:t>
      </w:r>
      <w:r w:rsidRPr="00C06AEC">
        <w:rPr>
          <w:rFonts w:ascii="Times New Roman" w:hAnsi="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85C1F" w:rsidRPr="00E44619" w:rsidRDefault="00385C1F" w:rsidP="00385C1F">
      <w:pPr>
        <w:pStyle w:val="15"/>
        <w:rPr>
          <w:sz w:val="28"/>
          <w:szCs w:val="28"/>
        </w:rPr>
      </w:pPr>
      <w:bookmarkStart w:id="94" w:name="_Toc133419025"/>
      <w:r w:rsidRPr="00E44619">
        <w:rPr>
          <w:sz w:val="28"/>
          <w:szCs w:val="28"/>
        </w:rPr>
        <w:t>Статья </w:t>
      </w:r>
      <w:r>
        <w:rPr>
          <w:sz w:val="28"/>
          <w:szCs w:val="28"/>
        </w:rPr>
        <w:t>31</w:t>
      </w:r>
      <w:r w:rsidRPr="00E44619">
        <w:rPr>
          <w:sz w:val="28"/>
          <w:szCs w:val="28"/>
        </w:rPr>
        <w:t xml:space="preserve">. </w:t>
      </w:r>
      <w:r w:rsidRPr="00E44619">
        <w:rPr>
          <w:sz w:val="28"/>
          <w:szCs w:val="28"/>
        </w:rPr>
        <w:tab/>
        <w:t>Зона рекреационного назначения (Р-1)</w:t>
      </w:r>
      <w:bookmarkEnd w:id="94"/>
    </w:p>
    <w:p w:rsidR="00385C1F" w:rsidRPr="00E44619" w:rsidRDefault="00385C1F" w:rsidP="00385C1F">
      <w:pPr>
        <w:pStyle w:val="a7"/>
        <w:ind w:firstLine="709"/>
        <w:rPr>
          <w:rFonts w:ascii="Times New Roman" w:hAnsi="Times New Roman"/>
          <w:sz w:val="28"/>
          <w:szCs w:val="28"/>
        </w:rPr>
      </w:pPr>
      <w:r w:rsidRPr="00E44619">
        <w:rPr>
          <w:rFonts w:ascii="Times New Roman" w:hAnsi="Times New Roman"/>
          <w:sz w:val="28"/>
          <w:szCs w:val="28"/>
        </w:rPr>
        <w:lastRenderedPageBreak/>
        <w:t>1. Зона рекреационного назначения (Р-1) выделена для обеспечения правовых условий использования участков в границах территорий, занятых лесопарками, лугопарками, скверами, парками, садами, бульварами, а также в границах иных территорий, используемых и предназначенных для отдыха, туризма, занятий физической культурой и спортом, с соответствующими объектами для кратковременного отдыха.</w:t>
      </w:r>
    </w:p>
    <w:p w:rsidR="00385C1F" w:rsidRPr="00E44619" w:rsidRDefault="00385C1F" w:rsidP="00385C1F">
      <w:pPr>
        <w:pStyle w:val="a7"/>
        <w:ind w:firstLine="709"/>
        <w:rPr>
          <w:rFonts w:ascii="Times New Roman" w:hAnsi="Times New Roman"/>
          <w:sz w:val="28"/>
          <w:szCs w:val="28"/>
        </w:rPr>
      </w:pPr>
      <w:r w:rsidRPr="00E44619">
        <w:rPr>
          <w:rFonts w:ascii="Times New Roman" w:hAnsi="Times New Roman"/>
          <w:sz w:val="28"/>
          <w:szCs w:val="28"/>
        </w:rPr>
        <w:t>2.</w:t>
      </w:r>
      <w:r w:rsidRPr="00E44619">
        <w:rPr>
          <w:rFonts w:ascii="Times New Roman" w:eastAsia="Arial" w:hAnsi="Times New Roman"/>
          <w:sz w:val="28"/>
          <w:szCs w:val="28"/>
          <w:lang w:eastAsia="ar-SA"/>
        </w:rPr>
        <w:t> </w:t>
      </w:r>
      <w:r w:rsidRPr="00E44619">
        <w:rPr>
          <w:rFonts w:ascii="Times New Roman" w:hAnsi="Times New Roman"/>
          <w:sz w:val="28"/>
          <w:szCs w:val="28"/>
        </w:rPr>
        <w:t>Виды использования земельных участков и объектов капитального строительства:</w:t>
      </w:r>
    </w:p>
    <w:p w:rsidR="00385C1F" w:rsidRDefault="00385C1F" w:rsidP="00385C1F">
      <w:pPr>
        <w:pStyle w:val="a7"/>
        <w:ind w:firstLine="709"/>
        <w:rPr>
          <w:rFonts w:ascii="Times New Roman" w:hAnsi="Times New Roman"/>
          <w:sz w:val="28"/>
          <w:szCs w:val="28"/>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2615"/>
        <w:gridCol w:w="1067"/>
        <w:gridCol w:w="1059"/>
        <w:gridCol w:w="1530"/>
        <w:gridCol w:w="2016"/>
        <w:gridCol w:w="2044"/>
        <w:gridCol w:w="1287"/>
        <w:gridCol w:w="1666"/>
        <w:gridCol w:w="1665"/>
      </w:tblGrid>
      <w:tr w:rsidR="00385C1F" w:rsidRPr="004725F4" w:rsidTr="00C57795">
        <w:trPr>
          <w:tblHeader/>
        </w:trPr>
        <w:tc>
          <w:tcPr>
            <w:tcW w:w="3367" w:type="dxa"/>
            <w:gridSpan w:val="2"/>
            <w:shd w:val="clear" w:color="auto" w:fill="auto"/>
            <w:vAlign w:val="center"/>
          </w:tcPr>
          <w:p w:rsidR="00385C1F" w:rsidRPr="004725F4" w:rsidRDefault="00385C1F" w:rsidP="00C57795">
            <w:pPr>
              <w:jc w:val="center"/>
              <w:rPr>
                <w:rFonts w:ascii="Times New Roman" w:eastAsia="Calibri" w:hAnsi="Times New Roman"/>
                <w:b/>
                <w:sz w:val="20"/>
                <w:szCs w:val="20"/>
              </w:rPr>
            </w:pPr>
            <w:r w:rsidRPr="004725F4">
              <w:rPr>
                <w:rFonts w:ascii="Times New Roman" w:eastAsia="Calibri" w:hAnsi="Times New Roman"/>
                <w:b/>
                <w:sz w:val="20"/>
                <w:szCs w:val="20"/>
              </w:rPr>
              <w:t>Виды разрешенного использования</w:t>
            </w:r>
          </w:p>
        </w:tc>
        <w:tc>
          <w:tcPr>
            <w:tcW w:w="12334" w:type="dxa"/>
            <w:gridSpan w:val="8"/>
            <w:shd w:val="clear" w:color="auto" w:fill="auto"/>
            <w:vAlign w:val="center"/>
          </w:tcPr>
          <w:p w:rsidR="00385C1F" w:rsidRPr="004725F4" w:rsidRDefault="00385C1F" w:rsidP="00C57795">
            <w:pPr>
              <w:jc w:val="center"/>
              <w:rPr>
                <w:rFonts w:ascii="Times New Roman" w:eastAsia="Calibri" w:hAnsi="Times New Roman"/>
                <w:b/>
                <w:sz w:val="20"/>
                <w:szCs w:val="20"/>
              </w:rPr>
            </w:pPr>
            <w:r w:rsidRPr="004725F4">
              <w:rPr>
                <w:rFonts w:ascii="Times New Roman" w:eastAsia="Calibri" w:hAnsi="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85C1F" w:rsidRPr="004725F4" w:rsidTr="00C57795">
        <w:trPr>
          <w:trHeight w:val="2008"/>
          <w:tblHeader/>
        </w:trPr>
        <w:tc>
          <w:tcPr>
            <w:tcW w:w="752" w:type="dxa"/>
            <w:vMerge w:val="restart"/>
            <w:tcBorders>
              <w:bottom w:val="single" w:sz="4" w:space="0" w:color="auto"/>
            </w:tcBorders>
            <w:shd w:val="clear" w:color="auto" w:fill="auto"/>
            <w:vAlign w:val="center"/>
          </w:tcPr>
          <w:p w:rsidR="00385C1F" w:rsidRPr="004725F4" w:rsidRDefault="00385C1F" w:rsidP="00C57795">
            <w:pPr>
              <w:jc w:val="center"/>
              <w:rPr>
                <w:rFonts w:ascii="Times New Roman" w:eastAsia="Calibri" w:hAnsi="Times New Roman"/>
                <w:b/>
                <w:sz w:val="20"/>
                <w:szCs w:val="20"/>
              </w:rPr>
            </w:pPr>
            <w:r w:rsidRPr="004725F4">
              <w:rPr>
                <w:rFonts w:ascii="Times New Roman" w:eastAsia="Calibri" w:hAnsi="Times New Roman"/>
                <w:b/>
                <w:sz w:val="20"/>
                <w:szCs w:val="20"/>
              </w:rPr>
              <w:t>Код</w:t>
            </w:r>
          </w:p>
        </w:tc>
        <w:tc>
          <w:tcPr>
            <w:tcW w:w="2615" w:type="dxa"/>
            <w:vMerge w:val="restart"/>
            <w:tcBorders>
              <w:bottom w:val="single" w:sz="4" w:space="0" w:color="auto"/>
            </w:tcBorders>
            <w:shd w:val="clear" w:color="auto" w:fill="auto"/>
            <w:vAlign w:val="center"/>
          </w:tcPr>
          <w:p w:rsidR="00385C1F" w:rsidRPr="004725F4" w:rsidRDefault="00385C1F" w:rsidP="00C57795">
            <w:pPr>
              <w:jc w:val="center"/>
              <w:rPr>
                <w:rFonts w:ascii="Times New Roman" w:eastAsia="Calibri" w:hAnsi="Times New Roman"/>
                <w:b/>
                <w:sz w:val="20"/>
                <w:szCs w:val="20"/>
              </w:rPr>
            </w:pPr>
            <w:r w:rsidRPr="004725F4">
              <w:rPr>
                <w:rFonts w:ascii="Times New Roman" w:eastAsia="Calibri" w:hAnsi="Times New Roman"/>
                <w:b/>
                <w:sz w:val="20"/>
                <w:szCs w:val="20"/>
              </w:rPr>
              <w:t>Краткое наименование</w:t>
            </w:r>
          </w:p>
        </w:tc>
        <w:tc>
          <w:tcPr>
            <w:tcW w:w="2126" w:type="dxa"/>
            <w:gridSpan w:val="2"/>
            <w:tcBorders>
              <w:bottom w:val="single" w:sz="4" w:space="0" w:color="auto"/>
            </w:tcBorders>
            <w:shd w:val="clear" w:color="auto" w:fill="auto"/>
            <w:vAlign w:val="center"/>
          </w:tcPr>
          <w:p w:rsidR="00385C1F" w:rsidRPr="004725F4" w:rsidRDefault="00385C1F" w:rsidP="00C57795">
            <w:pPr>
              <w:jc w:val="center"/>
              <w:rPr>
                <w:rFonts w:ascii="Times New Roman" w:eastAsia="Calibri" w:hAnsi="Times New Roman"/>
                <w:b/>
                <w:sz w:val="20"/>
                <w:szCs w:val="20"/>
              </w:rPr>
            </w:pPr>
            <w:r w:rsidRPr="004725F4">
              <w:rPr>
                <w:rFonts w:ascii="Times New Roman" w:hAnsi="Times New Roman"/>
                <w:b/>
                <w:color w:val="000000"/>
                <w:sz w:val="20"/>
                <w:szCs w:val="20"/>
              </w:rPr>
              <w:t>Площадь земельного участка, кв. м</w:t>
            </w:r>
          </w:p>
        </w:tc>
        <w:tc>
          <w:tcPr>
            <w:tcW w:w="1530" w:type="dxa"/>
            <w:vMerge w:val="restart"/>
            <w:tcBorders>
              <w:bottom w:val="single" w:sz="4" w:space="0" w:color="auto"/>
            </w:tcBorders>
            <w:shd w:val="clear" w:color="auto" w:fill="auto"/>
            <w:vAlign w:val="center"/>
          </w:tcPr>
          <w:p w:rsidR="00385C1F" w:rsidRPr="004725F4" w:rsidRDefault="00385C1F" w:rsidP="00C57795">
            <w:pPr>
              <w:jc w:val="center"/>
              <w:rPr>
                <w:rFonts w:ascii="Times New Roman" w:hAnsi="Times New Roman"/>
                <w:b/>
                <w:color w:val="000000"/>
                <w:sz w:val="20"/>
                <w:szCs w:val="20"/>
              </w:rPr>
            </w:pPr>
            <w:r w:rsidRPr="004725F4">
              <w:rPr>
                <w:rFonts w:ascii="Times New Roman" w:hAnsi="Times New Roman"/>
                <w:b/>
                <w:color w:val="000000"/>
                <w:sz w:val="20"/>
                <w:szCs w:val="20"/>
              </w:rPr>
              <w:t>Минимальная ширина по уличному фронту, м</w:t>
            </w:r>
          </w:p>
        </w:tc>
        <w:tc>
          <w:tcPr>
            <w:tcW w:w="2016" w:type="dxa"/>
            <w:vMerge w:val="restart"/>
            <w:tcBorders>
              <w:bottom w:val="single" w:sz="4" w:space="0" w:color="auto"/>
            </w:tcBorders>
            <w:shd w:val="clear" w:color="auto" w:fill="auto"/>
            <w:vAlign w:val="center"/>
          </w:tcPr>
          <w:p w:rsidR="00385C1F" w:rsidRPr="004725F4" w:rsidRDefault="00385C1F" w:rsidP="00C57795">
            <w:pPr>
              <w:jc w:val="center"/>
              <w:rPr>
                <w:rFonts w:ascii="Times New Roman" w:hAnsi="Times New Roman"/>
                <w:b/>
                <w:color w:val="000000"/>
                <w:sz w:val="20"/>
                <w:szCs w:val="20"/>
              </w:rPr>
            </w:pPr>
            <w:r w:rsidRPr="004725F4">
              <w:rPr>
                <w:rFonts w:ascii="Times New Roman" w:hAnsi="Times New Roman"/>
                <w:b/>
                <w:color w:val="000000"/>
                <w:sz w:val="20"/>
                <w:szCs w:val="20"/>
              </w:rPr>
              <w:t>Минимальный отступ строений от передней границы участка (в случаях, если иной показатель не установлен линией регулирования застройки)</w:t>
            </w:r>
          </w:p>
        </w:tc>
        <w:tc>
          <w:tcPr>
            <w:tcW w:w="2044" w:type="dxa"/>
            <w:vMerge w:val="restart"/>
            <w:tcBorders>
              <w:bottom w:val="single" w:sz="4" w:space="0" w:color="auto"/>
            </w:tcBorders>
            <w:shd w:val="clear" w:color="auto" w:fill="auto"/>
            <w:vAlign w:val="center"/>
          </w:tcPr>
          <w:p w:rsidR="00385C1F" w:rsidRPr="004725F4" w:rsidRDefault="00385C1F" w:rsidP="00C57795">
            <w:pPr>
              <w:jc w:val="center"/>
              <w:rPr>
                <w:rFonts w:ascii="Times New Roman" w:hAnsi="Times New Roman"/>
                <w:b/>
                <w:color w:val="000000"/>
                <w:sz w:val="20"/>
                <w:szCs w:val="20"/>
              </w:rPr>
            </w:pPr>
            <w:r w:rsidRPr="004725F4">
              <w:rPr>
                <w:rFonts w:ascii="Times New Roman" w:hAnsi="Times New Roman"/>
                <w:b/>
                <w:color w:val="000000"/>
                <w:sz w:val="20"/>
                <w:szCs w:val="20"/>
              </w:rPr>
              <w:t>Минимальные отступы строений от боковых границ участка</w:t>
            </w:r>
          </w:p>
        </w:tc>
        <w:tc>
          <w:tcPr>
            <w:tcW w:w="1287" w:type="dxa"/>
            <w:vMerge w:val="restart"/>
            <w:tcBorders>
              <w:bottom w:val="single" w:sz="4" w:space="0" w:color="auto"/>
            </w:tcBorders>
            <w:shd w:val="clear" w:color="auto" w:fill="auto"/>
            <w:vAlign w:val="center"/>
          </w:tcPr>
          <w:p w:rsidR="00385C1F" w:rsidRPr="004725F4" w:rsidRDefault="00385C1F" w:rsidP="00C57795">
            <w:pPr>
              <w:jc w:val="center"/>
              <w:rPr>
                <w:rFonts w:ascii="Times New Roman" w:hAnsi="Times New Roman"/>
                <w:b/>
                <w:color w:val="000000"/>
                <w:sz w:val="20"/>
                <w:szCs w:val="20"/>
              </w:rPr>
            </w:pPr>
            <w:r w:rsidRPr="004725F4">
              <w:rPr>
                <w:rFonts w:ascii="Times New Roman" w:hAnsi="Times New Roman"/>
                <w:b/>
                <w:color w:val="000000"/>
                <w:sz w:val="20"/>
                <w:szCs w:val="20"/>
              </w:rPr>
              <w:t>Предельное количество этажей</w:t>
            </w:r>
          </w:p>
        </w:tc>
        <w:tc>
          <w:tcPr>
            <w:tcW w:w="1666" w:type="dxa"/>
            <w:vMerge w:val="restart"/>
            <w:tcBorders>
              <w:bottom w:val="single" w:sz="4" w:space="0" w:color="auto"/>
            </w:tcBorders>
            <w:shd w:val="clear" w:color="auto" w:fill="auto"/>
            <w:vAlign w:val="center"/>
          </w:tcPr>
          <w:p w:rsidR="00385C1F" w:rsidRPr="004725F4" w:rsidRDefault="00385C1F" w:rsidP="00C57795">
            <w:pPr>
              <w:jc w:val="center"/>
              <w:rPr>
                <w:rFonts w:ascii="Times New Roman" w:eastAsia="Calibri" w:hAnsi="Times New Roman"/>
                <w:b/>
                <w:sz w:val="20"/>
                <w:szCs w:val="20"/>
              </w:rPr>
            </w:pPr>
            <w:r w:rsidRPr="004725F4">
              <w:rPr>
                <w:rFonts w:ascii="Times New Roman" w:hAnsi="Times New Roman"/>
                <w:b/>
                <w:color w:val="000000"/>
                <w:sz w:val="20"/>
                <w:szCs w:val="20"/>
              </w:rPr>
              <w:t>Предельная высота зданий, строений, сооружений, м</w:t>
            </w:r>
          </w:p>
        </w:tc>
        <w:tc>
          <w:tcPr>
            <w:tcW w:w="1665" w:type="dxa"/>
            <w:vMerge w:val="restart"/>
            <w:tcBorders>
              <w:bottom w:val="single" w:sz="4" w:space="0" w:color="auto"/>
            </w:tcBorders>
            <w:shd w:val="clear" w:color="auto" w:fill="auto"/>
            <w:vAlign w:val="center"/>
          </w:tcPr>
          <w:p w:rsidR="00385C1F" w:rsidRPr="004725F4" w:rsidRDefault="00385C1F" w:rsidP="00C57795">
            <w:pPr>
              <w:jc w:val="center"/>
              <w:rPr>
                <w:rFonts w:ascii="Times New Roman" w:eastAsia="Calibri" w:hAnsi="Times New Roman"/>
                <w:b/>
                <w:sz w:val="20"/>
                <w:szCs w:val="20"/>
              </w:rPr>
            </w:pPr>
            <w:r w:rsidRPr="004725F4">
              <w:rPr>
                <w:rFonts w:ascii="Times New Roman" w:hAnsi="Times New Roman"/>
                <w:b/>
                <w:color w:val="000000"/>
                <w:sz w:val="20"/>
                <w:szCs w:val="20"/>
              </w:rPr>
              <w:t>Максимальный процент застройки, %</w:t>
            </w:r>
          </w:p>
        </w:tc>
      </w:tr>
      <w:tr w:rsidR="00385C1F" w:rsidRPr="004725F4" w:rsidTr="00C57795">
        <w:trPr>
          <w:tblHeader/>
        </w:trPr>
        <w:tc>
          <w:tcPr>
            <w:tcW w:w="752" w:type="dxa"/>
            <w:vMerge/>
            <w:shd w:val="clear" w:color="auto" w:fill="auto"/>
            <w:vAlign w:val="center"/>
          </w:tcPr>
          <w:p w:rsidR="00385C1F" w:rsidRPr="004725F4" w:rsidRDefault="00385C1F" w:rsidP="00C57795">
            <w:pPr>
              <w:jc w:val="center"/>
              <w:rPr>
                <w:rFonts w:ascii="Times New Roman" w:eastAsia="Calibri" w:hAnsi="Times New Roman"/>
                <w:sz w:val="20"/>
                <w:szCs w:val="20"/>
              </w:rPr>
            </w:pPr>
          </w:p>
        </w:tc>
        <w:tc>
          <w:tcPr>
            <w:tcW w:w="2615" w:type="dxa"/>
            <w:vMerge/>
            <w:shd w:val="clear" w:color="auto" w:fill="auto"/>
            <w:vAlign w:val="center"/>
          </w:tcPr>
          <w:p w:rsidR="00385C1F" w:rsidRPr="004725F4" w:rsidRDefault="00385C1F" w:rsidP="00C57795">
            <w:pPr>
              <w:jc w:val="center"/>
              <w:rPr>
                <w:rFonts w:ascii="Times New Roman" w:eastAsia="Calibri" w:hAnsi="Times New Roman"/>
                <w:b/>
                <w:sz w:val="20"/>
                <w:szCs w:val="20"/>
              </w:rPr>
            </w:pPr>
          </w:p>
        </w:tc>
        <w:tc>
          <w:tcPr>
            <w:tcW w:w="1067" w:type="dxa"/>
            <w:shd w:val="clear" w:color="auto" w:fill="auto"/>
            <w:vAlign w:val="center"/>
          </w:tcPr>
          <w:p w:rsidR="00385C1F" w:rsidRPr="004725F4" w:rsidRDefault="00385C1F" w:rsidP="00C57795">
            <w:pPr>
              <w:jc w:val="center"/>
              <w:rPr>
                <w:rFonts w:ascii="Times New Roman" w:eastAsia="Calibri" w:hAnsi="Times New Roman"/>
                <w:b/>
                <w:sz w:val="20"/>
                <w:szCs w:val="20"/>
              </w:rPr>
            </w:pPr>
            <w:r w:rsidRPr="004725F4">
              <w:rPr>
                <w:rFonts w:ascii="Times New Roman" w:hAnsi="Times New Roman"/>
                <w:b/>
                <w:color w:val="000000"/>
                <w:sz w:val="20"/>
                <w:szCs w:val="20"/>
              </w:rPr>
              <w:t>мин.</w:t>
            </w:r>
          </w:p>
        </w:tc>
        <w:tc>
          <w:tcPr>
            <w:tcW w:w="1059" w:type="dxa"/>
            <w:shd w:val="clear" w:color="auto" w:fill="auto"/>
            <w:vAlign w:val="center"/>
          </w:tcPr>
          <w:p w:rsidR="00385C1F" w:rsidRPr="004725F4" w:rsidRDefault="00385C1F" w:rsidP="00C57795">
            <w:pPr>
              <w:jc w:val="center"/>
              <w:rPr>
                <w:rFonts w:ascii="Times New Roman" w:eastAsia="Calibri" w:hAnsi="Times New Roman"/>
                <w:b/>
                <w:sz w:val="20"/>
                <w:szCs w:val="20"/>
              </w:rPr>
            </w:pPr>
            <w:r w:rsidRPr="004725F4">
              <w:rPr>
                <w:rFonts w:ascii="Times New Roman" w:hAnsi="Times New Roman"/>
                <w:b/>
                <w:color w:val="000000"/>
                <w:sz w:val="20"/>
                <w:szCs w:val="20"/>
              </w:rPr>
              <w:t>макс.</w:t>
            </w:r>
          </w:p>
        </w:tc>
        <w:tc>
          <w:tcPr>
            <w:tcW w:w="1530" w:type="dxa"/>
            <w:vMerge/>
            <w:shd w:val="clear" w:color="auto" w:fill="auto"/>
          </w:tcPr>
          <w:p w:rsidR="00385C1F" w:rsidRPr="004725F4" w:rsidRDefault="00385C1F" w:rsidP="00C57795">
            <w:pPr>
              <w:rPr>
                <w:rFonts w:ascii="Times New Roman" w:eastAsia="Calibri" w:hAnsi="Times New Roman"/>
                <w:b/>
                <w:sz w:val="20"/>
                <w:szCs w:val="20"/>
              </w:rPr>
            </w:pPr>
          </w:p>
        </w:tc>
        <w:tc>
          <w:tcPr>
            <w:tcW w:w="2016" w:type="dxa"/>
            <w:vMerge/>
            <w:shd w:val="clear" w:color="auto" w:fill="auto"/>
          </w:tcPr>
          <w:p w:rsidR="00385C1F" w:rsidRPr="004725F4" w:rsidRDefault="00385C1F" w:rsidP="00C57795">
            <w:pPr>
              <w:rPr>
                <w:rFonts w:ascii="Times New Roman" w:eastAsia="Calibri" w:hAnsi="Times New Roman"/>
                <w:b/>
                <w:sz w:val="20"/>
                <w:szCs w:val="20"/>
              </w:rPr>
            </w:pPr>
          </w:p>
        </w:tc>
        <w:tc>
          <w:tcPr>
            <w:tcW w:w="2044" w:type="dxa"/>
            <w:vMerge/>
            <w:shd w:val="clear" w:color="auto" w:fill="auto"/>
          </w:tcPr>
          <w:p w:rsidR="00385C1F" w:rsidRPr="004725F4" w:rsidRDefault="00385C1F" w:rsidP="00C57795">
            <w:pPr>
              <w:rPr>
                <w:rFonts w:ascii="Times New Roman" w:eastAsia="Calibri" w:hAnsi="Times New Roman"/>
                <w:b/>
                <w:sz w:val="20"/>
                <w:szCs w:val="20"/>
              </w:rPr>
            </w:pPr>
          </w:p>
        </w:tc>
        <w:tc>
          <w:tcPr>
            <w:tcW w:w="1287" w:type="dxa"/>
            <w:vMerge/>
            <w:shd w:val="clear" w:color="auto" w:fill="auto"/>
          </w:tcPr>
          <w:p w:rsidR="00385C1F" w:rsidRPr="004725F4" w:rsidRDefault="00385C1F" w:rsidP="00C57795">
            <w:pPr>
              <w:rPr>
                <w:rFonts w:ascii="Times New Roman" w:eastAsia="Calibri" w:hAnsi="Times New Roman"/>
                <w:b/>
                <w:sz w:val="20"/>
                <w:szCs w:val="20"/>
              </w:rPr>
            </w:pPr>
          </w:p>
        </w:tc>
        <w:tc>
          <w:tcPr>
            <w:tcW w:w="1666" w:type="dxa"/>
            <w:vMerge/>
            <w:shd w:val="clear" w:color="auto" w:fill="auto"/>
          </w:tcPr>
          <w:p w:rsidR="00385C1F" w:rsidRPr="004725F4" w:rsidRDefault="00385C1F" w:rsidP="00C57795">
            <w:pPr>
              <w:rPr>
                <w:rFonts w:ascii="Times New Roman" w:eastAsia="Calibri" w:hAnsi="Times New Roman"/>
                <w:b/>
                <w:sz w:val="20"/>
                <w:szCs w:val="20"/>
              </w:rPr>
            </w:pPr>
          </w:p>
        </w:tc>
        <w:tc>
          <w:tcPr>
            <w:tcW w:w="1665" w:type="dxa"/>
            <w:vMerge/>
            <w:shd w:val="clear" w:color="auto" w:fill="auto"/>
          </w:tcPr>
          <w:p w:rsidR="00385C1F" w:rsidRPr="004725F4" w:rsidRDefault="00385C1F" w:rsidP="00C57795">
            <w:pPr>
              <w:rPr>
                <w:rFonts w:ascii="Times New Roman" w:eastAsia="Calibri" w:hAnsi="Times New Roman"/>
                <w:b/>
                <w:sz w:val="20"/>
                <w:szCs w:val="20"/>
              </w:rPr>
            </w:pPr>
          </w:p>
        </w:tc>
      </w:tr>
      <w:tr w:rsidR="00385C1F" w:rsidRPr="004725F4" w:rsidTr="00C57795">
        <w:trPr>
          <w:tblHeader/>
        </w:trPr>
        <w:tc>
          <w:tcPr>
            <w:tcW w:w="752" w:type="dxa"/>
            <w:shd w:val="clear" w:color="auto" w:fill="auto"/>
          </w:tcPr>
          <w:p w:rsidR="00385C1F" w:rsidRPr="004725F4" w:rsidRDefault="00385C1F" w:rsidP="00C57795">
            <w:pPr>
              <w:jc w:val="center"/>
              <w:rPr>
                <w:rFonts w:ascii="Times New Roman" w:eastAsia="Calibri" w:hAnsi="Times New Roman"/>
                <w:sz w:val="18"/>
                <w:szCs w:val="20"/>
              </w:rPr>
            </w:pPr>
            <w:r w:rsidRPr="004725F4">
              <w:rPr>
                <w:rFonts w:ascii="Times New Roman" w:eastAsia="Calibri" w:hAnsi="Times New Roman"/>
                <w:sz w:val="18"/>
                <w:szCs w:val="20"/>
              </w:rPr>
              <w:t>1</w:t>
            </w:r>
          </w:p>
        </w:tc>
        <w:tc>
          <w:tcPr>
            <w:tcW w:w="2615" w:type="dxa"/>
            <w:shd w:val="clear" w:color="auto" w:fill="auto"/>
          </w:tcPr>
          <w:p w:rsidR="00385C1F" w:rsidRPr="004725F4" w:rsidRDefault="00385C1F" w:rsidP="00C57795">
            <w:pPr>
              <w:jc w:val="center"/>
              <w:rPr>
                <w:rFonts w:ascii="Times New Roman" w:eastAsia="Calibri" w:hAnsi="Times New Roman"/>
                <w:b/>
                <w:sz w:val="18"/>
                <w:szCs w:val="20"/>
              </w:rPr>
            </w:pPr>
            <w:r w:rsidRPr="004725F4">
              <w:rPr>
                <w:rFonts w:ascii="Times New Roman" w:eastAsia="Calibri" w:hAnsi="Times New Roman"/>
                <w:b/>
                <w:sz w:val="18"/>
                <w:szCs w:val="20"/>
              </w:rPr>
              <w:t>2</w:t>
            </w:r>
          </w:p>
        </w:tc>
        <w:tc>
          <w:tcPr>
            <w:tcW w:w="1067" w:type="dxa"/>
            <w:shd w:val="clear" w:color="auto" w:fill="auto"/>
          </w:tcPr>
          <w:p w:rsidR="00385C1F" w:rsidRPr="004725F4" w:rsidRDefault="00385C1F" w:rsidP="00C57795">
            <w:pPr>
              <w:jc w:val="center"/>
              <w:rPr>
                <w:rFonts w:ascii="Times New Roman" w:eastAsia="Calibri" w:hAnsi="Times New Roman"/>
                <w:b/>
                <w:sz w:val="18"/>
                <w:szCs w:val="20"/>
              </w:rPr>
            </w:pPr>
            <w:r w:rsidRPr="004725F4">
              <w:rPr>
                <w:rFonts w:ascii="Times New Roman" w:eastAsia="Calibri" w:hAnsi="Times New Roman"/>
                <w:b/>
                <w:sz w:val="18"/>
                <w:szCs w:val="20"/>
              </w:rPr>
              <w:t>3</w:t>
            </w:r>
          </w:p>
        </w:tc>
        <w:tc>
          <w:tcPr>
            <w:tcW w:w="1059" w:type="dxa"/>
            <w:shd w:val="clear" w:color="auto" w:fill="auto"/>
          </w:tcPr>
          <w:p w:rsidR="00385C1F" w:rsidRPr="004725F4" w:rsidRDefault="00385C1F" w:rsidP="00C57795">
            <w:pPr>
              <w:jc w:val="center"/>
              <w:rPr>
                <w:rFonts w:ascii="Times New Roman" w:eastAsia="Calibri" w:hAnsi="Times New Roman"/>
                <w:b/>
                <w:sz w:val="18"/>
                <w:szCs w:val="20"/>
              </w:rPr>
            </w:pPr>
            <w:r w:rsidRPr="004725F4">
              <w:rPr>
                <w:rFonts w:ascii="Times New Roman" w:eastAsia="Calibri" w:hAnsi="Times New Roman"/>
                <w:b/>
                <w:sz w:val="18"/>
                <w:szCs w:val="20"/>
              </w:rPr>
              <w:t>4</w:t>
            </w:r>
          </w:p>
        </w:tc>
        <w:tc>
          <w:tcPr>
            <w:tcW w:w="1530" w:type="dxa"/>
            <w:shd w:val="clear" w:color="auto" w:fill="auto"/>
          </w:tcPr>
          <w:p w:rsidR="00385C1F" w:rsidRPr="004725F4" w:rsidRDefault="00385C1F" w:rsidP="00C57795">
            <w:pPr>
              <w:jc w:val="center"/>
              <w:rPr>
                <w:rFonts w:ascii="Times New Roman" w:eastAsia="Calibri" w:hAnsi="Times New Roman"/>
                <w:b/>
                <w:sz w:val="18"/>
                <w:szCs w:val="20"/>
              </w:rPr>
            </w:pPr>
            <w:r w:rsidRPr="004725F4">
              <w:rPr>
                <w:rFonts w:ascii="Times New Roman" w:eastAsia="Calibri" w:hAnsi="Times New Roman"/>
                <w:b/>
                <w:sz w:val="18"/>
                <w:szCs w:val="20"/>
              </w:rPr>
              <w:t>5</w:t>
            </w:r>
          </w:p>
        </w:tc>
        <w:tc>
          <w:tcPr>
            <w:tcW w:w="2016" w:type="dxa"/>
            <w:shd w:val="clear" w:color="auto" w:fill="auto"/>
          </w:tcPr>
          <w:p w:rsidR="00385C1F" w:rsidRPr="004725F4" w:rsidRDefault="00385C1F" w:rsidP="00C57795">
            <w:pPr>
              <w:jc w:val="center"/>
              <w:rPr>
                <w:rFonts w:ascii="Times New Roman" w:eastAsia="Calibri" w:hAnsi="Times New Roman"/>
                <w:b/>
                <w:sz w:val="18"/>
                <w:szCs w:val="20"/>
              </w:rPr>
            </w:pPr>
            <w:r w:rsidRPr="004725F4">
              <w:rPr>
                <w:rFonts w:ascii="Times New Roman" w:eastAsia="Calibri" w:hAnsi="Times New Roman"/>
                <w:b/>
                <w:sz w:val="18"/>
                <w:szCs w:val="20"/>
              </w:rPr>
              <w:t>6</w:t>
            </w:r>
          </w:p>
        </w:tc>
        <w:tc>
          <w:tcPr>
            <w:tcW w:w="2044" w:type="dxa"/>
            <w:shd w:val="clear" w:color="auto" w:fill="auto"/>
          </w:tcPr>
          <w:p w:rsidR="00385C1F" w:rsidRPr="004725F4" w:rsidRDefault="00385C1F" w:rsidP="00C57795">
            <w:pPr>
              <w:jc w:val="center"/>
              <w:rPr>
                <w:rFonts w:ascii="Times New Roman" w:eastAsia="Calibri" w:hAnsi="Times New Roman"/>
                <w:b/>
                <w:sz w:val="18"/>
                <w:szCs w:val="20"/>
              </w:rPr>
            </w:pPr>
            <w:r w:rsidRPr="004725F4">
              <w:rPr>
                <w:rFonts w:ascii="Times New Roman" w:eastAsia="Calibri" w:hAnsi="Times New Roman"/>
                <w:b/>
                <w:sz w:val="18"/>
                <w:szCs w:val="20"/>
              </w:rPr>
              <w:t>7</w:t>
            </w:r>
          </w:p>
        </w:tc>
        <w:tc>
          <w:tcPr>
            <w:tcW w:w="1287" w:type="dxa"/>
            <w:shd w:val="clear" w:color="auto" w:fill="auto"/>
          </w:tcPr>
          <w:p w:rsidR="00385C1F" w:rsidRPr="004725F4" w:rsidRDefault="00385C1F" w:rsidP="00C57795">
            <w:pPr>
              <w:jc w:val="center"/>
              <w:rPr>
                <w:rFonts w:ascii="Times New Roman" w:eastAsia="Calibri" w:hAnsi="Times New Roman"/>
                <w:b/>
                <w:sz w:val="18"/>
                <w:szCs w:val="20"/>
              </w:rPr>
            </w:pPr>
            <w:r w:rsidRPr="004725F4">
              <w:rPr>
                <w:rFonts w:ascii="Times New Roman" w:eastAsia="Calibri" w:hAnsi="Times New Roman"/>
                <w:b/>
                <w:sz w:val="18"/>
                <w:szCs w:val="20"/>
              </w:rPr>
              <w:t>8</w:t>
            </w:r>
          </w:p>
        </w:tc>
        <w:tc>
          <w:tcPr>
            <w:tcW w:w="1666" w:type="dxa"/>
            <w:shd w:val="clear" w:color="auto" w:fill="auto"/>
          </w:tcPr>
          <w:p w:rsidR="00385C1F" w:rsidRPr="004725F4" w:rsidRDefault="00385C1F" w:rsidP="00C57795">
            <w:pPr>
              <w:jc w:val="center"/>
              <w:rPr>
                <w:rFonts w:ascii="Times New Roman" w:eastAsia="Calibri" w:hAnsi="Times New Roman"/>
                <w:b/>
                <w:sz w:val="18"/>
                <w:szCs w:val="20"/>
              </w:rPr>
            </w:pPr>
            <w:r w:rsidRPr="004725F4">
              <w:rPr>
                <w:rFonts w:ascii="Times New Roman" w:eastAsia="Calibri" w:hAnsi="Times New Roman"/>
                <w:b/>
                <w:sz w:val="18"/>
                <w:szCs w:val="20"/>
              </w:rPr>
              <w:t>9</w:t>
            </w:r>
          </w:p>
        </w:tc>
        <w:tc>
          <w:tcPr>
            <w:tcW w:w="1665" w:type="dxa"/>
            <w:shd w:val="clear" w:color="auto" w:fill="auto"/>
          </w:tcPr>
          <w:p w:rsidR="00385C1F" w:rsidRPr="004725F4" w:rsidRDefault="00385C1F" w:rsidP="00C57795">
            <w:pPr>
              <w:jc w:val="center"/>
              <w:rPr>
                <w:rFonts w:ascii="Times New Roman" w:eastAsia="Calibri" w:hAnsi="Times New Roman"/>
                <w:b/>
                <w:sz w:val="18"/>
                <w:szCs w:val="20"/>
              </w:rPr>
            </w:pPr>
            <w:r w:rsidRPr="004725F4">
              <w:rPr>
                <w:rFonts w:ascii="Times New Roman" w:eastAsia="Calibri" w:hAnsi="Times New Roman"/>
                <w:b/>
                <w:sz w:val="18"/>
                <w:szCs w:val="20"/>
              </w:rPr>
              <w:t>10</w:t>
            </w:r>
          </w:p>
        </w:tc>
      </w:tr>
      <w:tr w:rsidR="00385C1F" w:rsidRPr="004725F4" w:rsidTr="00C57795">
        <w:tc>
          <w:tcPr>
            <w:tcW w:w="15701" w:type="dxa"/>
            <w:gridSpan w:val="10"/>
            <w:shd w:val="clear" w:color="auto" w:fill="D9D9D9"/>
          </w:tcPr>
          <w:p w:rsidR="00385C1F" w:rsidRPr="004725F4" w:rsidRDefault="00385C1F" w:rsidP="00C57795">
            <w:pPr>
              <w:jc w:val="center"/>
              <w:rPr>
                <w:rFonts w:ascii="Times New Roman" w:eastAsia="Calibri" w:hAnsi="Times New Roman"/>
                <w:sz w:val="20"/>
                <w:szCs w:val="20"/>
              </w:rPr>
            </w:pPr>
            <w:r w:rsidRPr="004725F4">
              <w:rPr>
                <w:rFonts w:ascii="Times New Roman" w:eastAsia="Calibri" w:hAnsi="Times New Roman"/>
                <w:b/>
                <w:sz w:val="20"/>
                <w:szCs w:val="20"/>
              </w:rPr>
              <w:t>Основные виды разрешенного использования</w:t>
            </w:r>
          </w:p>
        </w:tc>
      </w:tr>
      <w:tr w:rsidR="00385C1F" w:rsidRPr="004725F4" w:rsidTr="00C57795">
        <w:tc>
          <w:tcPr>
            <w:tcW w:w="752" w:type="dxa"/>
            <w:shd w:val="clear" w:color="auto" w:fill="auto"/>
          </w:tcPr>
          <w:p w:rsidR="00385C1F" w:rsidRPr="004725F4" w:rsidRDefault="00385C1F" w:rsidP="00C57795">
            <w:pPr>
              <w:jc w:val="center"/>
              <w:rPr>
                <w:rFonts w:ascii="Times New Roman" w:eastAsia="Calibri" w:hAnsi="Times New Roman"/>
                <w:sz w:val="20"/>
                <w:szCs w:val="20"/>
              </w:rPr>
            </w:pPr>
            <w:r w:rsidRPr="004725F4">
              <w:rPr>
                <w:rFonts w:ascii="Times New Roman" w:eastAsia="Calibri" w:hAnsi="Times New Roman"/>
                <w:sz w:val="20"/>
                <w:szCs w:val="20"/>
              </w:rPr>
              <w:t>3.6.2</w:t>
            </w:r>
          </w:p>
        </w:tc>
        <w:tc>
          <w:tcPr>
            <w:tcW w:w="2615" w:type="dxa"/>
            <w:shd w:val="clear" w:color="auto" w:fill="auto"/>
          </w:tcPr>
          <w:p w:rsidR="00385C1F" w:rsidRPr="004725F4" w:rsidRDefault="00385C1F" w:rsidP="00C57795">
            <w:pPr>
              <w:textAlignment w:val="baseline"/>
              <w:rPr>
                <w:rFonts w:ascii="Times New Roman" w:eastAsia="Calibri" w:hAnsi="Times New Roman"/>
                <w:sz w:val="20"/>
                <w:szCs w:val="20"/>
              </w:rPr>
            </w:pPr>
            <w:r w:rsidRPr="004725F4">
              <w:rPr>
                <w:rFonts w:ascii="Times New Roman" w:eastAsia="Calibri" w:hAnsi="Times New Roman"/>
                <w:sz w:val="20"/>
                <w:szCs w:val="20"/>
              </w:rPr>
              <w:t>Парки культуры и отдыха</w:t>
            </w:r>
          </w:p>
        </w:tc>
        <w:tc>
          <w:tcPr>
            <w:tcW w:w="106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059"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530"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1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44"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28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5"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r>
      <w:tr w:rsidR="00385C1F" w:rsidRPr="004725F4" w:rsidTr="00C57795">
        <w:tc>
          <w:tcPr>
            <w:tcW w:w="752" w:type="dxa"/>
            <w:shd w:val="clear" w:color="auto" w:fill="auto"/>
          </w:tcPr>
          <w:p w:rsidR="00385C1F" w:rsidRPr="004725F4" w:rsidRDefault="00385C1F" w:rsidP="00C57795">
            <w:pPr>
              <w:jc w:val="center"/>
              <w:rPr>
                <w:rFonts w:ascii="Times New Roman" w:eastAsia="Calibri" w:hAnsi="Times New Roman"/>
                <w:sz w:val="20"/>
                <w:szCs w:val="20"/>
              </w:rPr>
            </w:pPr>
            <w:r w:rsidRPr="004725F4">
              <w:rPr>
                <w:rFonts w:ascii="Times New Roman" w:eastAsia="Calibri" w:hAnsi="Times New Roman"/>
                <w:sz w:val="20"/>
                <w:szCs w:val="20"/>
              </w:rPr>
              <w:t>5.2</w:t>
            </w:r>
          </w:p>
        </w:tc>
        <w:tc>
          <w:tcPr>
            <w:tcW w:w="2615" w:type="dxa"/>
            <w:shd w:val="clear" w:color="auto" w:fill="auto"/>
          </w:tcPr>
          <w:p w:rsidR="00385C1F" w:rsidRPr="004725F4" w:rsidRDefault="00385C1F" w:rsidP="00C57795">
            <w:pPr>
              <w:textAlignment w:val="baseline"/>
              <w:rPr>
                <w:rFonts w:ascii="Times New Roman" w:eastAsia="Calibri" w:hAnsi="Times New Roman"/>
                <w:sz w:val="20"/>
                <w:szCs w:val="20"/>
              </w:rPr>
            </w:pPr>
            <w:r w:rsidRPr="004725F4">
              <w:rPr>
                <w:rFonts w:ascii="Times New Roman" w:eastAsia="Calibri" w:hAnsi="Times New Roman"/>
                <w:sz w:val="20"/>
                <w:szCs w:val="20"/>
              </w:rPr>
              <w:t>Природно-познавательный туризм</w:t>
            </w:r>
          </w:p>
        </w:tc>
        <w:tc>
          <w:tcPr>
            <w:tcW w:w="106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059"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530"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1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44"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28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5"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r>
      <w:tr w:rsidR="00385C1F" w:rsidRPr="004725F4" w:rsidTr="00C57795">
        <w:tc>
          <w:tcPr>
            <w:tcW w:w="752" w:type="dxa"/>
            <w:shd w:val="clear" w:color="auto" w:fill="auto"/>
          </w:tcPr>
          <w:p w:rsidR="00385C1F" w:rsidRPr="004725F4" w:rsidRDefault="00385C1F" w:rsidP="00C57795">
            <w:pPr>
              <w:jc w:val="center"/>
              <w:rPr>
                <w:rFonts w:ascii="Times New Roman" w:eastAsia="Calibri" w:hAnsi="Times New Roman"/>
                <w:sz w:val="20"/>
                <w:szCs w:val="20"/>
              </w:rPr>
            </w:pPr>
            <w:r w:rsidRPr="004725F4">
              <w:rPr>
                <w:rFonts w:ascii="Times New Roman" w:eastAsia="Calibri" w:hAnsi="Times New Roman"/>
                <w:sz w:val="20"/>
                <w:szCs w:val="20"/>
              </w:rPr>
              <w:t>12.0</w:t>
            </w:r>
          </w:p>
        </w:tc>
        <w:tc>
          <w:tcPr>
            <w:tcW w:w="2615" w:type="dxa"/>
            <w:shd w:val="clear" w:color="auto" w:fill="auto"/>
          </w:tcPr>
          <w:p w:rsidR="00385C1F" w:rsidRPr="004725F4" w:rsidRDefault="00385C1F" w:rsidP="00C57795">
            <w:pPr>
              <w:rPr>
                <w:rFonts w:ascii="Times New Roman" w:eastAsia="Calibri" w:hAnsi="Times New Roman"/>
                <w:sz w:val="20"/>
                <w:szCs w:val="20"/>
              </w:rPr>
            </w:pPr>
            <w:r w:rsidRPr="004725F4">
              <w:rPr>
                <w:rFonts w:ascii="Times New Roman" w:eastAsia="Calibri" w:hAnsi="Times New Roman"/>
                <w:sz w:val="20"/>
                <w:szCs w:val="20"/>
              </w:rPr>
              <w:t>Земельные участки (территории) общего пользования</w:t>
            </w:r>
          </w:p>
        </w:tc>
        <w:tc>
          <w:tcPr>
            <w:tcW w:w="106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059"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530"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1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44"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28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5"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r>
      <w:tr w:rsidR="00385C1F" w:rsidRPr="004725F4" w:rsidTr="00C57795">
        <w:tc>
          <w:tcPr>
            <w:tcW w:w="15701" w:type="dxa"/>
            <w:gridSpan w:val="10"/>
            <w:shd w:val="clear" w:color="auto" w:fill="D9D9D9"/>
          </w:tcPr>
          <w:p w:rsidR="00385C1F" w:rsidRPr="004725F4" w:rsidRDefault="00385C1F" w:rsidP="00C57795">
            <w:pPr>
              <w:jc w:val="center"/>
              <w:rPr>
                <w:rFonts w:ascii="Times New Roman" w:eastAsia="Calibri" w:hAnsi="Times New Roman"/>
                <w:b/>
                <w:sz w:val="20"/>
                <w:szCs w:val="20"/>
              </w:rPr>
            </w:pPr>
            <w:r w:rsidRPr="004725F4">
              <w:rPr>
                <w:rFonts w:ascii="Times New Roman" w:eastAsia="Calibri" w:hAnsi="Times New Roman"/>
                <w:b/>
                <w:sz w:val="20"/>
                <w:szCs w:val="20"/>
              </w:rPr>
              <w:t>Условно разрешенные виды разрешенного использования</w:t>
            </w:r>
          </w:p>
        </w:tc>
      </w:tr>
      <w:tr w:rsidR="00385C1F" w:rsidRPr="004725F4" w:rsidTr="00C57795">
        <w:tc>
          <w:tcPr>
            <w:tcW w:w="752" w:type="dxa"/>
            <w:shd w:val="clear" w:color="auto" w:fill="auto"/>
          </w:tcPr>
          <w:p w:rsidR="00385C1F" w:rsidRPr="004725F4" w:rsidRDefault="00385C1F" w:rsidP="00C57795">
            <w:pPr>
              <w:jc w:val="center"/>
              <w:rPr>
                <w:rFonts w:ascii="Times New Roman" w:eastAsia="Calibri" w:hAnsi="Times New Roman"/>
                <w:sz w:val="20"/>
                <w:szCs w:val="20"/>
              </w:rPr>
            </w:pPr>
            <w:r w:rsidRPr="004725F4">
              <w:rPr>
                <w:rFonts w:ascii="Times New Roman" w:eastAsia="Calibri" w:hAnsi="Times New Roman"/>
                <w:sz w:val="20"/>
                <w:szCs w:val="20"/>
              </w:rPr>
              <w:t>3.2</w:t>
            </w:r>
          </w:p>
        </w:tc>
        <w:tc>
          <w:tcPr>
            <w:tcW w:w="2615" w:type="dxa"/>
            <w:shd w:val="clear" w:color="auto" w:fill="auto"/>
          </w:tcPr>
          <w:p w:rsidR="00385C1F" w:rsidRPr="004725F4" w:rsidRDefault="00385C1F" w:rsidP="00C57795">
            <w:pPr>
              <w:textAlignment w:val="baseline"/>
              <w:rPr>
                <w:rFonts w:ascii="Times New Roman" w:eastAsia="Calibri" w:hAnsi="Times New Roman"/>
                <w:sz w:val="20"/>
                <w:szCs w:val="20"/>
              </w:rPr>
            </w:pPr>
            <w:r w:rsidRPr="004725F4">
              <w:rPr>
                <w:rFonts w:ascii="Times New Roman" w:eastAsia="Calibri" w:hAnsi="Times New Roman"/>
                <w:sz w:val="20"/>
                <w:szCs w:val="20"/>
              </w:rPr>
              <w:t>Социальное обслуживание</w:t>
            </w:r>
          </w:p>
        </w:tc>
        <w:tc>
          <w:tcPr>
            <w:tcW w:w="106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059"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530"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1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44"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28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5"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r>
      <w:tr w:rsidR="00385C1F" w:rsidRPr="004725F4" w:rsidTr="00C57795">
        <w:trPr>
          <w:trHeight w:val="85"/>
        </w:trPr>
        <w:tc>
          <w:tcPr>
            <w:tcW w:w="752" w:type="dxa"/>
            <w:shd w:val="clear" w:color="auto" w:fill="auto"/>
          </w:tcPr>
          <w:p w:rsidR="00385C1F" w:rsidRPr="004725F4" w:rsidRDefault="00385C1F" w:rsidP="00C57795">
            <w:pPr>
              <w:jc w:val="center"/>
              <w:rPr>
                <w:rFonts w:ascii="Times New Roman" w:eastAsia="Calibri" w:hAnsi="Times New Roman"/>
                <w:sz w:val="20"/>
                <w:szCs w:val="20"/>
              </w:rPr>
            </w:pPr>
            <w:r w:rsidRPr="004725F4">
              <w:rPr>
                <w:rFonts w:ascii="Times New Roman" w:eastAsia="Calibri" w:hAnsi="Times New Roman"/>
                <w:sz w:val="20"/>
                <w:szCs w:val="20"/>
              </w:rPr>
              <w:lastRenderedPageBreak/>
              <w:t>3.4.1</w:t>
            </w:r>
          </w:p>
        </w:tc>
        <w:tc>
          <w:tcPr>
            <w:tcW w:w="2615" w:type="dxa"/>
            <w:shd w:val="clear" w:color="auto" w:fill="auto"/>
          </w:tcPr>
          <w:p w:rsidR="00385C1F" w:rsidRPr="004725F4" w:rsidRDefault="00385C1F" w:rsidP="00C57795">
            <w:pPr>
              <w:textAlignment w:val="baseline"/>
              <w:rPr>
                <w:rFonts w:ascii="Times New Roman" w:eastAsia="Calibri" w:hAnsi="Times New Roman"/>
                <w:sz w:val="20"/>
                <w:szCs w:val="20"/>
              </w:rPr>
            </w:pPr>
            <w:r w:rsidRPr="004725F4">
              <w:rPr>
                <w:rFonts w:ascii="Times New Roman" w:eastAsia="Calibri" w:hAnsi="Times New Roman"/>
                <w:sz w:val="20"/>
                <w:szCs w:val="20"/>
              </w:rPr>
              <w:t>Амбулаторно- поликлиническое обслуживание</w:t>
            </w:r>
          </w:p>
        </w:tc>
        <w:tc>
          <w:tcPr>
            <w:tcW w:w="106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059"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530"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1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44"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28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5"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r>
      <w:tr w:rsidR="00385C1F" w:rsidRPr="004725F4" w:rsidTr="00C57795">
        <w:tc>
          <w:tcPr>
            <w:tcW w:w="752" w:type="dxa"/>
            <w:shd w:val="clear" w:color="auto" w:fill="auto"/>
          </w:tcPr>
          <w:p w:rsidR="00385C1F" w:rsidRPr="004725F4" w:rsidRDefault="00385C1F" w:rsidP="00C57795">
            <w:pPr>
              <w:jc w:val="center"/>
              <w:rPr>
                <w:rFonts w:ascii="Times New Roman" w:eastAsia="Calibri" w:hAnsi="Times New Roman"/>
                <w:sz w:val="20"/>
                <w:szCs w:val="20"/>
              </w:rPr>
            </w:pPr>
            <w:r w:rsidRPr="004725F4">
              <w:rPr>
                <w:rFonts w:ascii="Times New Roman" w:eastAsia="Calibri" w:hAnsi="Times New Roman"/>
                <w:sz w:val="20"/>
                <w:szCs w:val="20"/>
              </w:rPr>
              <w:t>3.7.1</w:t>
            </w:r>
          </w:p>
        </w:tc>
        <w:tc>
          <w:tcPr>
            <w:tcW w:w="2615" w:type="dxa"/>
            <w:shd w:val="clear" w:color="auto" w:fill="auto"/>
          </w:tcPr>
          <w:p w:rsidR="00385C1F" w:rsidRPr="004725F4" w:rsidRDefault="00385C1F" w:rsidP="00C57795">
            <w:pPr>
              <w:textAlignment w:val="baseline"/>
              <w:rPr>
                <w:rFonts w:ascii="Times New Roman" w:eastAsia="Calibri" w:hAnsi="Times New Roman"/>
                <w:sz w:val="20"/>
                <w:szCs w:val="20"/>
              </w:rPr>
            </w:pPr>
            <w:r w:rsidRPr="004725F4">
              <w:rPr>
                <w:rFonts w:ascii="Times New Roman" w:eastAsia="Calibri" w:hAnsi="Times New Roman"/>
                <w:sz w:val="20"/>
                <w:szCs w:val="20"/>
              </w:rPr>
              <w:t>Осуществление религиозных обрядов</w:t>
            </w:r>
          </w:p>
        </w:tc>
        <w:tc>
          <w:tcPr>
            <w:tcW w:w="106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059"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530"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1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44"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28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5"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r>
      <w:tr w:rsidR="00385C1F" w:rsidRPr="004725F4" w:rsidTr="00C57795">
        <w:tc>
          <w:tcPr>
            <w:tcW w:w="752" w:type="dxa"/>
            <w:shd w:val="clear" w:color="auto" w:fill="auto"/>
          </w:tcPr>
          <w:p w:rsidR="00385C1F" w:rsidRPr="004725F4" w:rsidRDefault="00385C1F" w:rsidP="00C57795">
            <w:pPr>
              <w:jc w:val="center"/>
              <w:rPr>
                <w:rFonts w:ascii="Times New Roman" w:eastAsia="Calibri" w:hAnsi="Times New Roman"/>
                <w:sz w:val="20"/>
                <w:szCs w:val="20"/>
              </w:rPr>
            </w:pPr>
            <w:r w:rsidRPr="004725F4">
              <w:rPr>
                <w:rFonts w:ascii="Times New Roman" w:eastAsia="Calibri" w:hAnsi="Times New Roman"/>
                <w:sz w:val="20"/>
                <w:szCs w:val="20"/>
              </w:rPr>
              <w:t>4.3</w:t>
            </w:r>
          </w:p>
        </w:tc>
        <w:tc>
          <w:tcPr>
            <w:tcW w:w="2615" w:type="dxa"/>
            <w:shd w:val="clear" w:color="auto" w:fill="auto"/>
          </w:tcPr>
          <w:p w:rsidR="00385C1F" w:rsidRPr="004725F4" w:rsidRDefault="00385C1F" w:rsidP="00C57795">
            <w:pPr>
              <w:textAlignment w:val="baseline"/>
              <w:rPr>
                <w:rFonts w:ascii="Times New Roman" w:eastAsia="Calibri" w:hAnsi="Times New Roman"/>
                <w:sz w:val="20"/>
                <w:szCs w:val="20"/>
              </w:rPr>
            </w:pPr>
            <w:r w:rsidRPr="004725F4">
              <w:rPr>
                <w:rFonts w:ascii="Times New Roman" w:eastAsia="Calibri" w:hAnsi="Times New Roman"/>
                <w:sz w:val="20"/>
                <w:szCs w:val="20"/>
              </w:rPr>
              <w:t>Рынки</w:t>
            </w:r>
          </w:p>
        </w:tc>
        <w:tc>
          <w:tcPr>
            <w:tcW w:w="106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059"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530"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1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44"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28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5"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r>
      <w:tr w:rsidR="00385C1F" w:rsidRPr="004725F4" w:rsidTr="00C57795">
        <w:tc>
          <w:tcPr>
            <w:tcW w:w="752" w:type="dxa"/>
            <w:shd w:val="clear" w:color="auto" w:fill="auto"/>
          </w:tcPr>
          <w:p w:rsidR="00385C1F" w:rsidRPr="004725F4" w:rsidRDefault="00385C1F" w:rsidP="00C57795">
            <w:pPr>
              <w:jc w:val="center"/>
              <w:rPr>
                <w:rFonts w:ascii="Times New Roman" w:eastAsia="Calibri" w:hAnsi="Times New Roman"/>
                <w:sz w:val="20"/>
                <w:szCs w:val="20"/>
              </w:rPr>
            </w:pPr>
            <w:r w:rsidRPr="004725F4">
              <w:rPr>
                <w:rFonts w:ascii="Times New Roman" w:eastAsia="Calibri" w:hAnsi="Times New Roman"/>
                <w:sz w:val="20"/>
                <w:szCs w:val="20"/>
              </w:rPr>
              <w:t>4.6</w:t>
            </w:r>
          </w:p>
        </w:tc>
        <w:tc>
          <w:tcPr>
            <w:tcW w:w="2615" w:type="dxa"/>
            <w:shd w:val="clear" w:color="auto" w:fill="auto"/>
          </w:tcPr>
          <w:p w:rsidR="00385C1F" w:rsidRPr="004725F4" w:rsidRDefault="00385C1F" w:rsidP="00C57795">
            <w:pPr>
              <w:textAlignment w:val="baseline"/>
              <w:rPr>
                <w:rFonts w:ascii="Times New Roman" w:eastAsia="Calibri" w:hAnsi="Times New Roman"/>
                <w:sz w:val="20"/>
                <w:szCs w:val="20"/>
              </w:rPr>
            </w:pPr>
            <w:r w:rsidRPr="004725F4">
              <w:rPr>
                <w:rFonts w:ascii="Times New Roman" w:eastAsia="Calibri" w:hAnsi="Times New Roman"/>
                <w:sz w:val="20"/>
                <w:szCs w:val="20"/>
              </w:rPr>
              <w:t>Общественное питание</w:t>
            </w:r>
          </w:p>
        </w:tc>
        <w:tc>
          <w:tcPr>
            <w:tcW w:w="106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059"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530"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1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44"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28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5"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r>
      <w:tr w:rsidR="00385C1F" w:rsidRPr="004725F4" w:rsidTr="00C57795">
        <w:tc>
          <w:tcPr>
            <w:tcW w:w="752" w:type="dxa"/>
            <w:shd w:val="clear" w:color="auto" w:fill="auto"/>
          </w:tcPr>
          <w:p w:rsidR="00385C1F" w:rsidRPr="004725F4" w:rsidRDefault="00385C1F" w:rsidP="00C57795">
            <w:pPr>
              <w:jc w:val="center"/>
              <w:rPr>
                <w:rFonts w:ascii="Times New Roman" w:eastAsia="Calibri" w:hAnsi="Times New Roman"/>
                <w:sz w:val="20"/>
                <w:szCs w:val="20"/>
              </w:rPr>
            </w:pPr>
            <w:r w:rsidRPr="004725F4">
              <w:rPr>
                <w:rFonts w:ascii="Times New Roman" w:eastAsia="Calibri" w:hAnsi="Times New Roman"/>
                <w:sz w:val="20"/>
                <w:szCs w:val="20"/>
              </w:rPr>
              <w:t>4.9</w:t>
            </w:r>
          </w:p>
        </w:tc>
        <w:tc>
          <w:tcPr>
            <w:tcW w:w="2615" w:type="dxa"/>
            <w:shd w:val="clear" w:color="auto" w:fill="auto"/>
          </w:tcPr>
          <w:p w:rsidR="00385C1F" w:rsidRPr="004725F4" w:rsidRDefault="00385C1F" w:rsidP="00C57795">
            <w:pPr>
              <w:textAlignment w:val="baseline"/>
              <w:rPr>
                <w:rFonts w:ascii="Times New Roman" w:eastAsia="Calibri" w:hAnsi="Times New Roman"/>
                <w:sz w:val="20"/>
                <w:szCs w:val="20"/>
              </w:rPr>
            </w:pPr>
            <w:r w:rsidRPr="004725F4">
              <w:rPr>
                <w:rFonts w:ascii="Times New Roman" w:eastAsia="Calibri" w:hAnsi="Times New Roman"/>
                <w:sz w:val="20"/>
                <w:szCs w:val="20"/>
              </w:rPr>
              <w:t>Служебные гаражи</w:t>
            </w:r>
          </w:p>
        </w:tc>
        <w:tc>
          <w:tcPr>
            <w:tcW w:w="106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059"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530"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1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44"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28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5"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r>
      <w:tr w:rsidR="00385C1F" w:rsidRPr="004725F4" w:rsidTr="00C57795">
        <w:tc>
          <w:tcPr>
            <w:tcW w:w="752" w:type="dxa"/>
            <w:shd w:val="clear" w:color="auto" w:fill="auto"/>
          </w:tcPr>
          <w:p w:rsidR="00385C1F" w:rsidRPr="004725F4" w:rsidRDefault="00385C1F" w:rsidP="00C57795">
            <w:pPr>
              <w:jc w:val="center"/>
              <w:rPr>
                <w:rFonts w:ascii="Times New Roman" w:eastAsia="Calibri" w:hAnsi="Times New Roman"/>
                <w:sz w:val="20"/>
                <w:szCs w:val="20"/>
              </w:rPr>
            </w:pPr>
            <w:r w:rsidRPr="004725F4">
              <w:rPr>
                <w:rFonts w:ascii="Times New Roman" w:eastAsia="Calibri" w:hAnsi="Times New Roman"/>
                <w:sz w:val="20"/>
                <w:szCs w:val="20"/>
              </w:rPr>
              <w:t>5.1.1</w:t>
            </w:r>
          </w:p>
        </w:tc>
        <w:tc>
          <w:tcPr>
            <w:tcW w:w="2615" w:type="dxa"/>
            <w:shd w:val="clear" w:color="auto" w:fill="auto"/>
          </w:tcPr>
          <w:p w:rsidR="00385C1F" w:rsidRPr="004725F4" w:rsidRDefault="00385C1F" w:rsidP="00C57795">
            <w:pPr>
              <w:textAlignment w:val="baseline"/>
              <w:rPr>
                <w:rFonts w:ascii="Times New Roman" w:eastAsia="Calibri" w:hAnsi="Times New Roman"/>
                <w:sz w:val="20"/>
                <w:szCs w:val="20"/>
              </w:rPr>
            </w:pPr>
            <w:r w:rsidRPr="004725F4">
              <w:rPr>
                <w:rFonts w:ascii="Times New Roman" w:eastAsia="Calibri" w:hAnsi="Times New Roman"/>
                <w:sz w:val="20"/>
                <w:szCs w:val="20"/>
              </w:rPr>
              <w:t>Обеспечение спортивно-зрелищных мероприятий</w:t>
            </w:r>
          </w:p>
        </w:tc>
        <w:tc>
          <w:tcPr>
            <w:tcW w:w="106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059"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530"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1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44"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28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5"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r>
      <w:tr w:rsidR="00385C1F" w:rsidRPr="004725F4" w:rsidTr="00C57795">
        <w:tc>
          <w:tcPr>
            <w:tcW w:w="752" w:type="dxa"/>
            <w:shd w:val="clear" w:color="auto" w:fill="auto"/>
          </w:tcPr>
          <w:p w:rsidR="00385C1F" w:rsidRPr="004725F4" w:rsidRDefault="00385C1F" w:rsidP="00C57795">
            <w:pPr>
              <w:jc w:val="center"/>
              <w:rPr>
                <w:rFonts w:ascii="Times New Roman" w:eastAsia="Calibri" w:hAnsi="Times New Roman"/>
                <w:sz w:val="20"/>
                <w:szCs w:val="20"/>
              </w:rPr>
            </w:pPr>
            <w:r w:rsidRPr="004725F4">
              <w:rPr>
                <w:rFonts w:ascii="Times New Roman" w:eastAsia="Calibri" w:hAnsi="Times New Roman"/>
                <w:sz w:val="20"/>
                <w:szCs w:val="20"/>
              </w:rPr>
              <w:t>5.1.4</w:t>
            </w:r>
          </w:p>
        </w:tc>
        <w:tc>
          <w:tcPr>
            <w:tcW w:w="2615" w:type="dxa"/>
            <w:shd w:val="clear" w:color="auto" w:fill="auto"/>
          </w:tcPr>
          <w:p w:rsidR="00385C1F" w:rsidRPr="004725F4" w:rsidRDefault="00385C1F" w:rsidP="00C57795">
            <w:pPr>
              <w:textAlignment w:val="baseline"/>
              <w:rPr>
                <w:rFonts w:ascii="Times New Roman" w:eastAsia="Calibri" w:hAnsi="Times New Roman"/>
                <w:sz w:val="20"/>
                <w:szCs w:val="20"/>
              </w:rPr>
            </w:pPr>
            <w:r w:rsidRPr="004725F4">
              <w:rPr>
                <w:rFonts w:ascii="Times New Roman" w:eastAsia="Calibri" w:hAnsi="Times New Roman"/>
                <w:sz w:val="20"/>
                <w:szCs w:val="20"/>
              </w:rPr>
              <w:t>Оборудованные площадки для занятий спортом</w:t>
            </w:r>
          </w:p>
        </w:tc>
        <w:tc>
          <w:tcPr>
            <w:tcW w:w="106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059"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530"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1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44"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28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5"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r>
      <w:tr w:rsidR="00385C1F" w:rsidRPr="004725F4" w:rsidTr="00C57795">
        <w:tc>
          <w:tcPr>
            <w:tcW w:w="752" w:type="dxa"/>
            <w:shd w:val="clear" w:color="auto" w:fill="auto"/>
          </w:tcPr>
          <w:p w:rsidR="00385C1F" w:rsidRPr="004725F4" w:rsidRDefault="00385C1F" w:rsidP="00C57795">
            <w:pPr>
              <w:jc w:val="center"/>
              <w:rPr>
                <w:rFonts w:ascii="Times New Roman" w:eastAsia="Calibri" w:hAnsi="Times New Roman"/>
                <w:sz w:val="20"/>
                <w:szCs w:val="20"/>
              </w:rPr>
            </w:pPr>
            <w:r w:rsidRPr="004725F4">
              <w:rPr>
                <w:rFonts w:ascii="Times New Roman" w:eastAsia="Calibri" w:hAnsi="Times New Roman"/>
                <w:sz w:val="20"/>
                <w:szCs w:val="20"/>
              </w:rPr>
              <w:t>5.1.7</w:t>
            </w:r>
          </w:p>
        </w:tc>
        <w:tc>
          <w:tcPr>
            <w:tcW w:w="2615" w:type="dxa"/>
            <w:shd w:val="clear" w:color="auto" w:fill="auto"/>
          </w:tcPr>
          <w:p w:rsidR="00385C1F" w:rsidRPr="004725F4" w:rsidRDefault="00385C1F" w:rsidP="00C57795">
            <w:pPr>
              <w:textAlignment w:val="baseline"/>
              <w:rPr>
                <w:rFonts w:ascii="Times New Roman" w:eastAsia="Calibri" w:hAnsi="Times New Roman"/>
                <w:sz w:val="20"/>
                <w:szCs w:val="20"/>
              </w:rPr>
            </w:pPr>
            <w:r w:rsidRPr="004725F4">
              <w:rPr>
                <w:rFonts w:ascii="Times New Roman" w:eastAsia="Calibri" w:hAnsi="Times New Roman"/>
                <w:sz w:val="20"/>
                <w:szCs w:val="20"/>
              </w:rPr>
              <w:t>Спортивные базы</w:t>
            </w:r>
          </w:p>
        </w:tc>
        <w:tc>
          <w:tcPr>
            <w:tcW w:w="106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059"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530"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1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44"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28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5"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r>
      <w:tr w:rsidR="00385C1F" w:rsidRPr="004725F4" w:rsidTr="00C57795">
        <w:tc>
          <w:tcPr>
            <w:tcW w:w="752" w:type="dxa"/>
            <w:shd w:val="clear" w:color="auto" w:fill="auto"/>
          </w:tcPr>
          <w:p w:rsidR="00385C1F" w:rsidRPr="004725F4" w:rsidRDefault="00385C1F" w:rsidP="00C57795">
            <w:pPr>
              <w:jc w:val="center"/>
              <w:rPr>
                <w:rFonts w:ascii="Times New Roman" w:eastAsia="Calibri" w:hAnsi="Times New Roman"/>
                <w:sz w:val="20"/>
                <w:szCs w:val="20"/>
              </w:rPr>
            </w:pPr>
            <w:r w:rsidRPr="004725F4">
              <w:rPr>
                <w:rFonts w:ascii="Times New Roman" w:eastAsia="Calibri" w:hAnsi="Times New Roman"/>
                <w:sz w:val="20"/>
                <w:szCs w:val="20"/>
              </w:rPr>
              <w:t>9.2</w:t>
            </w:r>
          </w:p>
        </w:tc>
        <w:tc>
          <w:tcPr>
            <w:tcW w:w="2615" w:type="dxa"/>
            <w:shd w:val="clear" w:color="auto" w:fill="auto"/>
          </w:tcPr>
          <w:p w:rsidR="00385C1F" w:rsidRPr="004725F4" w:rsidRDefault="00385C1F" w:rsidP="00C57795">
            <w:pPr>
              <w:textAlignment w:val="baseline"/>
              <w:rPr>
                <w:rFonts w:ascii="Times New Roman" w:eastAsia="Calibri" w:hAnsi="Times New Roman"/>
                <w:sz w:val="20"/>
                <w:szCs w:val="20"/>
              </w:rPr>
            </w:pPr>
            <w:r w:rsidRPr="004725F4">
              <w:rPr>
                <w:rFonts w:ascii="Times New Roman" w:eastAsia="Calibri" w:hAnsi="Times New Roman"/>
                <w:sz w:val="20"/>
                <w:szCs w:val="20"/>
              </w:rPr>
              <w:t>Курортная деятельность</w:t>
            </w:r>
          </w:p>
        </w:tc>
        <w:tc>
          <w:tcPr>
            <w:tcW w:w="106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059"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530"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1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44"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28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5"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r>
      <w:tr w:rsidR="00385C1F" w:rsidRPr="004725F4" w:rsidTr="00C57795">
        <w:tc>
          <w:tcPr>
            <w:tcW w:w="752" w:type="dxa"/>
            <w:shd w:val="clear" w:color="auto" w:fill="auto"/>
          </w:tcPr>
          <w:p w:rsidR="00385C1F" w:rsidRPr="004725F4" w:rsidRDefault="00385C1F" w:rsidP="00C57795">
            <w:pPr>
              <w:jc w:val="center"/>
              <w:rPr>
                <w:rFonts w:ascii="Times New Roman" w:eastAsia="Calibri" w:hAnsi="Times New Roman"/>
                <w:sz w:val="20"/>
                <w:szCs w:val="20"/>
              </w:rPr>
            </w:pPr>
            <w:r w:rsidRPr="004725F4">
              <w:rPr>
                <w:rFonts w:ascii="Times New Roman" w:eastAsia="Calibri" w:hAnsi="Times New Roman"/>
                <w:sz w:val="20"/>
                <w:szCs w:val="20"/>
              </w:rPr>
              <w:lastRenderedPageBreak/>
              <w:t>9.2.1</w:t>
            </w:r>
          </w:p>
        </w:tc>
        <w:tc>
          <w:tcPr>
            <w:tcW w:w="2615" w:type="dxa"/>
            <w:shd w:val="clear" w:color="auto" w:fill="auto"/>
          </w:tcPr>
          <w:p w:rsidR="00385C1F" w:rsidRPr="004725F4" w:rsidRDefault="00385C1F" w:rsidP="00C57795">
            <w:pPr>
              <w:textAlignment w:val="baseline"/>
              <w:rPr>
                <w:rFonts w:ascii="Times New Roman" w:eastAsia="Calibri" w:hAnsi="Times New Roman"/>
                <w:sz w:val="20"/>
                <w:szCs w:val="20"/>
              </w:rPr>
            </w:pPr>
            <w:r w:rsidRPr="004725F4">
              <w:rPr>
                <w:rFonts w:ascii="Times New Roman" w:eastAsia="Calibri" w:hAnsi="Times New Roman"/>
                <w:sz w:val="20"/>
                <w:szCs w:val="20"/>
              </w:rPr>
              <w:t>Санаторная деятельность</w:t>
            </w:r>
          </w:p>
        </w:tc>
        <w:tc>
          <w:tcPr>
            <w:tcW w:w="106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059"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530"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1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44"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28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5"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r>
      <w:tr w:rsidR="00385C1F" w:rsidRPr="004725F4" w:rsidTr="00C57795">
        <w:tc>
          <w:tcPr>
            <w:tcW w:w="15701" w:type="dxa"/>
            <w:gridSpan w:val="10"/>
            <w:shd w:val="clear" w:color="auto" w:fill="D9D9D9"/>
          </w:tcPr>
          <w:p w:rsidR="00385C1F" w:rsidRPr="004725F4" w:rsidRDefault="00385C1F" w:rsidP="00C57795">
            <w:pPr>
              <w:jc w:val="center"/>
              <w:rPr>
                <w:rFonts w:ascii="Times New Roman" w:eastAsia="Calibri" w:hAnsi="Times New Roman"/>
                <w:b/>
                <w:sz w:val="20"/>
                <w:szCs w:val="20"/>
              </w:rPr>
            </w:pPr>
            <w:r w:rsidRPr="004725F4">
              <w:rPr>
                <w:rFonts w:ascii="Times New Roman" w:eastAsia="Calibri" w:hAnsi="Times New Roman"/>
                <w:b/>
                <w:sz w:val="20"/>
                <w:szCs w:val="20"/>
              </w:rPr>
              <w:t>Вспомогательные виды разрешенного использования</w:t>
            </w:r>
          </w:p>
        </w:tc>
      </w:tr>
      <w:tr w:rsidR="00385C1F" w:rsidRPr="004725F4" w:rsidTr="00C57795">
        <w:tc>
          <w:tcPr>
            <w:tcW w:w="752" w:type="dxa"/>
            <w:shd w:val="clear" w:color="auto" w:fill="auto"/>
          </w:tcPr>
          <w:p w:rsidR="00385C1F" w:rsidRPr="004725F4" w:rsidRDefault="00385C1F" w:rsidP="00C57795">
            <w:pPr>
              <w:jc w:val="center"/>
              <w:rPr>
                <w:rFonts w:ascii="Times New Roman" w:eastAsia="Calibri" w:hAnsi="Times New Roman"/>
                <w:sz w:val="20"/>
                <w:szCs w:val="20"/>
              </w:rPr>
            </w:pPr>
            <w:r w:rsidRPr="004725F4">
              <w:rPr>
                <w:rFonts w:ascii="Times New Roman" w:eastAsia="Calibri" w:hAnsi="Times New Roman"/>
                <w:sz w:val="20"/>
                <w:szCs w:val="20"/>
              </w:rPr>
              <w:t>3.1</w:t>
            </w:r>
          </w:p>
        </w:tc>
        <w:tc>
          <w:tcPr>
            <w:tcW w:w="2615" w:type="dxa"/>
            <w:shd w:val="clear" w:color="auto" w:fill="auto"/>
          </w:tcPr>
          <w:p w:rsidR="00385C1F" w:rsidRPr="004725F4" w:rsidRDefault="00385C1F" w:rsidP="00C57795">
            <w:pPr>
              <w:textAlignment w:val="baseline"/>
              <w:rPr>
                <w:rFonts w:ascii="Times New Roman" w:eastAsia="Calibri" w:hAnsi="Times New Roman"/>
                <w:sz w:val="20"/>
                <w:szCs w:val="20"/>
              </w:rPr>
            </w:pPr>
            <w:r w:rsidRPr="004725F4">
              <w:rPr>
                <w:rFonts w:ascii="Times New Roman" w:eastAsia="Calibri" w:hAnsi="Times New Roman"/>
                <w:sz w:val="20"/>
                <w:szCs w:val="20"/>
              </w:rPr>
              <w:t>Коммунальное обслуживание</w:t>
            </w:r>
          </w:p>
        </w:tc>
        <w:tc>
          <w:tcPr>
            <w:tcW w:w="106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059"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530"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1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44"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28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5"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r>
      <w:tr w:rsidR="00385C1F" w:rsidRPr="004725F4" w:rsidTr="00C57795">
        <w:tc>
          <w:tcPr>
            <w:tcW w:w="752" w:type="dxa"/>
            <w:shd w:val="clear" w:color="auto" w:fill="auto"/>
          </w:tcPr>
          <w:p w:rsidR="00385C1F" w:rsidRPr="004725F4" w:rsidRDefault="00385C1F" w:rsidP="00C57795">
            <w:pPr>
              <w:jc w:val="center"/>
              <w:rPr>
                <w:rFonts w:ascii="Times New Roman" w:eastAsia="Calibri" w:hAnsi="Times New Roman"/>
                <w:sz w:val="20"/>
                <w:szCs w:val="20"/>
              </w:rPr>
            </w:pPr>
            <w:r w:rsidRPr="004725F4">
              <w:rPr>
                <w:rFonts w:ascii="Times New Roman" w:eastAsia="Calibri" w:hAnsi="Times New Roman"/>
                <w:sz w:val="20"/>
                <w:szCs w:val="20"/>
              </w:rPr>
              <w:t>4.6</w:t>
            </w:r>
          </w:p>
        </w:tc>
        <w:tc>
          <w:tcPr>
            <w:tcW w:w="2615" w:type="dxa"/>
            <w:shd w:val="clear" w:color="auto" w:fill="auto"/>
          </w:tcPr>
          <w:p w:rsidR="00385C1F" w:rsidRPr="004725F4" w:rsidRDefault="00385C1F" w:rsidP="00C57795">
            <w:pPr>
              <w:textAlignment w:val="baseline"/>
              <w:rPr>
                <w:rFonts w:ascii="Times New Roman" w:eastAsia="Calibri" w:hAnsi="Times New Roman"/>
                <w:sz w:val="20"/>
                <w:szCs w:val="20"/>
              </w:rPr>
            </w:pPr>
            <w:r w:rsidRPr="004725F4">
              <w:rPr>
                <w:rFonts w:ascii="Times New Roman" w:eastAsia="Calibri" w:hAnsi="Times New Roman"/>
                <w:sz w:val="20"/>
                <w:szCs w:val="20"/>
              </w:rPr>
              <w:t>Общественное питание</w:t>
            </w:r>
          </w:p>
        </w:tc>
        <w:tc>
          <w:tcPr>
            <w:tcW w:w="106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059"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530"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1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44"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28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5"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r>
      <w:tr w:rsidR="00385C1F" w:rsidRPr="00952A9D" w:rsidTr="00C57795">
        <w:tc>
          <w:tcPr>
            <w:tcW w:w="752" w:type="dxa"/>
            <w:shd w:val="clear" w:color="auto" w:fill="auto"/>
          </w:tcPr>
          <w:p w:rsidR="00385C1F" w:rsidRPr="004725F4" w:rsidRDefault="00385C1F" w:rsidP="00C57795">
            <w:pPr>
              <w:jc w:val="center"/>
              <w:rPr>
                <w:rFonts w:ascii="Times New Roman" w:eastAsia="Calibri" w:hAnsi="Times New Roman"/>
                <w:sz w:val="20"/>
                <w:szCs w:val="20"/>
              </w:rPr>
            </w:pPr>
            <w:r w:rsidRPr="004725F4">
              <w:rPr>
                <w:rFonts w:ascii="Times New Roman" w:eastAsia="Calibri" w:hAnsi="Times New Roman"/>
                <w:sz w:val="20"/>
                <w:szCs w:val="20"/>
              </w:rPr>
              <w:t>5.1.3</w:t>
            </w:r>
          </w:p>
        </w:tc>
        <w:tc>
          <w:tcPr>
            <w:tcW w:w="2615" w:type="dxa"/>
            <w:shd w:val="clear" w:color="auto" w:fill="auto"/>
          </w:tcPr>
          <w:p w:rsidR="00385C1F" w:rsidRPr="004725F4" w:rsidRDefault="00385C1F" w:rsidP="00C57795">
            <w:pPr>
              <w:textAlignment w:val="baseline"/>
              <w:rPr>
                <w:rFonts w:ascii="Times New Roman" w:eastAsia="Calibri" w:hAnsi="Times New Roman"/>
                <w:sz w:val="20"/>
                <w:szCs w:val="20"/>
              </w:rPr>
            </w:pPr>
            <w:r w:rsidRPr="004725F4">
              <w:rPr>
                <w:rFonts w:ascii="Times New Roman" w:eastAsia="Calibri" w:hAnsi="Times New Roman"/>
                <w:sz w:val="20"/>
                <w:szCs w:val="20"/>
              </w:rPr>
              <w:t>Площадки для занятий спортом</w:t>
            </w:r>
          </w:p>
        </w:tc>
        <w:tc>
          <w:tcPr>
            <w:tcW w:w="106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059"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530"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1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44"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28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4725F4">
              <w:rPr>
                <w:rFonts w:ascii="Times New Roman" w:eastAsia="Calibri" w:hAnsi="Times New Roman"/>
                <w:sz w:val="20"/>
                <w:szCs w:val="20"/>
              </w:rPr>
              <w:t>н.у.</w:t>
            </w:r>
          </w:p>
        </w:tc>
      </w:tr>
    </w:tbl>
    <w:p w:rsidR="00385C1F" w:rsidRDefault="00385C1F" w:rsidP="00385C1F">
      <w:pPr>
        <w:ind w:firstLine="709"/>
        <w:rPr>
          <w:rFonts w:ascii="Times New Roman" w:hAnsi="Times New Roman"/>
          <w:sz w:val="28"/>
          <w:szCs w:val="28"/>
        </w:rPr>
      </w:pPr>
    </w:p>
    <w:p w:rsidR="00385C1F" w:rsidRDefault="00385C1F" w:rsidP="00385C1F">
      <w:pPr>
        <w:ind w:firstLine="709"/>
        <w:rPr>
          <w:rFonts w:ascii="Times New Roman" w:hAnsi="Times New Roman"/>
          <w:sz w:val="28"/>
          <w:szCs w:val="28"/>
        </w:rPr>
      </w:pPr>
      <w:r>
        <w:rPr>
          <w:rFonts w:ascii="Times New Roman" w:hAnsi="Times New Roman"/>
          <w:sz w:val="28"/>
          <w:szCs w:val="28"/>
        </w:rPr>
        <w:t>3</w:t>
      </w:r>
      <w:r w:rsidRPr="000D1BD7">
        <w:rPr>
          <w:rFonts w:ascii="Times New Roman" w:hAnsi="Times New Roman"/>
          <w:sz w:val="28"/>
          <w:szCs w:val="28"/>
        </w:rPr>
        <w:t>.</w:t>
      </w:r>
      <w:r w:rsidRPr="000D1BD7">
        <w:rPr>
          <w:rFonts w:ascii="Times New Roman" w:eastAsia="Arial" w:hAnsi="Times New Roman"/>
          <w:sz w:val="28"/>
          <w:szCs w:val="28"/>
          <w:lang w:eastAsia="ar-SA"/>
        </w:rPr>
        <w:t> </w:t>
      </w:r>
      <w:r w:rsidRPr="00C06AEC">
        <w:rPr>
          <w:rFonts w:ascii="Times New Roman" w:hAnsi="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85C1F" w:rsidRPr="00E44619" w:rsidRDefault="00385C1F" w:rsidP="00385C1F">
      <w:pPr>
        <w:pStyle w:val="15"/>
        <w:rPr>
          <w:sz w:val="28"/>
          <w:szCs w:val="28"/>
        </w:rPr>
      </w:pPr>
      <w:bookmarkStart w:id="95" w:name="_Toc133419026"/>
      <w:r w:rsidRPr="00E44619">
        <w:rPr>
          <w:sz w:val="28"/>
          <w:szCs w:val="28"/>
        </w:rPr>
        <w:t>Статья </w:t>
      </w:r>
      <w:r>
        <w:rPr>
          <w:sz w:val="28"/>
          <w:szCs w:val="28"/>
        </w:rPr>
        <w:t>32</w:t>
      </w:r>
      <w:r w:rsidRPr="00E44619">
        <w:rPr>
          <w:sz w:val="28"/>
          <w:szCs w:val="28"/>
        </w:rPr>
        <w:t xml:space="preserve">. </w:t>
      </w:r>
      <w:r w:rsidRPr="00E44619">
        <w:rPr>
          <w:sz w:val="28"/>
          <w:szCs w:val="28"/>
        </w:rPr>
        <w:tab/>
        <w:t>Зона природных ландшафтов (Р-2)</w:t>
      </w:r>
      <w:bookmarkEnd w:id="95"/>
    </w:p>
    <w:p w:rsidR="00385C1F" w:rsidRPr="00E44619" w:rsidRDefault="00385C1F" w:rsidP="00385C1F">
      <w:pPr>
        <w:pStyle w:val="a7"/>
        <w:ind w:firstLine="709"/>
        <w:rPr>
          <w:rFonts w:ascii="Times New Roman" w:hAnsi="Times New Roman"/>
          <w:sz w:val="28"/>
          <w:szCs w:val="28"/>
        </w:rPr>
      </w:pPr>
      <w:r w:rsidRPr="00E44619">
        <w:rPr>
          <w:rFonts w:ascii="Times New Roman" w:hAnsi="Times New Roman"/>
          <w:sz w:val="28"/>
          <w:szCs w:val="28"/>
        </w:rPr>
        <w:lastRenderedPageBreak/>
        <w:t>1. Зона природных ландшафтов (Р-2) выделена для обеспечения правовых условий использования участков в границах территорий, включающих в себя открытые луговые пространства, искусственные водоемы, овраги, охраняемые ландшафты, используемых и предназначенных для отдыха, туризма, занятий физической культурой и спортом, с соответствующими объектами для кратковременного отдыха.</w:t>
      </w:r>
    </w:p>
    <w:p w:rsidR="00385C1F" w:rsidRDefault="00385C1F" w:rsidP="00385C1F">
      <w:pPr>
        <w:ind w:firstLine="709"/>
        <w:rPr>
          <w:rFonts w:ascii="Times New Roman" w:hAnsi="Times New Roman"/>
          <w:sz w:val="28"/>
          <w:szCs w:val="28"/>
        </w:rPr>
      </w:pPr>
      <w:r w:rsidRPr="00E44619">
        <w:rPr>
          <w:rFonts w:ascii="Times New Roman" w:hAnsi="Times New Roman"/>
          <w:sz w:val="28"/>
          <w:szCs w:val="28"/>
        </w:rPr>
        <w:t>2.</w:t>
      </w:r>
      <w:r w:rsidRPr="00E44619">
        <w:rPr>
          <w:rFonts w:ascii="Times New Roman" w:eastAsia="Arial" w:hAnsi="Times New Roman"/>
          <w:sz w:val="28"/>
          <w:szCs w:val="28"/>
          <w:lang w:eastAsia="ar-SA"/>
        </w:rPr>
        <w:t> </w:t>
      </w:r>
      <w:r w:rsidRPr="00E44619">
        <w:rPr>
          <w:rFonts w:ascii="Times New Roman" w:hAnsi="Times New Roman"/>
          <w:sz w:val="28"/>
          <w:szCs w:val="28"/>
        </w:rPr>
        <w:t>Виды использования земельных участков и объектов капитального строительства:</w:t>
      </w:r>
    </w:p>
    <w:p w:rsidR="00385C1F" w:rsidRDefault="00385C1F" w:rsidP="00385C1F">
      <w:pPr>
        <w:pStyle w:val="a7"/>
        <w:ind w:firstLine="709"/>
        <w:rPr>
          <w:rFonts w:ascii="Times New Roman" w:hAnsi="Times New Roman"/>
          <w:sz w:val="28"/>
          <w:szCs w:val="28"/>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2615"/>
        <w:gridCol w:w="1067"/>
        <w:gridCol w:w="1059"/>
        <w:gridCol w:w="1530"/>
        <w:gridCol w:w="2016"/>
        <w:gridCol w:w="2044"/>
        <w:gridCol w:w="1287"/>
        <w:gridCol w:w="1666"/>
        <w:gridCol w:w="1665"/>
      </w:tblGrid>
      <w:tr w:rsidR="00385C1F" w:rsidRPr="004725F4" w:rsidTr="00C57795">
        <w:trPr>
          <w:tblHeader/>
        </w:trPr>
        <w:tc>
          <w:tcPr>
            <w:tcW w:w="3367" w:type="dxa"/>
            <w:gridSpan w:val="2"/>
            <w:shd w:val="clear" w:color="auto" w:fill="auto"/>
            <w:vAlign w:val="center"/>
          </w:tcPr>
          <w:p w:rsidR="00385C1F" w:rsidRPr="004725F4" w:rsidRDefault="00385C1F" w:rsidP="00C57795">
            <w:pPr>
              <w:jc w:val="center"/>
              <w:rPr>
                <w:rFonts w:ascii="Times New Roman" w:eastAsia="Calibri" w:hAnsi="Times New Roman"/>
                <w:b/>
                <w:sz w:val="20"/>
                <w:szCs w:val="20"/>
              </w:rPr>
            </w:pPr>
            <w:r w:rsidRPr="004725F4">
              <w:rPr>
                <w:rFonts w:ascii="Times New Roman" w:eastAsia="Calibri" w:hAnsi="Times New Roman"/>
                <w:b/>
                <w:sz w:val="20"/>
                <w:szCs w:val="20"/>
              </w:rPr>
              <w:t>Виды разрешенного использования</w:t>
            </w:r>
          </w:p>
        </w:tc>
        <w:tc>
          <w:tcPr>
            <w:tcW w:w="12334" w:type="dxa"/>
            <w:gridSpan w:val="8"/>
            <w:shd w:val="clear" w:color="auto" w:fill="auto"/>
            <w:vAlign w:val="center"/>
          </w:tcPr>
          <w:p w:rsidR="00385C1F" w:rsidRPr="004725F4" w:rsidRDefault="00385C1F" w:rsidP="00C57795">
            <w:pPr>
              <w:jc w:val="center"/>
              <w:rPr>
                <w:rFonts w:ascii="Times New Roman" w:eastAsia="Calibri" w:hAnsi="Times New Roman"/>
                <w:b/>
                <w:sz w:val="20"/>
                <w:szCs w:val="20"/>
              </w:rPr>
            </w:pPr>
            <w:r w:rsidRPr="004725F4">
              <w:rPr>
                <w:rFonts w:ascii="Times New Roman" w:eastAsia="Calibri" w:hAnsi="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85C1F" w:rsidRPr="004725F4" w:rsidTr="00C57795">
        <w:trPr>
          <w:trHeight w:val="2008"/>
          <w:tblHeader/>
        </w:trPr>
        <w:tc>
          <w:tcPr>
            <w:tcW w:w="752" w:type="dxa"/>
            <w:vMerge w:val="restart"/>
            <w:tcBorders>
              <w:bottom w:val="single" w:sz="4" w:space="0" w:color="auto"/>
            </w:tcBorders>
            <w:shd w:val="clear" w:color="auto" w:fill="auto"/>
            <w:vAlign w:val="center"/>
          </w:tcPr>
          <w:p w:rsidR="00385C1F" w:rsidRPr="004725F4" w:rsidRDefault="00385C1F" w:rsidP="00C57795">
            <w:pPr>
              <w:jc w:val="center"/>
              <w:rPr>
                <w:rFonts w:ascii="Times New Roman" w:eastAsia="Calibri" w:hAnsi="Times New Roman"/>
                <w:b/>
                <w:sz w:val="20"/>
                <w:szCs w:val="20"/>
              </w:rPr>
            </w:pPr>
            <w:r w:rsidRPr="004725F4">
              <w:rPr>
                <w:rFonts w:ascii="Times New Roman" w:eastAsia="Calibri" w:hAnsi="Times New Roman"/>
                <w:b/>
                <w:sz w:val="20"/>
                <w:szCs w:val="20"/>
              </w:rPr>
              <w:t>Код</w:t>
            </w:r>
          </w:p>
        </w:tc>
        <w:tc>
          <w:tcPr>
            <w:tcW w:w="2615" w:type="dxa"/>
            <w:vMerge w:val="restart"/>
            <w:tcBorders>
              <w:bottom w:val="single" w:sz="4" w:space="0" w:color="auto"/>
            </w:tcBorders>
            <w:shd w:val="clear" w:color="auto" w:fill="auto"/>
            <w:vAlign w:val="center"/>
          </w:tcPr>
          <w:p w:rsidR="00385C1F" w:rsidRPr="004725F4" w:rsidRDefault="00385C1F" w:rsidP="00C57795">
            <w:pPr>
              <w:jc w:val="center"/>
              <w:rPr>
                <w:rFonts w:ascii="Times New Roman" w:eastAsia="Calibri" w:hAnsi="Times New Roman"/>
                <w:b/>
                <w:sz w:val="20"/>
                <w:szCs w:val="20"/>
              </w:rPr>
            </w:pPr>
            <w:r w:rsidRPr="004725F4">
              <w:rPr>
                <w:rFonts w:ascii="Times New Roman" w:eastAsia="Calibri" w:hAnsi="Times New Roman"/>
                <w:b/>
                <w:sz w:val="20"/>
                <w:szCs w:val="20"/>
              </w:rPr>
              <w:t>Краткое наименование</w:t>
            </w:r>
          </w:p>
        </w:tc>
        <w:tc>
          <w:tcPr>
            <w:tcW w:w="2126" w:type="dxa"/>
            <w:gridSpan w:val="2"/>
            <w:tcBorders>
              <w:bottom w:val="single" w:sz="4" w:space="0" w:color="auto"/>
            </w:tcBorders>
            <w:shd w:val="clear" w:color="auto" w:fill="auto"/>
            <w:vAlign w:val="center"/>
          </w:tcPr>
          <w:p w:rsidR="00385C1F" w:rsidRPr="004725F4" w:rsidRDefault="00385C1F" w:rsidP="00C57795">
            <w:pPr>
              <w:jc w:val="center"/>
              <w:rPr>
                <w:rFonts w:ascii="Times New Roman" w:eastAsia="Calibri" w:hAnsi="Times New Roman"/>
                <w:b/>
                <w:sz w:val="20"/>
                <w:szCs w:val="20"/>
              </w:rPr>
            </w:pPr>
            <w:r w:rsidRPr="004725F4">
              <w:rPr>
                <w:rFonts w:ascii="Times New Roman" w:hAnsi="Times New Roman"/>
                <w:b/>
                <w:color w:val="000000"/>
                <w:sz w:val="20"/>
                <w:szCs w:val="20"/>
              </w:rPr>
              <w:t>Площадь земельного участка, кв. м</w:t>
            </w:r>
          </w:p>
        </w:tc>
        <w:tc>
          <w:tcPr>
            <w:tcW w:w="1530" w:type="dxa"/>
            <w:vMerge w:val="restart"/>
            <w:tcBorders>
              <w:bottom w:val="single" w:sz="4" w:space="0" w:color="auto"/>
            </w:tcBorders>
            <w:shd w:val="clear" w:color="auto" w:fill="auto"/>
            <w:vAlign w:val="center"/>
          </w:tcPr>
          <w:p w:rsidR="00385C1F" w:rsidRPr="004725F4" w:rsidRDefault="00385C1F" w:rsidP="00C57795">
            <w:pPr>
              <w:jc w:val="center"/>
              <w:rPr>
                <w:rFonts w:ascii="Times New Roman" w:hAnsi="Times New Roman"/>
                <w:b/>
                <w:color w:val="000000"/>
                <w:sz w:val="20"/>
                <w:szCs w:val="20"/>
              </w:rPr>
            </w:pPr>
            <w:r w:rsidRPr="004725F4">
              <w:rPr>
                <w:rFonts w:ascii="Times New Roman" w:hAnsi="Times New Roman"/>
                <w:b/>
                <w:color w:val="000000"/>
                <w:sz w:val="20"/>
                <w:szCs w:val="20"/>
              </w:rPr>
              <w:t>Минимальная ширина по уличному фронту, м</w:t>
            </w:r>
          </w:p>
        </w:tc>
        <w:tc>
          <w:tcPr>
            <w:tcW w:w="2016" w:type="dxa"/>
            <w:vMerge w:val="restart"/>
            <w:tcBorders>
              <w:bottom w:val="single" w:sz="4" w:space="0" w:color="auto"/>
            </w:tcBorders>
            <w:shd w:val="clear" w:color="auto" w:fill="auto"/>
            <w:vAlign w:val="center"/>
          </w:tcPr>
          <w:p w:rsidR="00385C1F" w:rsidRPr="004725F4" w:rsidRDefault="00385C1F" w:rsidP="00C57795">
            <w:pPr>
              <w:jc w:val="center"/>
              <w:rPr>
                <w:rFonts w:ascii="Times New Roman" w:hAnsi="Times New Roman"/>
                <w:b/>
                <w:color w:val="000000"/>
                <w:sz w:val="20"/>
                <w:szCs w:val="20"/>
              </w:rPr>
            </w:pPr>
            <w:r w:rsidRPr="004725F4">
              <w:rPr>
                <w:rFonts w:ascii="Times New Roman" w:hAnsi="Times New Roman"/>
                <w:b/>
                <w:color w:val="000000"/>
                <w:sz w:val="20"/>
                <w:szCs w:val="20"/>
              </w:rPr>
              <w:t>Минимальный отступ строений от передней границы участка (в случаях, если иной показатель не установлен линией регулирования застройки)</w:t>
            </w:r>
          </w:p>
        </w:tc>
        <w:tc>
          <w:tcPr>
            <w:tcW w:w="2044" w:type="dxa"/>
            <w:vMerge w:val="restart"/>
            <w:tcBorders>
              <w:bottom w:val="single" w:sz="4" w:space="0" w:color="auto"/>
            </w:tcBorders>
            <w:shd w:val="clear" w:color="auto" w:fill="auto"/>
            <w:vAlign w:val="center"/>
          </w:tcPr>
          <w:p w:rsidR="00385C1F" w:rsidRPr="004725F4" w:rsidRDefault="00385C1F" w:rsidP="00C57795">
            <w:pPr>
              <w:jc w:val="center"/>
              <w:rPr>
                <w:rFonts w:ascii="Times New Roman" w:hAnsi="Times New Roman"/>
                <w:b/>
                <w:color w:val="000000"/>
                <w:sz w:val="20"/>
                <w:szCs w:val="20"/>
              </w:rPr>
            </w:pPr>
            <w:r w:rsidRPr="004725F4">
              <w:rPr>
                <w:rFonts w:ascii="Times New Roman" w:hAnsi="Times New Roman"/>
                <w:b/>
                <w:color w:val="000000"/>
                <w:sz w:val="20"/>
                <w:szCs w:val="20"/>
              </w:rPr>
              <w:t>Минимальные отступы строений от боковых границ участка</w:t>
            </w:r>
          </w:p>
        </w:tc>
        <w:tc>
          <w:tcPr>
            <w:tcW w:w="1287" w:type="dxa"/>
            <w:vMerge w:val="restart"/>
            <w:tcBorders>
              <w:bottom w:val="single" w:sz="4" w:space="0" w:color="auto"/>
            </w:tcBorders>
            <w:shd w:val="clear" w:color="auto" w:fill="auto"/>
            <w:vAlign w:val="center"/>
          </w:tcPr>
          <w:p w:rsidR="00385C1F" w:rsidRPr="004725F4" w:rsidRDefault="00385C1F" w:rsidP="00C57795">
            <w:pPr>
              <w:jc w:val="center"/>
              <w:rPr>
                <w:rFonts w:ascii="Times New Roman" w:hAnsi="Times New Roman"/>
                <w:b/>
                <w:color w:val="000000"/>
                <w:sz w:val="20"/>
                <w:szCs w:val="20"/>
              </w:rPr>
            </w:pPr>
            <w:r w:rsidRPr="004725F4">
              <w:rPr>
                <w:rFonts w:ascii="Times New Roman" w:hAnsi="Times New Roman"/>
                <w:b/>
                <w:color w:val="000000"/>
                <w:sz w:val="20"/>
                <w:szCs w:val="20"/>
              </w:rPr>
              <w:t>Предельное количество этажей</w:t>
            </w:r>
          </w:p>
        </w:tc>
        <w:tc>
          <w:tcPr>
            <w:tcW w:w="1666" w:type="dxa"/>
            <w:vMerge w:val="restart"/>
            <w:tcBorders>
              <w:bottom w:val="single" w:sz="4" w:space="0" w:color="auto"/>
            </w:tcBorders>
            <w:shd w:val="clear" w:color="auto" w:fill="auto"/>
            <w:vAlign w:val="center"/>
          </w:tcPr>
          <w:p w:rsidR="00385C1F" w:rsidRPr="004725F4" w:rsidRDefault="00385C1F" w:rsidP="00C57795">
            <w:pPr>
              <w:jc w:val="center"/>
              <w:rPr>
                <w:rFonts w:ascii="Times New Roman" w:eastAsia="Calibri" w:hAnsi="Times New Roman"/>
                <w:b/>
                <w:sz w:val="20"/>
                <w:szCs w:val="20"/>
              </w:rPr>
            </w:pPr>
            <w:r w:rsidRPr="004725F4">
              <w:rPr>
                <w:rFonts w:ascii="Times New Roman" w:hAnsi="Times New Roman"/>
                <w:b/>
                <w:color w:val="000000"/>
                <w:sz w:val="20"/>
                <w:szCs w:val="20"/>
              </w:rPr>
              <w:t>Предельная высота зданий, строений, сооружений, м</w:t>
            </w:r>
          </w:p>
        </w:tc>
        <w:tc>
          <w:tcPr>
            <w:tcW w:w="1665" w:type="dxa"/>
            <w:vMerge w:val="restart"/>
            <w:tcBorders>
              <w:bottom w:val="single" w:sz="4" w:space="0" w:color="auto"/>
            </w:tcBorders>
            <w:shd w:val="clear" w:color="auto" w:fill="auto"/>
            <w:vAlign w:val="center"/>
          </w:tcPr>
          <w:p w:rsidR="00385C1F" w:rsidRPr="004725F4" w:rsidRDefault="00385C1F" w:rsidP="00C57795">
            <w:pPr>
              <w:jc w:val="center"/>
              <w:rPr>
                <w:rFonts w:ascii="Times New Roman" w:eastAsia="Calibri" w:hAnsi="Times New Roman"/>
                <w:b/>
                <w:sz w:val="20"/>
                <w:szCs w:val="20"/>
              </w:rPr>
            </w:pPr>
            <w:r w:rsidRPr="004725F4">
              <w:rPr>
                <w:rFonts w:ascii="Times New Roman" w:hAnsi="Times New Roman"/>
                <w:b/>
                <w:color w:val="000000"/>
                <w:sz w:val="20"/>
                <w:szCs w:val="20"/>
              </w:rPr>
              <w:t>Максимальный процент застройки, %</w:t>
            </w:r>
          </w:p>
        </w:tc>
      </w:tr>
      <w:tr w:rsidR="00385C1F" w:rsidRPr="004725F4" w:rsidTr="00C57795">
        <w:trPr>
          <w:tblHeader/>
        </w:trPr>
        <w:tc>
          <w:tcPr>
            <w:tcW w:w="752" w:type="dxa"/>
            <w:vMerge/>
            <w:shd w:val="clear" w:color="auto" w:fill="auto"/>
            <w:vAlign w:val="center"/>
          </w:tcPr>
          <w:p w:rsidR="00385C1F" w:rsidRPr="004725F4" w:rsidRDefault="00385C1F" w:rsidP="00C57795">
            <w:pPr>
              <w:jc w:val="center"/>
              <w:rPr>
                <w:rFonts w:ascii="Times New Roman" w:eastAsia="Calibri" w:hAnsi="Times New Roman"/>
                <w:sz w:val="20"/>
                <w:szCs w:val="20"/>
              </w:rPr>
            </w:pPr>
          </w:p>
        </w:tc>
        <w:tc>
          <w:tcPr>
            <w:tcW w:w="2615" w:type="dxa"/>
            <w:vMerge/>
            <w:shd w:val="clear" w:color="auto" w:fill="auto"/>
            <w:vAlign w:val="center"/>
          </w:tcPr>
          <w:p w:rsidR="00385C1F" w:rsidRPr="004725F4" w:rsidRDefault="00385C1F" w:rsidP="00C57795">
            <w:pPr>
              <w:jc w:val="center"/>
              <w:rPr>
                <w:rFonts w:ascii="Times New Roman" w:eastAsia="Calibri" w:hAnsi="Times New Roman"/>
                <w:b/>
                <w:sz w:val="20"/>
                <w:szCs w:val="20"/>
              </w:rPr>
            </w:pPr>
          </w:p>
        </w:tc>
        <w:tc>
          <w:tcPr>
            <w:tcW w:w="1067" w:type="dxa"/>
            <w:shd w:val="clear" w:color="auto" w:fill="auto"/>
            <w:vAlign w:val="center"/>
          </w:tcPr>
          <w:p w:rsidR="00385C1F" w:rsidRPr="004725F4" w:rsidRDefault="00385C1F" w:rsidP="00C57795">
            <w:pPr>
              <w:jc w:val="center"/>
              <w:rPr>
                <w:rFonts w:ascii="Times New Roman" w:eastAsia="Calibri" w:hAnsi="Times New Roman"/>
                <w:b/>
                <w:sz w:val="20"/>
                <w:szCs w:val="20"/>
              </w:rPr>
            </w:pPr>
            <w:r w:rsidRPr="004725F4">
              <w:rPr>
                <w:rFonts w:ascii="Times New Roman" w:hAnsi="Times New Roman"/>
                <w:b/>
                <w:color w:val="000000"/>
                <w:sz w:val="20"/>
                <w:szCs w:val="20"/>
              </w:rPr>
              <w:t>мин.</w:t>
            </w:r>
          </w:p>
        </w:tc>
        <w:tc>
          <w:tcPr>
            <w:tcW w:w="1059" w:type="dxa"/>
            <w:shd w:val="clear" w:color="auto" w:fill="auto"/>
            <w:vAlign w:val="center"/>
          </w:tcPr>
          <w:p w:rsidR="00385C1F" w:rsidRPr="004725F4" w:rsidRDefault="00385C1F" w:rsidP="00C57795">
            <w:pPr>
              <w:jc w:val="center"/>
              <w:rPr>
                <w:rFonts w:ascii="Times New Roman" w:eastAsia="Calibri" w:hAnsi="Times New Roman"/>
                <w:b/>
                <w:sz w:val="20"/>
                <w:szCs w:val="20"/>
              </w:rPr>
            </w:pPr>
            <w:r w:rsidRPr="004725F4">
              <w:rPr>
                <w:rFonts w:ascii="Times New Roman" w:hAnsi="Times New Roman"/>
                <w:b/>
                <w:color w:val="000000"/>
                <w:sz w:val="20"/>
                <w:szCs w:val="20"/>
              </w:rPr>
              <w:t>макс.</w:t>
            </w:r>
          </w:p>
        </w:tc>
        <w:tc>
          <w:tcPr>
            <w:tcW w:w="1530" w:type="dxa"/>
            <w:vMerge/>
            <w:shd w:val="clear" w:color="auto" w:fill="auto"/>
          </w:tcPr>
          <w:p w:rsidR="00385C1F" w:rsidRPr="004725F4" w:rsidRDefault="00385C1F" w:rsidP="00C57795">
            <w:pPr>
              <w:rPr>
                <w:rFonts w:ascii="Times New Roman" w:eastAsia="Calibri" w:hAnsi="Times New Roman"/>
                <w:b/>
                <w:sz w:val="20"/>
                <w:szCs w:val="20"/>
              </w:rPr>
            </w:pPr>
          </w:p>
        </w:tc>
        <w:tc>
          <w:tcPr>
            <w:tcW w:w="2016" w:type="dxa"/>
            <w:vMerge/>
            <w:shd w:val="clear" w:color="auto" w:fill="auto"/>
          </w:tcPr>
          <w:p w:rsidR="00385C1F" w:rsidRPr="004725F4" w:rsidRDefault="00385C1F" w:rsidP="00C57795">
            <w:pPr>
              <w:rPr>
                <w:rFonts w:ascii="Times New Roman" w:eastAsia="Calibri" w:hAnsi="Times New Roman"/>
                <w:b/>
                <w:sz w:val="20"/>
                <w:szCs w:val="20"/>
              </w:rPr>
            </w:pPr>
          </w:p>
        </w:tc>
        <w:tc>
          <w:tcPr>
            <w:tcW w:w="2044" w:type="dxa"/>
            <w:vMerge/>
            <w:shd w:val="clear" w:color="auto" w:fill="auto"/>
          </w:tcPr>
          <w:p w:rsidR="00385C1F" w:rsidRPr="004725F4" w:rsidRDefault="00385C1F" w:rsidP="00C57795">
            <w:pPr>
              <w:rPr>
                <w:rFonts w:ascii="Times New Roman" w:eastAsia="Calibri" w:hAnsi="Times New Roman"/>
                <w:b/>
                <w:sz w:val="20"/>
                <w:szCs w:val="20"/>
              </w:rPr>
            </w:pPr>
          </w:p>
        </w:tc>
        <w:tc>
          <w:tcPr>
            <w:tcW w:w="1287" w:type="dxa"/>
            <w:vMerge/>
            <w:shd w:val="clear" w:color="auto" w:fill="auto"/>
          </w:tcPr>
          <w:p w:rsidR="00385C1F" w:rsidRPr="004725F4" w:rsidRDefault="00385C1F" w:rsidP="00C57795">
            <w:pPr>
              <w:rPr>
                <w:rFonts w:ascii="Times New Roman" w:eastAsia="Calibri" w:hAnsi="Times New Roman"/>
                <w:b/>
                <w:sz w:val="20"/>
                <w:szCs w:val="20"/>
              </w:rPr>
            </w:pPr>
          </w:p>
        </w:tc>
        <w:tc>
          <w:tcPr>
            <w:tcW w:w="1666" w:type="dxa"/>
            <w:vMerge/>
            <w:shd w:val="clear" w:color="auto" w:fill="auto"/>
          </w:tcPr>
          <w:p w:rsidR="00385C1F" w:rsidRPr="004725F4" w:rsidRDefault="00385C1F" w:rsidP="00C57795">
            <w:pPr>
              <w:rPr>
                <w:rFonts w:ascii="Times New Roman" w:eastAsia="Calibri" w:hAnsi="Times New Roman"/>
                <w:b/>
                <w:sz w:val="20"/>
                <w:szCs w:val="20"/>
              </w:rPr>
            </w:pPr>
          </w:p>
        </w:tc>
        <w:tc>
          <w:tcPr>
            <w:tcW w:w="1665" w:type="dxa"/>
            <w:vMerge/>
            <w:shd w:val="clear" w:color="auto" w:fill="auto"/>
          </w:tcPr>
          <w:p w:rsidR="00385C1F" w:rsidRPr="004725F4" w:rsidRDefault="00385C1F" w:rsidP="00C57795">
            <w:pPr>
              <w:rPr>
                <w:rFonts w:ascii="Times New Roman" w:eastAsia="Calibri" w:hAnsi="Times New Roman"/>
                <w:b/>
                <w:sz w:val="20"/>
                <w:szCs w:val="20"/>
              </w:rPr>
            </w:pPr>
          </w:p>
        </w:tc>
      </w:tr>
      <w:tr w:rsidR="00385C1F" w:rsidRPr="004725F4" w:rsidTr="00C57795">
        <w:trPr>
          <w:tblHeader/>
        </w:trPr>
        <w:tc>
          <w:tcPr>
            <w:tcW w:w="752" w:type="dxa"/>
            <w:shd w:val="clear" w:color="auto" w:fill="auto"/>
          </w:tcPr>
          <w:p w:rsidR="00385C1F" w:rsidRPr="004725F4" w:rsidRDefault="00385C1F" w:rsidP="00C57795">
            <w:pPr>
              <w:jc w:val="center"/>
              <w:rPr>
                <w:rFonts w:ascii="Times New Roman" w:eastAsia="Calibri" w:hAnsi="Times New Roman"/>
                <w:sz w:val="18"/>
                <w:szCs w:val="20"/>
              </w:rPr>
            </w:pPr>
            <w:r w:rsidRPr="004725F4">
              <w:rPr>
                <w:rFonts w:ascii="Times New Roman" w:eastAsia="Calibri" w:hAnsi="Times New Roman"/>
                <w:sz w:val="18"/>
                <w:szCs w:val="20"/>
              </w:rPr>
              <w:t>1</w:t>
            </w:r>
          </w:p>
        </w:tc>
        <w:tc>
          <w:tcPr>
            <w:tcW w:w="2615" w:type="dxa"/>
            <w:shd w:val="clear" w:color="auto" w:fill="auto"/>
          </w:tcPr>
          <w:p w:rsidR="00385C1F" w:rsidRPr="004725F4" w:rsidRDefault="00385C1F" w:rsidP="00C57795">
            <w:pPr>
              <w:jc w:val="center"/>
              <w:rPr>
                <w:rFonts w:ascii="Times New Roman" w:eastAsia="Calibri" w:hAnsi="Times New Roman"/>
                <w:b/>
                <w:sz w:val="18"/>
                <w:szCs w:val="20"/>
              </w:rPr>
            </w:pPr>
            <w:r w:rsidRPr="004725F4">
              <w:rPr>
                <w:rFonts w:ascii="Times New Roman" w:eastAsia="Calibri" w:hAnsi="Times New Roman"/>
                <w:b/>
                <w:sz w:val="18"/>
                <w:szCs w:val="20"/>
              </w:rPr>
              <w:t>2</w:t>
            </w:r>
          </w:p>
        </w:tc>
        <w:tc>
          <w:tcPr>
            <w:tcW w:w="1067" w:type="dxa"/>
            <w:shd w:val="clear" w:color="auto" w:fill="auto"/>
          </w:tcPr>
          <w:p w:rsidR="00385C1F" w:rsidRPr="004725F4" w:rsidRDefault="00385C1F" w:rsidP="00C57795">
            <w:pPr>
              <w:jc w:val="center"/>
              <w:rPr>
                <w:rFonts w:ascii="Times New Roman" w:eastAsia="Calibri" w:hAnsi="Times New Roman"/>
                <w:b/>
                <w:sz w:val="18"/>
                <w:szCs w:val="20"/>
              </w:rPr>
            </w:pPr>
            <w:r w:rsidRPr="004725F4">
              <w:rPr>
                <w:rFonts w:ascii="Times New Roman" w:eastAsia="Calibri" w:hAnsi="Times New Roman"/>
                <w:b/>
                <w:sz w:val="18"/>
                <w:szCs w:val="20"/>
              </w:rPr>
              <w:t>3</w:t>
            </w:r>
          </w:p>
        </w:tc>
        <w:tc>
          <w:tcPr>
            <w:tcW w:w="1059" w:type="dxa"/>
            <w:shd w:val="clear" w:color="auto" w:fill="auto"/>
          </w:tcPr>
          <w:p w:rsidR="00385C1F" w:rsidRPr="004725F4" w:rsidRDefault="00385C1F" w:rsidP="00C57795">
            <w:pPr>
              <w:jc w:val="center"/>
              <w:rPr>
                <w:rFonts w:ascii="Times New Roman" w:eastAsia="Calibri" w:hAnsi="Times New Roman"/>
                <w:b/>
                <w:sz w:val="18"/>
                <w:szCs w:val="20"/>
              </w:rPr>
            </w:pPr>
            <w:r w:rsidRPr="004725F4">
              <w:rPr>
                <w:rFonts w:ascii="Times New Roman" w:eastAsia="Calibri" w:hAnsi="Times New Roman"/>
                <w:b/>
                <w:sz w:val="18"/>
                <w:szCs w:val="20"/>
              </w:rPr>
              <w:t>4</w:t>
            </w:r>
          </w:p>
        </w:tc>
        <w:tc>
          <w:tcPr>
            <w:tcW w:w="1530" w:type="dxa"/>
            <w:shd w:val="clear" w:color="auto" w:fill="auto"/>
          </w:tcPr>
          <w:p w:rsidR="00385C1F" w:rsidRPr="004725F4" w:rsidRDefault="00385C1F" w:rsidP="00C57795">
            <w:pPr>
              <w:jc w:val="center"/>
              <w:rPr>
                <w:rFonts w:ascii="Times New Roman" w:eastAsia="Calibri" w:hAnsi="Times New Roman"/>
                <w:b/>
                <w:sz w:val="18"/>
                <w:szCs w:val="20"/>
              </w:rPr>
            </w:pPr>
            <w:r w:rsidRPr="004725F4">
              <w:rPr>
                <w:rFonts w:ascii="Times New Roman" w:eastAsia="Calibri" w:hAnsi="Times New Roman"/>
                <w:b/>
                <w:sz w:val="18"/>
                <w:szCs w:val="20"/>
              </w:rPr>
              <w:t>5</w:t>
            </w:r>
          </w:p>
        </w:tc>
        <w:tc>
          <w:tcPr>
            <w:tcW w:w="2016" w:type="dxa"/>
            <w:shd w:val="clear" w:color="auto" w:fill="auto"/>
          </w:tcPr>
          <w:p w:rsidR="00385C1F" w:rsidRPr="004725F4" w:rsidRDefault="00385C1F" w:rsidP="00C57795">
            <w:pPr>
              <w:jc w:val="center"/>
              <w:rPr>
                <w:rFonts w:ascii="Times New Roman" w:eastAsia="Calibri" w:hAnsi="Times New Roman"/>
                <w:b/>
                <w:sz w:val="18"/>
                <w:szCs w:val="20"/>
              </w:rPr>
            </w:pPr>
            <w:r w:rsidRPr="004725F4">
              <w:rPr>
                <w:rFonts w:ascii="Times New Roman" w:eastAsia="Calibri" w:hAnsi="Times New Roman"/>
                <w:b/>
                <w:sz w:val="18"/>
                <w:szCs w:val="20"/>
              </w:rPr>
              <w:t>6</w:t>
            </w:r>
          </w:p>
        </w:tc>
        <w:tc>
          <w:tcPr>
            <w:tcW w:w="2044" w:type="dxa"/>
            <w:shd w:val="clear" w:color="auto" w:fill="auto"/>
          </w:tcPr>
          <w:p w:rsidR="00385C1F" w:rsidRPr="004725F4" w:rsidRDefault="00385C1F" w:rsidP="00C57795">
            <w:pPr>
              <w:jc w:val="center"/>
              <w:rPr>
                <w:rFonts w:ascii="Times New Roman" w:eastAsia="Calibri" w:hAnsi="Times New Roman"/>
                <w:b/>
                <w:sz w:val="18"/>
                <w:szCs w:val="20"/>
              </w:rPr>
            </w:pPr>
            <w:r w:rsidRPr="004725F4">
              <w:rPr>
                <w:rFonts w:ascii="Times New Roman" w:eastAsia="Calibri" w:hAnsi="Times New Roman"/>
                <w:b/>
                <w:sz w:val="18"/>
                <w:szCs w:val="20"/>
              </w:rPr>
              <w:t>7</w:t>
            </w:r>
          </w:p>
        </w:tc>
        <w:tc>
          <w:tcPr>
            <w:tcW w:w="1287" w:type="dxa"/>
            <w:shd w:val="clear" w:color="auto" w:fill="auto"/>
          </w:tcPr>
          <w:p w:rsidR="00385C1F" w:rsidRPr="004725F4" w:rsidRDefault="00385C1F" w:rsidP="00C57795">
            <w:pPr>
              <w:jc w:val="center"/>
              <w:rPr>
                <w:rFonts w:ascii="Times New Roman" w:eastAsia="Calibri" w:hAnsi="Times New Roman"/>
                <w:b/>
                <w:sz w:val="18"/>
                <w:szCs w:val="20"/>
              </w:rPr>
            </w:pPr>
            <w:r w:rsidRPr="004725F4">
              <w:rPr>
                <w:rFonts w:ascii="Times New Roman" w:eastAsia="Calibri" w:hAnsi="Times New Roman"/>
                <w:b/>
                <w:sz w:val="18"/>
                <w:szCs w:val="20"/>
              </w:rPr>
              <w:t>8</w:t>
            </w:r>
          </w:p>
        </w:tc>
        <w:tc>
          <w:tcPr>
            <w:tcW w:w="1666" w:type="dxa"/>
            <w:shd w:val="clear" w:color="auto" w:fill="auto"/>
          </w:tcPr>
          <w:p w:rsidR="00385C1F" w:rsidRPr="004725F4" w:rsidRDefault="00385C1F" w:rsidP="00C57795">
            <w:pPr>
              <w:jc w:val="center"/>
              <w:rPr>
                <w:rFonts w:ascii="Times New Roman" w:eastAsia="Calibri" w:hAnsi="Times New Roman"/>
                <w:b/>
                <w:sz w:val="18"/>
                <w:szCs w:val="20"/>
              </w:rPr>
            </w:pPr>
            <w:r w:rsidRPr="004725F4">
              <w:rPr>
                <w:rFonts w:ascii="Times New Roman" w:eastAsia="Calibri" w:hAnsi="Times New Roman"/>
                <w:b/>
                <w:sz w:val="18"/>
                <w:szCs w:val="20"/>
              </w:rPr>
              <w:t>9</w:t>
            </w:r>
          </w:p>
        </w:tc>
        <w:tc>
          <w:tcPr>
            <w:tcW w:w="1665" w:type="dxa"/>
            <w:shd w:val="clear" w:color="auto" w:fill="auto"/>
          </w:tcPr>
          <w:p w:rsidR="00385C1F" w:rsidRPr="004725F4" w:rsidRDefault="00385C1F" w:rsidP="00C57795">
            <w:pPr>
              <w:jc w:val="center"/>
              <w:rPr>
                <w:rFonts w:ascii="Times New Roman" w:eastAsia="Calibri" w:hAnsi="Times New Roman"/>
                <w:b/>
                <w:sz w:val="18"/>
                <w:szCs w:val="20"/>
              </w:rPr>
            </w:pPr>
            <w:r w:rsidRPr="004725F4">
              <w:rPr>
                <w:rFonts w:ascii="Times New Roman" w:eastAsia="Calibri" w:hAnsi="Times New Roman"/>
                <w:b/>
                <w:sz w:val="18"/>
                <w:szCs w:val="20"/>
              </w:rPr>
              <w:t>10</w:t>
            </w:r>
          </w:p>
        </w:tc>
      </w:tr>
      <w:tr w:rsidR="00385C1F" w:rsidRPr="004725F4" w:rsidTr="00C57795">
        <w:tc>
          <w:tcPr>
            <w:tcW w:w="15701" w:type="dxa"/>
            <w:gridSpan w:val="10"/>
            <w:shd w:val="clear" w:color="auto" w:fill="D9D9D9"/>
          </w:tcPr>
          <w:p w:rsidR="00385C1F" w:rsidRPr="004725F4" w:rsidRDefault="00385C1F" w:rsidP="00C57795">
            <w:pPr>
              <w:jc w:val="center"/>
              <w:rPr>
                <w:rFonts w:ascii="Times New Roman" w:eastAsia="Calibri" w:hAnsi="Times New Roman"/>
                <w:sz w:val="20"/>
                <w:szCs w:val="20"/>
              </w:rPr>
            </w:pPr>
            <w:r w:rsidRPr="004725F4">
              <w:rPr>
                <w:rFonts w:ascii="Times New Roman" w:eastAsia="Calibri" w:hAnsi="Times New Roman"/>
                <w:b/>
                <w:sz w:val="20"/>
                <w:szCs w:val="20"/>
              </w:rPr>
              <w:t>Основные виды разрешенного использования</w:t>
            </w:r>
          </w:p>
        </w:tc>
      </w:tr>
      <w:tr w:rsidR="00385C1F" w:rsidRPr="004725F4" w:rsidTr="00C57795">
        <w:tc>
          <w:tcPr>
            <w:tcW w:w="752" w:type="dxa"/>
            <w:shd w:val="clear" w:color="auto" w:fill="auto"/>
          </w:tcPr>
          <w:p w:rsidR="00385C1F" w:rsidRPr="004725F4" w:rsidRDefault="00385C1F" w:rsidP="00C57795">
            <w:pPr>
              <w:jc w:val="center"/>
              <w:rPr>
                <w:rFonts w:ascii="Times New Roman" w:eastAsia="Calibri" w:hAnsi="Times New Roman"/>
                <w:sz w:val="20"/>
                <w:szCs w:val="20"/>
              </w:rPr>
            </w:pPr>
            <w:r w:rsidRPr="00716FE6">
              <w:rPr>
                <w:rFonts w:ascii="Times New Roman" w:eastAsia="Calibri" w:hAnsi="Times New Roman"/>
                <w:sz w:val="20"/>
                <w:szCs w:val="20"/>
              </w:rPr>
              <w:t>9.1</w:t>
            </w:r>
          </w:p>
        </w:tc>
        <w:tc>
          <w:tcPr>
            <w:tcW w:w="2615" w:type="dxa"/>
            <w:shd w:val="clear" w:color="auto" w:fill="auto"/>
          </w:tcPr>
          <w:p w:rsidR="00385C1F" w:rsidRPr="004725F4" w:rsidRDefault="00385C1F" w:rsidP="00C57795">
            <w:pPr>
              <w:textAlignment w:val="baseline"/>
              <w:rPr>
                <w:rFonts w:ascii="Times New Roman" w:eastAsia="Calibri" w:hAnsi="Times New Roman"/>
                <w:sz w:val="20"/>
                <w:szCs w:val="20"/>
              </w:rPr>
            </w:pPr>
            <w:r w:rsidRPr="00716FE6">
              <w:rPr>
                <w:rFonts w:ascii="Times New Roman" w:eastAsia="Calibri" w:hAnsi="Times New Roman"/>
                <w:sz w:val="20"/>
                <w:szCs w:val="20"/>
              </w:rPr>
              <w:t>Охрана природных территорий</w:t>
            </w:r>
          </w:p>
        </w:tc>
        <w:tc>
          <w:tcPr>
            <w:tcW w:w="106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059"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530"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1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44"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28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5"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r>
      <w:tr w:rsidR="00385C1F" w:rsidRPr="004725F4" w:rsidTr="00C57795">
        <w:tc>
          <w:tcPr>
            <w:tcW w:w="752" w:type="dxa"/>
            <w:shd w:val="clear" w:color="auto" w:fill="auto"/>
          </w:tcPr>
          <w:p w:rsidR="00385C1F" w:rsidRPr="004725F4" w:rsidRDefault="00385C1F" w:rsidP="00C57795">
            <w:pPr>
              <w:jc w:val="center"/>
              <w:rPr>
                <w:rFonts w:ascii="Times New Roman" w:eastAsia="Calibri" w:hAnsi="Times New Roman"/>
                <w:sz w:val="20"/>
                <w:szCs w:val="20"/>
              </w:rPr>
            </w:pPr>
            <w:r w:rsidRPr="004725F4">
              <w:rPr>
                <w:rFonts w:ascii="Times New Roman" w:eastAsia="Calibri" w:hAnsi="Times New Roman"/>
                <w:sz w:val="20"/>
                <w:szCs w:val="20"/>
              </w:rPr>
              <w:t>12.0</w:t>
            </w:r>
          </w:p>
        </w:tc>
        <w:tc>
          <w:tcPr>
            <w:tcW w:w="2615" w:type="dxa"/>
            <w:shd w:val="clear" w:color="auto" w:fill="auto"/>
          </w:tcPr>
          <w:p w:rsidR="00385C1F" w:rsidRPr="004725F4" w:rsidRDefault="00385C1F" w:rsidP="00C57795">
            <w:pPr>
              <w:rPr>
                <w:rFonts w:ascii="Times New Roman" w:eastAsia="Calibri" w:hAnsi="Times New Roman"/>
                <w:sz w:val="20"/>
                <w:szCs w:val="20"/>
              </w:rPr>
            </w:pPr>
            <w:r w:rsidRPr="004725F4">
              <w:rPr>
                <w:rFonts w:ascii="Times New Roman" w:eastAsia="Calibri" w:hAnsi="Times New Roman"/>
                <w:sz w:val="20"/>
                <w:szCs w:val="20"/>
              </w:rPr>
              <w:t>Земельные участки (территории) общего пользования</w:t>
            </w:r>
          </w:p>
        </w:tc>
        <w:tc>
          <w:tcPr>
            <w:tcW w:w="106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059"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530"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1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44"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28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5"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r>
      <w:tr w:rsidR="00385C1F" w:rsidRPr="004725F4" w:rsidTr="00C57795">
        <w:tc>
          <w:tcPr>
            <w:tcW w:w="15701" w:type="dxa"/>
            <w:gridSpan w:val="10"/>
            <w:shd w:val="clear" w:color="auto" w:fill="D9D9D9"/>
          </w:tcPr>
          <w:p w:rsidR="00385C1F" w:rsidRPr="004725F4" w:rsidRDefault="00385C1F" w:rsidP="00C57795">
            <w:pPr>
              <w:jc w:val="center"/>
              <w:rPr>
                <w:rFonts w:ascii="Times New Roman" w:eastAsia="Calibri" w:hAnsi="Times New Roman"/>
                <w:b/>
                <w:sz w:val="20"/>
                <w:szCs w:val="20"/>
              </w:rPr>
            </w:pPr>
            <w:r w:rsidRPr="004725F4">
              <w:rPr>
                <w:rFonts w:ascii="Times New Roman" w:eastAsia="Calibri" w:hAnsi="Times New Roman"/>
                <w:b/>
                <w:sz w:val="20"/>
                <w:szCs w:val="20"/>
              </w:rPr>
              <w:t>Условно разрешенные виды разрешенного использования</w:t>
            </w:r>
          </w:p>
        </w:tc>
      </w:tr>
      <w:tr w:rsidR="00385C1F" w:rsidRPr="004725F4" w:rsidTr="00C57795">
        <w:trPr>
          <w:trHeight w:val="85"/>
        </w:trPr>
        <w:tc>
          <w:tcPr>
            <w:tcW w:w="752" w:type="dxa"/>
            <w:shd w:val="clear" w:color="auto" w:fill="auto"/>
          </w:tcPr>
          <w:p w:rsidR="00385C1F" w:rsidRPr="004725F4" w:rsidRDefault="00385C1F" w:rsidP="00C57795">
            <w:pPr>
              <w:jc w:val="center"/>
              <w:rPr>
                <w:rFonts w:ascii="Times New Roman" w:eastAsia="Calibri" w:hAnsi="Times New Roman"/>
                <w:sz w:val="20"/>
                <w:szCs w:val="20"/>
              </w:rPr>
            </w:pPr>
            <w:r w:rsidRPr="004725F4">
              <w:rPr>
                <w:rFonts w:ascii="Times New Roman" w:eastAsia="Calibri" w:hAnsi="Times New Roman"/>
                <w:sz w:val="20"/>
                <w:szCs w:val="20"/>
              </w:rPr>
              <w:lastRenderedPageBreak/>
              <w:t>3.4.1</w:t>
            </w:r>
          </w:p>
        </w:tc>
        <w:tc>
          <w:tcPr>
            <w:tcW w:w="2615" w:type="dxa"/>
            <w:shd w:val="clear" w:color="auto" w:fill="auto"/>
          </w:tcPr>
          <w:p w:rsidR="00385C1F" w:rsidRPr="004725F4" w:rsidRDefault="00385C1F" w:rsidP="00C57795">
            <w:pPr>
              <w:textAlignment w:val="baseline"/>
              <w:rPr>
                <w:rFonts w:ascii="Times New Roman" w:eastAsia="Calibri" w:hAnsi="Times New Roman"/>
                <w:sz w:val="20"/>
                <w:szCs w:val="20"/>
              </w:rPr>
            </w:pPr>
            <w:r w:rsidRPr="004725F4">
              <w:rPr>
                <w:rFonts w:ascii="Times New Roman" w:eastAsia="Calibri" w:hAnsi="Times New Roman"/>
                <w:sz w:val="20"/>
                <w:szCs w:val="20"/>
              </w:rPr>
              <w:t>Амбулаторно- поликлиническое обслуживание</w:t>
            </w:r>
          </w:p>
        </w:tc>
        <w:tc>
          <w:tcPr>
            <w:tcW w:w="106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059"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530"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1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44"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28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5"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r>
      <w:tr w:rsidR="00385C1F" w:rsidRPr="004725F4" w:rsidTr="00C57795">
        <w:tc>
          <w:tcPr>
            <w:tcW w:w="752" w:type="dxa"/>
            <w:shd w:val="clear" w:color="auto" w:fill="auto"/>
          </w:tcPr>
          <w:p w:rsidR="00385C1F" w:rsidRPr="004725F4" w:rsidRDefault="00385C1F" w:rsidP="00C57795">
            <w:pPr>
              <w:jc w:val="center"/>
              <w:rPr>
                <w:rFonts w:ascii="Times New Roman" w:eastAsia="Calibri" w:hAnsi="Times New Roman"/>
                <w:sz w:val="20"/>
                <w:szCs w:val="20"/>
              </w:rPr>
            </w:pPr>
            <w:r w:rsidRPr="004725F4">
              <w:rPr>
                <w:rFonts w:ascii="Times New Roman" w:eastAsia="Calibri" w:hAnsi="Times New Roman"/>
                <w:sz w:val="20"/>
                <w:szCs w:val="20"/>
              </w:rPr>
              <w:t>4.3</w:t>
            </w:r>
          </w:p>
        </w:tc>
        <w:tc>
          <w:tcPr>
            <w:tcW w:w="2615" w:type="dxa"/>
            <w:shd w:val="clear" w:color="auto" w:fill="auto"/>
          </w:tcPr>
          <w:p w:rsidR="00385C1F" w:rsidRPr="004725F4" w:rsidRDefault="00385C1F" w:rsidP="00C57795">
            <w:pPr>
              <w:textAlignment w:val="baseline"/>
              <w:rPr>
                <w:rFonts w:ascii="Times New Roman" w:eastAsia="Calibri" w:hAnsi="Times New Roman"/>
                <w:sz w:val="20"/>
                <w:szCs w:val="20"/>
              </w:rPr>
            </w:pPr>
            <w:r w:rsidRPr="004725F4">
              <w:rPr>
                <w:rFonts w:ascii="Times New Roman" w:eastAsia="Calibri" w:hAnsi="Times New Roman"/>
                <w:sz w:val="20"/>
                <w:szCs w:val="20"/>
              </w:rPr>
              <w:t>Рынки</w:t>
            </w:r>
          </w:p>
        </w:tc>
        <w:tc>
          <w:tcPr>
            <w:tcW w:w="106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059"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530"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1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44"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28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5"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r>
      <w:tr w:rsidR="00385C1F" w:rsidRPr="004725F4" w:rsidTr="00C57795">
        <w:tc>
          <w:tcPr>
            <w:tcW w:w="752" w:type="dxa"/>
            <w:shd w:val="clear" w:color="auto" w:fill="auto"/>
          </w:tcPr>
          <w:p w:rsidR="00385C1F" w:rsidRPr="004725F4" w:rsidRDefault="00385C1F" w:rsidP="00C57795">
            <w:pPr>
              <w:jc w:val="center"/>
              <w:rPr>
                <w:rFonts w:ascii="Times New Roman" w:eastAsia="Calibri" w:hAnsi="Times New Roman"/>
                <w:sz w:val="20"/>
                <w:szCs w:val="20"/>
              </w:rPr>
            </w:pPr>
            <w:r w:rsidRPr="004725F4">
              <w:rPr>
                <w:rFonts w:ascii="Times New Roman" w:eastAsia="Calibri" w:hAnsi="Times New Roman"/>
                <w:sz w:val="20"/>
                <w:szCs w:val="20"/>
              </w:rPr>
              <w:t>4.9</w:t>
            </w:r>
          </w:p>
        </w:tc>
        <w:tc>
          <w:tcPr>
            <w:tcW w:w="2615" w:type="dxa"/>
            <w:shd w:val="clear" w:color="auto" w:fill="auto"/>
          </w:tcPr>
          <w:p w:rsidR="00385C1F" w:rsidRPr="004725F4" w:rsidRDefault="00385C1F" w:rsidP="00C57795">
            <w:pPr>
              <w:textAlignment w:val="baseline"/>
              <w:rPr>
                <w:rFonts w:ascii="Times New Roman" w:eastAsia="Calibri" w:hAnsi="Times New Roman"/>
                <w:sz w:val="20"/>
                <w:szCs w:val="20"/>
              </w:rPr>
            </w:pPr>
            <w:r w:rsidRPr="004725F4">
              <w:rPr>
                <w:rFonts w:ascii="Times New Roman" w:eastAsia="Calibri" w:hAnsi="Times New Roman"/>
                <w:sz w:val="20"/>
                <w:szCs w:val="20"/>
              </w:rPr>
              <w:t>Служебные гаражи</w:t>
            </w:r>
          </w:p>
        </w:tc>
        <w:tc>
          <w:tcPr>
            <w:tcW w:w="106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059"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530"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1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44"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28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5"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r>
      <w:tr w:rsidR="00385C1F" w:rsidRPr="004725F4" w:rsidTr="00C57795">
        <w:tc>
          <w:tcPr>
            <w:tcW w:w="15701" w:type="dxa"/>
            <w:gridSpan w:val="10"/>
            <w:shd w:val="clear" w:color="auto" w:fill="D9D9D9"/>
          </w:tcPr>
          <w:p w:rsidR="00385C1F" w:rsidRPr="004725F4" w:rsidRDefault="00385C1F" w:rsidP="00C57795">
            <w:pPr>
              <w:jc w:val="center"/>
              <w:rPr>
                <w:rFonts w:ascii="Times New Roman" w:eastAsia="Calibri" w:hAnsi="Times New Roman"/>
                <w:b/>
                <w:sz w:val="20"/>
                <w:szCs w:val="20"/>
              </w:rPr>
            </w:pPr>
            <w:r w:rsidRPr="004725F4">
              <w:rPr>
                <w:rFonts w:ascii="Times New Roman" w:eastAsia="Calibri" w:hAnsi="Times New Roman"/>
                <w:b/>
                <w:sz w:val="20"/>
                <w:szCs w:val="20"/>
              </w:rPr>
              <w:t>Вспомогательные виды разрешенного использования</w:t>
            </w:r>
          </w:p>
        </w:tc>
      </w:tr>
      <w:tr w:rsidR="00385C1F" w:rsidRPr="004725F4" w:rsidTr="00C57795">
        <w:tc>
          <w:tcPr>
            <w:tcW w:w="752" w:type="dxa"/>
            <w:shd w:val="clear" w:color="auto" w:fill="auto"/>
          </w:tcPr>
          <w:p w:rsidR="00385C1F" w:rsidRPr="004725F4" w:rsidRDefault="00385C1F" w:rsidP="00C57795">
            <w:pPr>
              <w:jc w:val="center"/>
              <w:rPr>
                <w:rFonts w:ascii="Times New Roman" w:eastAsia="Calibri" w:hAnsi="Times New Roman"/>
                <w:sz w:val="20"/>
                <w:szCs w:val="20"/>
              </w:rPr>
            </w:pPr>
            <w:r w:rsidRPr="004725F4">
              <w:rPr>
                <w:rFonts w:ascii="Times New Roman" w:eastAsia="Calibri" w:hAnsi="Times New Roman"/>
                <w:sz w:val="20"/>
                <w:szCs w:val="20"/>
              </w:rPr>
              <w:t>3.1</w:t>
            </w:r>
          </w:p>
        </w:tc>
        <w:tc>
          <w:tcPr>
            <w:tcW w:w="2615" w:type="dxa"/>
            <w:shd w:val="clear" w:color="auto" w:fill="auto"/>
          </w:tcPr>
          <w:p w:rsidR="00385C1F" w:rsidRPr="004725F4" w:rsidRDefault="00385C1F" w:rsidP="00C57795">
            <w:pPr>
              <w:textAlignment w:val="baseline"/>
              <w:rPr>
                <w:rFonts w:ascii="Times New Roman" w:eastAsia="Calibri" w:hAnsi="Times New Roman"/>
                <w:sz w:val="20"/>
                <w:szCs w:val="20"/>
              </w:rPr>
            </w:pPr>
            <w:r w:rsidRPr="004725F4">
              <w:rPr>
                <w:rFonts w:ascii="Times New Roman" w:eastAsia="Calibri" w:hAnsi="Times New Roman"/>
                <w:sz w:val="20"/>
                <w:szCs w:val="20"/>
              </w:rPr>
              <w:t>Коммунальное обслуживание</w:t>
            </w:r>
          </w:p>
        </w:tc>
        <w:tc>
          <w:tcPr>
            <w:tcW w:w="106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059"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530"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1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44"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28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5"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r>
      <w:tr w:rsidR="00385C1F" w:rsidRPr="00952A9D" w:rsidTr="00C57795">
        <w:tc>
          <w:tcPr>
            <w:tcW w:w="752" w:type="dxa"/>
            <w:shd w:val="clear" w:color="auto" w:fill="auto"/>
          </w:tcPr>
          <w:p w:rsidR="00385C1F" w:rsidRPr="004725F4" w:rsidRDefault="00385C1F" w:rsidP="00C57795">
            <w:pPr>
              <w:jc w:val="center"/>
              <w:rPr>
                <w:rFonts w:ascii="Times New Roman" w:eastAsia="Calibri" w:hAnsi="Times New Roman"/>
                <w:sz w:val="20"/>
                <w:szCs w:val="20"/>
              </w:rPr>
            </w:pPr>
            <w:r w:rsidRPr="004725F4">
              <w:rPr>
                <w:rFonts w:ascii="Times New Roman" w:eastAsia="Calibri" w:hAnsi="Times New Roman"/>
                <w:sz w:val="20"/>
                <w:szCs w:val="20"/>
              </w:rPr>
              <w:t>5.1.3</w:t>
            </w:r>
          </w:p>
        </w:tc>
        <w:tc>
          <w:tcPr>
            <w:tcW w:w="2615" w:type="dxa"/>
            <w:shd w:val="clear" w:color="auto" w:fill="auto"/>
          </w:tcPr>
          <w:p w:rsidR="00385C1F" w:rsidRPr="004725F4" w:rsidRDefault="00385C1F" w:rsidP="00C57795">
            <w:pPr>
              <w:textAlignment w:val="baseline"/>
              <w:rPr>
                <w:rFonts w:ascii="Times New Roman" w:eastAsia="Calibri" w:hAnsi="Times New Roman"/>
                <w:sz w:val="20"/>
                <w:szCs w:val="20"/>
              </w:rPr>
            </w:pPr>
            <w:r w:rsidRPr="004725F4">
              <w:rPr>
                <w:rFonts w:ascii="Times New Roman" w:eastAsia="Calibri" w:hAnsi="Times New Roman"/>
                <w:sz w:val="20"/>
                <w:szCs w:val="20"/>
              </w:rPr>
              <w:t>Площадки для занятий спортом</w:t>
            </w:r>
          </w:p>
        </w:tc>
        <w:tc>
          <w:tcPr>
            <w:tcW w:w="106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059"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530"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1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44"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28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4725F4">
              <w:rPr>
                <w:rFonts w:ascii="Times New Roman" w:eastAsia="Calibri" w:hAnsi="Times New Roman"/>
                <w:sz w:val="20"/>
                <w:szCs w:val="20"/>
              </w:rPr>
              <w:t>н.у.</w:t>
            </w:r>
          </w:p>
        </w:tc>
      </w:tr>
      <w:tr w:rsidR="00385C1F" w:rsidRPr="00952A9D" w:rsidTr="00C57795">
        <w:tc>
          <w:tcPr>
            <w:tcW w:w="752" w:type="dxa"/>
            <w:shd w:val="clear" w:color="auto" w:fill="auto"/>
          </w:tcPr>
          <w:p w:rsidR="00385C1F" w:rsidRPr="004725F4" w:rsidRDefault="00385C1F" w:rsidP="00C57795">
            <w:pPr>
              <w:jc w:val="center"/>
              <w:rPr>
                <w:rFonts w:ascii="Times New Roman" w:eastAsia="Calibri" w:hAnsi="Times New Roman"/>
                <w:sz w:val="20"/>
                <w:szCs w:val="20"/>
              </w:rPr>
            </w:pPr>
            <w:r w:rsidRPr="00716FE6">
              <w:rPr>
                <w:rFonts w:ascii="Times New Roman" w:eastAsia="Calibri" w:hAnsi="Times New Roman"/>
                <w:sz w:val="20"/>
                <w:szCs w:val="20"/>
              </w:rPr>
              <w:t>5.1.5</w:t>
            </w:r>
          </w:p>
        </w:tc>
        <w:tc>
          <w:tcPr>
            <w:tcW w:w="2615" w:type="dxa"/>
            <w:shd w:val="clear" w:color="auto" w:fill="auto"/>
          </w:tcPr>
          <w:p w:rsidR="00385C1F" w:rsidRPr="004725F4" w:rsidRDefault="00385C1F" w:rsidP="00C57795">
            <w:pPr>
              <w:textAlignment w:val="baseline"/>
              <w:rPr>
                <w:rFonts w:ascii="Times New Roman" w:eastAsia="Calibri" w:hAnsi="Times New Roman"/>
                <w:sz w:val="20"/>
                <w:szCs w:val="20"/>
              </w:rPr>
            </w:pPr>
            <w:r w:rsidRPr="00716FE6">
              <w:rPr>
                <w:rFonts w:ascii="Times New Roman" w:eastAsia="Calibri" w:hAnsi="Times New Roman"/>
                <w:sz w:val="20"/>
                <w:szCs w:val="20"/>
              </w:rPr>
              <w:t>Водный спорт</w:t>
            </w:r>
          </w:p>
        </w:tc>
        <w:tc>
          <w:tcPr>
            <w:tcW w:w="106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059"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530"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1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44"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28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4725F4">
              <w:rPr>
                <w:rFonts w:ascii="Times New Roman" w:eastAsia="Calibri" w:hAnsi="Times New Roman"/>
                <w:sz w:val="20"/>
                <w:szCs w:val="20"/>
              </w:rPr>
              <w:t>н.у.</w:t>
            </w:r>
          </w:p>
        </w:tc>
      </w:tr>
    </w:tbl>
    <w:p w:rsidR="00385C1F" w:rsidRDefault="00385C1F" w:rsidP="00385C1F">
      <w:pPr>
        <w:ind w:firstLine="709"/>
        <w:rPr>
          <w:rFonts w:ascii="Times New Roman" w:hAnsi="Times New Roman"/>
          <w:sz w:val="28"/>
          <w:szCs w:val="28"/>
        </w:rPr>
      </w:pPr>
    </w:p>
    <w:p w:rsidR="00385C1F" w:rsidRDefault="00385C1F" w:rsidP="00385C1F">
      <w:pPr>
        <w:ind w:firstLine="709"/>
        <w:rPr>
          <w:rFonts w:ascii="Times New Roman" w:hAnsi="Times New Roman"/>
          <w:sz w:val="28"/>
          <w:szCs w:val="28"/>
        </w:rPr>
      </w:pPr>
      <w:r>
        <w:rPr>
          <w:rFonts w:ascii="Times New Roman" w:hAnsi="Times New Roman"/>
          <w:sz w:val="28"/>
          <w:szCs w:val="28"/>
        </w:rPr>
        <w:t>3</w:t>
      </w:r>
      <w:r w:rsidRPr="000D1BD7">
        <w:rPr>
          <w:rFonts w:ascii="Times New Roman" w:hAnsi="Times New Roman"/>
          <w:sz w:val="28"/>
          <w:szCs w:val="28"/>
        </w:rPr>
        <w:t>.</w:t>
      </w:r>
      <w:r w:rsidRPr="000D1BD7">
        <w:rPr>
          <w:rFonts w:ascii="Times New Roman" w:eastAsia="Arial" w:hAnsi="Times New Roman"/>
          <w:sz w:val="28"/>
          <w:szCs w:val="28"/>
          <w:lang w:eastAsia="ar-SA"/>
        </w:rPr>
        <w:t> </w:t>
      </w:r>
      <w:r w:rsidRPr="00C06AEC">
        <w:rPr>
          <w:rFonts w:ascii="Times New Roman" w:hAnsi="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85C1F" w:rsidRPr="00E44619" w:rsidRDefault="00385C1F" w:rsidP="00385C1F">
      <w:pPr>
        <w:pStyle w:val="15"/>
        <w:rPr>
          <w:sz w:val="28"/>
          <w:szCs w:val="28"/>
        </w:rPr>
      </w:pPr>
      <w:bookmarkStart w:id="96" w:name="_Toc133419027"/>
      <w:r w:rsidRPr="00E44619">
        <w:rPr>
          <w:sz w:val="28"/>
          <w:szCs w:val="28"/>
        </w:rPr>
        <w:lastRenderedPageBreak/>
        <w:t>Статья </w:t>
      </w:r>
      <w:r>
        <w:rPr>
          <w:sz w:val="28"/>
          <w:szCs w:val="28"/>
        </w:rPr>
        <w:t>33</w:t>
      </w:r>
      <w:r w:rsidRPr="00E44619">
        <w:rPr>
          <w:sz w:val="28"/>
          <w:szCs w:val="28"/>
        </w:rPr>
        <w:t xml:space="preserve">. </w:t>
      </w:r>
      <w:r w:rsidRPr="00E44619">
        <w:rPr>
          <w:sz w:val="28"/>
          <w:szCs w:val="28"/>
        </w:rPr>
        <w:tab/>
        <w:t>Зона объектов отдыха, туризма и спорта (Р-</w:t>
      </w:r>
      <w:r>
        <w:rPr>
          <w:sz w:val="28"/>
          <w:szCs w:val="28"/>
        </w:rPr>
        <w:t>3</w:t>
      </w:r>
      <w:r w:rsidRPr="00E44619">
        <w:rPr>
          <w:sz w:val="28"/>
          <w:szCs w:val="28"/>
        </w:rPr>
        <w:t>)</w:t>
      </w:r>
      <w:bookmarkEnd w:id="96"/>
    </w:p>
    <w:p w:rsidR="00385C1F" w:rsidRDefault="00385C1F" w:rsidP="00385C1F">
      <w:pPr>
        <w:pStyle w:val="a7"/>
        <w:ind w:firstLine="709"/>
        <w:rPr>
          <w:rFonts w:ascii="Times New Roman" w:hAnsi="Times New Roman"/>
          <w:sz w:val="28"/>
          <w:szCs w:val="28"/>
        </w:rPr>
      </w:pPr>
      <w:r w:rsidRPr="00E44619">
        <w:rPr>
          <w:rFonts w:ascii="Times New Roman" w:hAnsi="Times New Roman"/>
          <w:sz w:val="28"/>
          <w:szCs w:val="28"/>
        </w:rPr>
        <w:t>1. Зона объектов отдыха, туризма и спорта (Р-</w:t>
      </w:r>
      <w:r>
        <w:rPr>
          <w:rFonts w:ascii="Times New Roman" w:hAnsi="Times New Roman"/>
          <w:sz w:val="28"/>
          <w:szCs w:val="28"/>
        </w:rPr>
        <w:t>3</w:t>
      </w:r>
      <w:r w:rsidRPr="00E44619">
        <w:rPr>
          <w:rFonts w:ascii="Times New Roman" w:hAnsi="Times New Roman"/>
          <w:sz w:val="28"/>
          <w:szCs w:val="28"/>
        </w:rPr>
        <w:t>)</w:t>
      </w:r>
      <w:r>
        <w:rPr>
          <w:rFonts w:ascii="Times New Roman" w:hAnsi="Times New Roman"/>
          <w:sz w:val="28"/>
          <w:szCs w:val="28"/>
        </w:rPr>
        <w:t xml:space="preserve"> </w:t>
      </w:r>
      <w:r w:rsidRPr="00E44619">
        <w:rPr>
          <w:rFonts w:ascii="Times New Roman" w:hAnsi="Times New Roman"/>
          <w:sz w:val="28"/>
          <w:szCs w:val="28"/>
        </w:rPr>
        <w:t>выделена для размещения объектов отдыха, туризма и спорта</w:t>
      </w:r>
      <w:r>
        <w:rPr>
          <w:rFonts w:ascii="Times New Roman" w:hAnsi="Times New Roman"/>
          <w:sz w:val="28"/>
          <w:szCs w:val="28"/>
        </w:rPr>
        <w:t>,</w:t>
      </w:r>
      <w:r w:rsidRPr="00E44619">
        <w:rPr>
          <w:rFonts w:ascii="Times New Roman" w:hAnsi="Times New Roman"/>
          <w:sz w:val="28"/>
          <w:szCs w:val="28"/>
        </w:rPr>
        <w:t xml:space="preserve"> санаторно-курортного лечения, а также обслуживающих объектов, вспомогательных по отношению к основному назначению зоны</w:t>
      </w:r>
      <w:r>
        <w:rPr>
          <w:rFonts w:ascii="Times New Roman" w:hAnsi="Times New Roman"/>
          <w:sz w:val="28"/>
          <w:szCs w:val="28"/>
        </w:rPr>
        <w:t>.</w:t>
      </w:r>
    </w:p>
    <w:p w:rsidR="00385C1F" w:rsidRDefault="00385C1F" w:rsidP="00385C1F">
      <w:pPr>
        <w:ind w:firstLine="709"/>
        <w:rPr>
          <w:rFonts w:ascii="Times New Roman" w:hAnsi="Times New Roman"/>
          <w:sz w:val="28"/>
          <w:szCs w:val="28"/>
        </w:rPr>
      </w:pPr>
      <w:r w:rsidRPr="00E44619">
        <w:rPr>
          <w:rFonts w:ascii="Times New Roman" w:hAnsi="Times New Roman"/>
          <w:sz w:val="28"/>
          <w:szCs w:val="28"/>
        </w:rPr>
        <w:t>2.</w:t>
      </w:r>
      <w:r w:rsidRPr="00E44619">
        <w:rPr>
          <w:rFonts w:ascii="Times New Roman" w:eastAsia="Arial" w:hAnsi="Times New Roman"/>
          <w:sz w:val="28"/>
          <w:szCs w:val="28"/>
          <w:lang w:eastAsia="ar-SA"/>
        </w:rPr>
        <w:t> </w:t>
      </w:r>
      <w:r w:rsidRPr="00E44619">
        <w:rPr>
          <w:rFonts w:ascii="Times New Roman" w:hAnsi="Times New Roman"/>
          <w:sz w:val="28"/>
          <w:szCs w:val="28"/>
        </w:rPr>
        <w:t>Виды использования земельных участков и объектов капитального строительства:</w:t>
      </w:r>
    </w:p>
    <w:p w:rsidR="00385C1F" w:rsidRDefault="00385C1F" w:rsidP="00385C1F">
      <w:pPr>
        <w:pStyle w:val="a7"/>
        <w:ind w:firstLine="709"/>
        <w:rPr>
          <w:rFonts w:ascii="Times New Roman" w:hAnsi="Times New Roman"/>
          <w:sz w:val="28"/>
          <w:szCs w:val="28"/>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2615"/>
        <w:gridCol w:w="1067"/>
        <w:gridCol w:w="1059"/>
        <w:gridCol w:w="1530"/>
        <w:gridCol w:w="2016"/>
        <w:gridCol w:w="2044"/>
        <w:gridCol w:w="1287"/>
        <w:gridCol w:w="1666"/>
        <w:gridCol w:w="1665"/>
      </w:tblGrid>
      <w:tr w:rsidR="00385C1F" w:rsidRPr="004725F4" w:rsidTr="00C57795">
        <w:trPr>
          <w:tblHeader/>
        </w:trPr>
        <w:tc>
          <w:tcPr>
            <w:tcW w:w="3367" w:type="dxa"/>
            <w:gridSpan w:val="2"/>
            <w:shd w:val="clear" w:color="auto" w:fill="auto"/>
            <w:vAlign w:val="center"/>
          </w:tcPr>
          <w:p w:rsidR="00385C1F" w:rsidRPr="004725F4" w:rsidRDefault="00385C1F" w:rsidP="00C57795">
            <w:pPr>
              <w:jc w:val="center"/>
              <w:rPr>
                <w:rFonts w:ascii="Times New Roman" w:eastAsia="Calibri" w:hAnsi="Times New Roman"/>
                <w:b/>
                <w:sz w:val="20"/>
                <w:szCs w:val="20"/>
              </w:rPr>
            </w:pPr>
            <w:r w:rsidRPr="004725F4">
              <w:rPr>
                <w:rFonts w:ascii="Times New Roman" w:eastAsia="Calibri" w:hAnsi="Times New Roman"/>
                <w:b/>
                <w:sz w:val="20"/>
                <w:szCs w:val="20"/>
              </w:rPr>
              <w:t>Виды разрешенного использования</w:t>
            </w:r>
          </w:p>
        </w:tc>
        <w:tc>
          <w:tcPr>
            <w:tcW w:w="12334" w:type="dxa"/>
            <w:gridSpan w:val="8"/>
            <w:shd w:val="clear" w:color="auto" w:fill="auto"/>
            <w:vAlign w:val="center"/>
          </w:tcPr>
          <w:p w:rsidR="00385C1F" w:rsidRPr="004725F4" w:rsidRDefault="00385C1F" w:rsidP="00C57795">
            <w:pPr>
              <w:jc w:val="center"/>
              <w:rPr>
                <w:rFonts w:ascii="Times New Roman" w:eastAsia="Calibri" w:hAnsi="Times New Roman"/>
                <w:b/>
                <w:sz w:val="20"/>
                <w:szCs w:val="20"/>
              </w:rPr>
            </w:pPr>
            <w:r w:rsidRPr="004725F4">
              <w:rPr>
                <w:rFonts w:ascii="Times New Roman" w:eastAsia="Calibri" w:hAnsi="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85C1F" w:rsidRPr="004725F4" w:rsidTr="00C57795">
        <w:trPr>
          <w:trHeight w:val="2008"/>
          <w:tblHeader/>
        </w:trPr>
        <w:tc>
          <w:tcPr>
            <w:tcW w:w="752" w:type="dxa"/>
            <w:vMerge w:val="restart"/>
            <w:tcBorders>
              <w:bottom w:val="single" w:sz="4" w:space="0" w:color="auto"/>
            </w:tcBorders>
            <w:shd w:val="clear" w:color="auto" w:fill="auto"/>
            <w:vAlign w:val="center"/>
          </w:tcPr>
          <w:p w:rsidR="00385C1F" w:rsidRPr="004725F4" w:rsidRDefault="00385C1F" w:rsidP="00C57795">
            <w:pPr>
              <w:jc w:val="center"/>
              <w:rPr>
                <w:rFonts w:ascii="Times New Roman" w:eastAsia="Calibri" w:hAnsi="Times New Roman"/>
                <w:b/>
                <w:sz w:val="20"/>
                <w:szCs w:val="20"/>
              </w:rPr>
            </w:pPr>
            <w:r w:rsidRPr="004725F4">
              <w:rPr>
                <w:rFonts w:ascii="Times New Roman" w:eastAsia="Calibri" w:hAnsi="Times New Roman"/>
                <w:b/>
                <w:sz w:val="20"/>
                <w:szCs w:val="20"/>
              </w:rPr>
              <w:t>Код</w:t>
            </w:r>
          </w:p>
        </w:tc>
        <w:tc>
          <w:tcPr>
            <w:tcW w:w="2615" w:type="dxa"/>
            <w:vMerge w:val="restart"/>
            <w:tcBorders>
              <w:bottom w:val="single" w:sz="4" w:space="0" w:color="auto"/>
            </w:tcBorders>
            <w:shd w:val="clear" w:color="auto" w:fill="auto"/>
            <w:vAlign w:val="center"/>
          </w:tcPr>
          <w:p w:rsidR="00385C1F" w:rsidRPr="004725F4" w:rsidRDefault="00385C1F" w:rsidP="00C57795">
            <w:pPr>
              <w:jc w:val="center"/>
              <w:rPr>
                <w:rFonts w:ascii="Times New Roman" w:eastAsia="Calibri" w:hAnsi="Times New Roman"/>
                <w:b/>
                <w:sz w:val="20"/>
                <w:szCs w:val="20"/>
              </w:rPr>
            </w:pPr>
            <w:r w:rsidRPr="004725F4">
              <w:rPr>
                <w:rFonts w:ascii="Times New Roman" w:eastAsia="Calibri" w:hAnsi="Times New Roman"/>
                <w:b/>
                <w:sz w:val="20"/>
                <w:szCs w:val="20"/>
              </w:rPr>
              <w:t>Краткое наименование</w:t>
            </w:r>
          </w:p>
        </w:tc>
        <w:tc>
          <w:tcPr>
            <w:tcW w:w="2126" w:type="dxa"/>
            <w:gridSpan w:val="2"/>
            <w:tcBorders>
              <w:bottom w:val="single" w:sz="4" w:space="0" w:color="auto"/>
            </w:tcBorders>
            <w:shd w:val="clear" w:color="auto" w:fill="auto"/>
            <w:vAlign w:val="center"/>
          </w:tcPr>
          <w:p w:rsidR="00385C1F" w:rsidRPr="004725F4" w:rsidRDefault="00385C1F" w:rsidP="00C57795">
            <w:pPr>
              <w:jc w:val="center"/>
              <w:rPr>
                <w:rFonts w:ascii="Times New Roman" w:eastAsia="Calibri" w:hAnsi="Times New Roman"/>
                <w:b/>
                <w:sz w:val="20"/>
                <w:szCs w:val="20"/>
              </w:rPr>
            </w:pPr>
            <w:r w:rsidRPr="004725F4">
              <w:rPr>
                <w:rFonts w:ascii="Times New Roman" w:hAnsi="Times New Roman"/>
                <w:b/>
                <w:color w:val="000000"/>
                <w:sz w:val="20"/>
                <w:szCs w:val="20"/>
              </w:rPr>
              <w:t>Площадь земельного участка, кв. м</w:t>
            </w:r>
          </w:p>
        </w:tc>
        <w:tc>
          <w:tcPr>
            <w:tcW w:w="1530" w:type="dxa"/>
            <w:vMerge w:val="restart"/>
            <w:tcBorders>
              <w:bottom w:val="single" w:sz="4" w:space="0" w:color="auto"/>
            </w:tcBorders>
            <w:shd w:val="clear" w:color="auto" w:fill="auto"/>
            <w:vAlign w:val="center"/>
          </w:tcPr>
          <w:p w:rsidR="00385C1F" w:rsidRPr="004725F4" w:rsidRDefault="00385C1F" w:rsidP="00C57795">
            <w:pPr>
              <w:jc w:val="center"/>
              <w:rPr>
                <w:rFonts w:ascii="Times New Roman" w:hAnsi="Times New Roman"/>
                <w:b/>
                <w:color w:val="000000"/>
                <w:sz w:val="20"/>
                <w:szCs w:val="20"/>
              </w:rPr>
            </w:pPr>
            <w:r w:rsidRPr="004725F4">
              <w:rPr>
                <w:rFonts w:ascii="Times New Roman" w:hAnsi="Times New Roman"/>
                <w:b/>
                <w:color w:val="000000"/>
                <w:sz w:val="20"/>
                <w:szCs w:val="20"/>
              </w:rPr>
              <w:t>Минимальная ширина по уличному фронту, м</w:t>
            </w:r>
          </w:p>
        </w:tc>
        <w:tc>
          <w:tcPr>
            <w:tcW w:w="2016" w:type="dxa"/>
            <w:vMerge w:val="restart"/>
            <w:tcBorders>
              <w:bottom w:val="single" w:sz="4" w:space="0" w:color="auto"/>
            </w:tcBorders>
            <w:shd w:val="clear" w:color="auto" w:fill="auto"/>
            <w:vAlign w:val="center"/>
          </w:tcPr>
          <w:p w:rsidR="00385C1F" w:rsidRPr="004725F4" w:rsidRDefault="00385C1F" w:rsidP="00C57795">
            <w:pPr>
              <w:jc w:val="center"/>
              <w:rPr>
                <w:rFonts w:ascii="Times New Roman" w:hAnsi="Times New Roman"/>
                <w:b/>
                <w:color w:val="000000"/>
                <w:sz w:val="20"/>
                <w:szCs w:val="20"/>
              </w:rPr>
            </w:pPr>
            <w:r w:rsidRPr="004725F4">
              <w:rPr>
                <w:rFonts w:ascii="Times New Roman" w:hAnsi="Times New Roman"/>
                <w:b/>
                <w:color w:val="000000"/>
                <w:sz w:val="20"/>
                <w:szCs w:val="20"/>
              </w:rPr>
              <w:t>Минимальный отступ строений от передней границы участка (в случаях, если иной показатель не установлен линией регулирования застройки)</w:t>
            </w:r>
          </w:p>
        </w:tc>
        <w:tc>
          <w:tcPr>
            <w:tcW w:w="2044" w:type="dxa"/>
            <w:vMerge w:val="restart"/>
            <w:tcBorders>
              <w:bottom w:val="single" w:sz="4" w:space="0" w:color="auto"/>
            </w:tcBorders>
            <w:shd w:val="clear" w:color="auto" w:fill="auto"/>
            <w:vAlign w:val="center"/>
          </w:tcPr>
          <w:p w:rsidR="00385C1F" w:rsidRPr="004725F4" w:rsidRDefault="00385C1F" w:rsidP="00C57795">
            <w:pPr>
              <w:jc w:val="center"/>
              <w:rPr>
                <w:rFonts w:ascii="Times New Roman" w:hAnsi="Times New Roman"/>
                <w:b/>
                <w:color w:val="000000"/>
                <w:sz w:val="20"/>
                <w:szCs w:val="20"/>
              </w:rPr>
            </w:pPr>
            <w:r w:rsidRPr="004725F4">
              <w:rPr>
                <w:rFonts w:ascii="Times New Roman" w:hAnsi="Times New Roman"/>
                <w:b/>
                <w:color w:val="000000"/>
                <w:sz w:val="20"/>
                <w:szCs w:val="20"/>
              </w:rPr>
              <w:t>Минимальные отступы строений от боковых границ участка</w:t>
            </w:r>
          </w:p>
        </w:tc>
        <w:tc>
          <w:tcPr>
            <w:tcW w:w="1287" w:type="dxa"/>
            <w:vMerge w:val="restart"/>
            <w:tcBorders>
              <w:bottom w:val="single" w:sz="4" w:space="0" w:color="auto"/>
            </w:tcBorders>
            <w:shd w:val="clear" w:color="auto" w:fill="auto"/>
            <w:vAlign w:val="center"/>
          </w:tcPr>
          <w:p w:rsidR="00385C1F" w:rsidRPr="004725F4" w:rsidRDefault="00385C1F" w:rsidP="00C57795">
            <w:pPr>
              <w:jc w:val="center"/>
              <w:rPr>
                <w:rFonts w:ascii="Times New Roman" w:hAnsi="Times New Roman"/>
                <w:b/>
                <w:color w:val="000000"/>
                <w:sz w:val="20"/>
                <w:szCs w:val="20"/>
              </w:rPr>
            </w:pPr>
            <w:r w:rsidRPr="004725F4">
              <w:rPr>
                <w:rFonts w:ascii="Times New Roman" w:hAnsi="Times New Roman"/>
                <w:b/>
                <w:color w:val="000000"/>
                <w:sz w:val="20"/>
                <w:szCs w:val="20"/>
              </w:rPr>
              <w:t>Предельное количество этажей</w:t>
            </w:r>
          </w:p>
        </w:tc>
        <w:tc>
          <w:tcPr>
            <w:tcW w:w="1666" w:type="dxa"/>
            <w:vMerge w:val="restart"/>
            <w:tcBorders>
              <w:bottom w:val="single" w:sz="4" w:space="0" w:color="auto"/>
            </w:tcBorders>
            <w:shd w:val="clear" w:color="auto" w:fill="auto"/>
            <w:vAlign w:val="center"/>
          </w:tcPr>
          <w:p w:rsidR="00385C1F" w:rsidRPr="004725F4" w:rsidRDefault="00385C1F" w:rsidP="00C57795">
            <w:pPr>
              <w:jc w:val="center"/>
              <w:rPr>
                <w:rFonts w:ascii="Times New Roman" w:eastAsia="Calibri" w:hAnsi="Times New Roman"/>
                <w:b/>
                <w:sz w:val="20"/>
                <w:szCs w:val="20"/>
              </w:rPr>
            </w:pPr>
            <w:r w:rsidRPr="004725F4">
              <w:rPr>
                <w:rFonts w:ascii="Times New Roman" w:hAnsi="Times New Roman"/>
                <w:b/>
                <w:color w:val="000000"/>
                <w:sz w:val="20"/>
                <w:szCs w:val="20"/>
              </w:rPr>
              <w:t>Предельная высота зданий, строений, сооружений, м</w:t>
            </w:r>
          </w:p>
        </w:tc>
        <w:tc>
          <w:tcPr>
            <w:tcW w:w="1665" w:type="dxa"/>
            <w:vMerge w:val="restart"/>
            <w:tcBorders>
              <w:bottom w:val="single" w:sz="4" w:space="0" w:color="auto"/>
            </w:tcBorders>
            <w:shd w:val="clear" w:color="auto" w:fill="auto"/>
            <w:vAlign w:val="center"/>
          </w:tcPr>
          <w:p w:rsidR="00385C1F" w:rsidRPr="004725F4" w:rsidRDefault="00385C1F" w:rsidP="00C57795">
            <w:pPr>
              <w:jc w:val="center"/>
              <w:rPr>
                <w:rFonts w:ascii="Times New Roman" w:eastAsia="Calibri" w:hAnsi="Times New Roman"/>
                <w:b/>
                <w:sz w:val="20"/>
                <w:szCs w:val="20"/>
              </w:rPr>
            </w:pPr>
            <w:r w:rsidRPr="004725F4">
              <w:rPr>
                <w:rFonts w:ascii="Times New Roman" w:hAnsi="Times New Roman"/>
                <w:b/>
                <w:color w:val="000000"/>
                <w:sz w:val="20"/>
                <w:szCs w:val="20"/>
              </w:rPr>
              <w:t>Максимальный процент застройки, %</w:t>
            </w:r>
          </w:p>
        </w:tc>
      </w:tr>
      <w:tr w:rsidR="00385C1F" w:rsidRPr="004725F4" w:rsidTr="00C57795">
        <w:trPr>
          <w:tblHeader/>
        </w:trPr>
        <w:tc>
          <w:tcPr>
            <w:tcW w:w="752" w:type="dxa"/>
            <w:vMerge/>
            <w:shd w:val="clear" w:color="auto" w:fill="auto"/>
            <w:vAlign w:val="center"/>
          </w:tcPr>
          <w:p w:rsidR="00385C1F" w:rsidRPr="004725F4" w:rsidRDefault="00385C1F" w:rsidP="00C57795">
            <w:pPr>
              <w:jc w:val="center"/>
              <w:rPr>
                <w:rFonts w:ascii="Times New Roman" w:eastAsia="Calibri" w:hAnsi="Times New Roman"/>
                <w:sz w:val="20"/>
                <w:szCs w:val="20"/>
              </w:rPr>
            </w:pPr>
          </w:p>
        </w:tc>
        <w:tc>
          <w:tcPr>
            <w:tcW w:w="2615" w:type="dxa"/>
            <w:vMerge/>
            <w:shd w:val="clear" w:color="auto" w:fill="auto"/>
            <w:vAlign w:val="center"/>
          </w:tcPr>
          <w:p w:rsidR="00385C1F" w:rsidRPr="004725F4" w:rsidRDefault="00385C1F" w:rsidP="00C57795">
            <w:pPr>
              <w:jc w:val="center"/>
              <w:rPr>
                <w:rFonts w:ascii="Times New Roman" w:eastAsia="Calibri" w:hAnsi="Times New Roman"/>
                <w:b/>
                <w:sz w:val="20"/>
                <w:szCs w:val="20"/>
              </w:rPr>
            </w:pPr>
          </w:p>
        </w:tc>
        <w:tc>
          <w:tcPr>
            <w:tcW w:w="1067" w:type="dxa"/>
            <w:shd w:val="clear" w:color="auto" w:fill="auto"/>
            <w:vAlign w:val="center"/>
          </w:tcPr>
          <w:p w:rsidR="00385C1F" w:rsidRPr="004725F4" w:rsidRDefault="00385C1F" w:rsidP="00C57795">
            <w:pPr>
              <w:jc w:val="center"/>
              <w:rPr>
                <w:rFonts w:ascii="Times New Roman" w:eastAsia="Calibri" w:hAnsi="Times New Roman"/>
                <w:b/>
                <w:sz w:val="20"/>
                <w:szCs w:val="20"/>
              </w:rPr>
            </w:pPr>
            <w:r w:rsidRPr="004725F4">
              <w:rPr>
                <w:rFonts w:ascii="Times New Roman" w:hAnsi="Times New Roman"/>
                <w:b/>
                <w:color w:val="000000"/>
                <w:sz w:val="20"/>
                <w:szCs w:val="20"/>
              </w:rPr>
              <w:t>мин.</w:t>
            </w:r>
          </w:p>
        </w:tc>
        <w:tc>
          <w:tcPr>
            <w:tcW w:w="1059" w:type="dxa"/>
            <w:shd w:val="clear" w:color="auto" w:fill="auto"/>
            <w:vAlign w:val="center"/>
          </w:tcPr>
          <w:p w:rsidR="00385C1F" w:rsidRPr="004725F4" w:rsidRDefault="00385C1F" w:rsidP="00C57795">
            <w:pPr>
              <w:jc w:val="center"/>
              <w:rPr>
                <w:rFonts w:ascii="Times New Roman" w:eastAsia="Calibri" w:hAnsi="Times New Roman"/>
                <w:b/>
                <w:sz w:val="20"/>
                <w:szCs w:val="20"/>
              </w:rPr>
            </w:pPr>
            <w:r w:rsidRPr="004725F4">
              <w:rPr>
                <w:rFonts w:ascii="Times New Roman" w:hAnsi="Times New Roman"/>
                <w:b/>
                <w:color w:val="000000"/>
                <w:sz w:val="20"/>
                <w:szCs w:val="20"/>
              </w:rPr>
              <w:t>макс.</w:t>
            </w:r>
          </w:p>
        </w:tc>
        <w:tc>
          <w:tcPr>
            <w:tcW w:w="1530" w:type="dxa"/>
            <w:vMerge/>
            <w:shd w:val="clear" w:color="auto" w:fill="auto"/>
          </w:tcPr>
          <w:p w:rsidR="00385C1F" w:rsidRPr="004725F4" w:rsidRDefault="00385C1F" w:rsidP="00C57795">
            <w:pPr>
              <w:rPr>
                <w:rFonts w:ascii="Times New Roman" w:eastAsia="Calibri" w:hAnsi="Times New Roman"/>
                <w:b/>
                <w:sz w:val="20"/>
                <w:szCs w:val="20"/>
              </w:rPr>
            </w:pPr>
          </w:p>
        </w:tc>
        <w:tc>
          <w:tcPr>
            <w:tcW w:w="2016" w:type="dxa"/>
            <w:vMerge/>
            <w:shd w:val="clear" w:color="auto" w:fill="auto"/>
          </w:tcPr>
          <w:p w:rsidR="00385C1F" w:rsidRPr="004725F4" w:rsidRDefault="00385C1F" w:rsidP="00C57795">
            <w:pPr>
              <w:rPr>
                <w:rFonts w:ascii="Times New Roman" w:eastAsia="Calibri" w:hAnsi="Times New Roman"/>
                <w:b/>
                <w:sz w:val="20"/>
                <w:szCs w:val="20"/>
              </w:rPr>
            </w:pPr>
          </w:p>
        </w:tc>
        <w:tc>
          <w:tcPr>
            <w:tcW w:w="2044" w:type="dxa"/>
            <w:vMerge/>
            <w:shd w:val="clear" w:color="auto" w:fill="auto"/>
          </w:tcPr>
          <w:p w:rsidR="00385C1F" w:rsidRPr="004725F4" w:rsidRDefault="00385C1F" w:rsidP="00C57795">
            <w:pPr>
              <w:rPr>
                <w:rFonts w:ascii="Times New Roman" w:eastAsia="Calibri" w:hAnsi="Times New Roman"/>
                <w:b/>
                <w:sz w:val="20"/>
                <w:szCs w:val="20"/>
              </w:rPr>
            </w:pPr>
          </w:p>
        </w:tc>
        <w:tc>
          <w:tcPr>
            <w:tcW w:w="1287" w:type="dxa"/>
            <w:vMerge/>
            <w:shd w:val="clear" w:color="auto" w:fill="auto"/>
          </w:tcPr>
          <w:p w:rsidR="00385C1F" w:rsidRPr="004725F4" w:rsidRDefault="00385C1F" w:rsidP="00C57795">
            <w:pPr>
              <w:rPr>
                <w:rFonts w:ascii="Times New Roman" w:eastAsia="Calibri" w:hAnsi="Times New Roman"/>
                <w:b/>
                <w:sz w:val="20"/>
                <w:szCs w:val="20"/>
              </w:rPr>
            </w:pPr>
          </w:p>
        </w:tc>
        <w:tc>
          <w:tcPr>
            <w:tcW w:w="1666" w:type="dxa"/>
            <w:vMerge/>
            <w:shd w:val="clear" w:color="auto" w:fill="auto"/>
          </w:tcPr>
          <w:p w:rsidR="00385C1F" w:rsidRPr="004725F4" w:rsidRDefault="00385C1F" w:rsidP="00C57795">
            <w:pPr>
              <w:rPr>
                <w:rFonts w:ascii="Times New Roman" w:eastAsia="Calibri" w:hAnsi="Times New Roman"/>
                <w:b/>
                <w:sz w:val="20"/>
                <w:szCs w:val="20"/>
              </w:rPr>
            </w:pPr>
          </w:p>
        </w:tc>
        <w:tc>
          <w:tcPr>
            <w:tcW w:w="1665" w:type="dxa"/>
            <w:vMerge/>
            <w:shd w:val="clear" w:color="auto" w:fill="auto"/>
          </w:tcPr>
          <w:p w:rsidR="00385C1F" w:rsidRPr="004725F4" w:rsidRDefault="00385C1F" w:rsidP="00C57795">
            <w:pPr>
              <w:rPr>
                <w:rFonts w:ascii="Times New Roman" w:eastAsia="Calibri" w:hAnsi="Times New Roman"/>
                <w:b/>
                <w:sz w:val="20"/>
                <w:szCs w:val="20"/>
              </w:rPr>
            </w:pPr>
          </w:p>
        </w:tc>
      </w:tr>
      <w:tr w:rsidR="00385C1F" w:rsidRPr="004725F4" w:rsidTr="00C57795">
        <w:trPr>
          <w:tblHeader/>
        </w:trPr>
        <w:tc>
          <w:tcPr>
            <w:tcW w:w="752" w:type="dxa"/>
            <w:shd w:val="clear" w:color="auto" w:fill="auto"/>
          </w:tcPr>
          <w:p w:rsidR="00385C1F" w:rsidRPr="004725F4" w:rsidRDefault="00385C1F" w:rsidP="00C57795">
            <w:pPr>
              <w:jc w:val="center"/>
              <w:rPr>
                <w:rFonts w:ascii="Times New Roman" w:eastAsia="Calibri" w:hAnsi="Times New Roman"/>
                <w:sz w:val="18"/>
                <w:szCs w:val="20"/>
              </w:rPr>
            </w:pPr>
            <w:r w:rsidRPr="004725F4">
              <w:rPr>
                <w:rFonts w:ascii="Times New Roman" w:eastAsia="Calibri" w:hAnsi="Times New Roman"/>
                <w:sz w:val="18"/>
                <w:szCs w:val="20"/>
              </w:rPr>
              <w:t>1</w:t>
            </w:r>
          </w:p>
        </w:tc>
        <w:tc>
          <w:tcPr>
            <w:tcW w:w="2615" w:type="dxa"/>
            <w:shd w:val="clear" w:color="auto" w:fill="auto"/>
          </w:tcPr>
          <w:p w:rsidR="00385C1F" w:rsidRPr="004725F4" w:rsidRDefault="00385C1F" w:rsidP="00C57795">
            <w:pPr>
              <w:jc w:val="center"/>
              <w:rPr>
                <w:rFonts w:ascii="Times New Roman" w:eastAsia="Calibri" w:hAnsi="Times New Roman"/>
                <w:b/>
                <w:sz w:val="18"/>
                <w:szCs w:val="20"/>
              </w:rPr>
            </w:pPr>
            <w:r w:rsidRPr="004725F4">
              <w:rPr>
                <w:rFonts w:ascii="Times New Roman" w:eastAsia="Calibri" w:hAnsi="Times New Roman"/>
                <w:b/>
                <w:sz w:val="18"/>
                <w:szCs w:val="20"/>
              </w:rPr>
              <w:t>2</w:t>
            </w:r>
          </w:p>
        </w:tc>
        <w:tc>
          <w:tcPr>
            <w:tcW w:w="1067" w:type="dxa"/>
            <w:shd w:val="clear" w:color="auto" w:fill="auto"/>
          </w:tcPr>
          <w:p w:rsidR="00385C1F" w:rsidRPr="004725F4" w:rsidRDefault="00385C1F" w:rsidP="00C57795">
            <w:pPr>
              <w:jc w:val="center"/>
              <w:rPr>
                <w:rFonts w:ascii="Times New Roman" w:eastAsia="Calibri" w:hAnsi="Times New Roman"/>
                <w:b/>
                <w:sz w:val="18"/>
                <w:szCs w:val="20"/>
              </w:rPr>
            </w:pPr>
            <w:r w:rsidRPr="004725F4">
              <w:rPr>
                <w:rFonts w:ascii="Times New Roman" w:eastAsia="Calibri" w:hAnsi="Times New Roman"/>
                <w:b/>
                <w:sz w:val="18"/>
                <w:szCs w:val="20"/>
              </w:rPr>
              <w:t>3</w:t>
            </w:r>
          </w:p>
        </w:tc>
        <w:tc>
          <w:tcPr>
            <w:tcW w:w="1059" w:type="dxa"/>
            <w:shd w:val="clear" w:color="auto" w:fill="auto"/>
          </w:tcPr>
          <w:p w:rsidR="00385C1F" w:rsidRPr="004725F4" w:rsidRDefault="00385C1F" w:rsidP="00C57795">
            <w:pPr>
              <w:jc w:val="center"/>
              <w:rPr>
                <w:rFonts w:ascii="Times New Roman" w:eastAsia="Calibri" w:hAnsi="Times New Roman"/>
                <w:b/>
                <w:sz w:val="18"/>
                <w:szCs w:val="20"/>
              </w:rPr>
            </w:pPr>
            <w:r w:rsidRPr="004725F4">
              <w:rPr>
                <w:rFonts w:ascii="Times New Roman" w:eastAsia="Calibri" w:hAnsi="Times New Roman"/>
                <w:b/>
                <w:sz w:val="18"/>
                <w:szCs w:val="20"/>
              </w:rPr>
              <w:t>4</w:t>
            </w:r>
          </w:p>
        </w:tc>
        <w:tc>
          <w:tcPr>
            <w:tcW w:w="1530" w:type="dxa"/>
            <w:shd w:val="clear" w:color="auto" w:fill="auto"/>
          </w:tcPr>
          <w:p w:rsidR="00385C1F" w:rsidRPr="004725F4" w:rsidRDefault="00385C1F" w:rsidP="00C57795">
            <w:pPr>
              <w:jc w:val="center"/>
              <w:rPr>
                <w:rFonts w:ascii="Times New Roman" w:eastAsia="Calibri" w:hAnsi="Times New Roman"/>
                <w:b/>
                <w:sz w:val="18"/>
                <w:szCs w:val="20"/>
              </w:rPr>
            </w:pPr>
            <w:r w:rsidRPr="004725F4">
              <w:rPr>
                <w:rFonts w:ascii="Times New Roman" w:eastAsia="Calibri" w:hAnsi="Times New Roman"/>
                <w:b/>
                <w:sz w:val="18"/>
                <w:szCs w:val="20"/>
              </w:rPr>
              <w:t>5</w:t>
            </w:r>
          </w:p>
        </w:tc>
        <w:tc>
          <w:tcPr>
            <w:tcW w:w="2016" w:type="dxa"/>
            <w:shd w:val="clear" w:color="auto" w:fill="auto"/>
          </w:tcPr>
          <w:p w:rsidR="00385C1F" w:rsidRPr="004725F4" w:rsidRDefault="00385C1F" w:rsidP="00C57795">
            <w:pPr>
              <w:jc w:val="center"/>
              <w:rPr>
                <w:rFonts w:ascii="Times New Roman" w:eastAsia="Calibri" w:hAnsi="Times New Roman"/>
                <w:b/>
                <w:sz w:val="18"/>
                <w:szCs w:val="20"/>
              </w:rPr>
            </w:pPr>
            <w:r w:rsidRPr="004725F4">
              <w:rPr>
                <w:rFonts w:ascii="Times New Roman" w:eastAsia="Calibri" w:hAnsi="Times New Roman"/>
                <w:b/>
                <w:sz w:val="18"/>
                <w:szCs w:val="20"/>
              </w:rPr>
              <w:t>6</w:t>
            </w:r>
          </w:p>
        </w:tc>
        <w:tc>
          <w:tcPr>
            <w:tcW w:w="2044" w:type="dxa"/>
            <w:shd w:val="clear" w:color="auto" w:fill="auto"/>
          </w:tcPr>
          <w:p w:rsidR="00385C1F" w:rsidRPr="004725F4" w:rsidRDefault="00385C1F" w:rsidP="00C57795">
            <w:pPr>
              <w:jc w:val="center"/>
              <w:rPr>
                <w:rFonts w:ascii="Times New Roman" w:eastAsia="Calibri" w:hAnsi="Times New Roman"/>
                <w:b/>
                <w:sz w:val="18"/>
                <w:szCs w:val="20"/>
              </w:rPr>
            </w:pPr>
            <w:r w:rsidRPr="004725F4">
              <w:rPr>
                <w:rFonts w:ascii="Times New Roman" w:eastAsia="Calibri" w:hAnsi="Times New Roman"/>
                <w:b/>
                <w:sz w:val="18"/>
                <w:szCs w:val="20"/>
              </w:rPr>
              <w:t>7</w:t>
            </w:r>
          </w:p>
        </w:tc>
        <w:tc>
          <w:tcPr>
            <w:tcW w:w="1287" w:type="dxa"/>
            <w:shd w:val="clear" w:color="auto" w:fill="auto"/>
          </w:tcPr>
          <w:p w:rsidR="00385C1F" w:rsidRPr="004725F4" w:rsidRDefault="00385C1F" w:rsidP="00C57795">
            <w:pPr>
              <w:jc w:val="center"/>
              <w:rPr>
                <w:rFonts w:ascii="Times New Roman" w:eastAsia="Calibri" w:hAnsi="Times New Roman"/>
                <w:b/>
                <w:sz w:val="18"/>
                <w:szCs w:val="20"/>
              </w:rPr>
            </w:pPr>
            <w:r w:rsidRPr="004725F4">
              <w:rPr>
                <w:rFonts w:ascii="Times New Roman" w:eastAsia="Calibri" w:hAnsi="Times New Roman"/>
                <w:b/>
                <w:sz w:val="18"/>
                <w:szCs w:val="20"/>
              </w:rPr>
              <w:t>8</w:t>
            </w:r>
          </w:p>
        </w:tc>
        <w:tc>
          <w:tcPr>
            <w:tcW w:w="1666" w:type="dxa"/>
            <w:shd w:val="clear" w:color="auto" w:fill="auto"/>
          </w:tcPr>
          <w:p w:rsidR="00385C1F" w:rsidRPr="004725F4" w:rsidRDefault="00385C1F" w:rsidP="00C57795">
            <w:pPr>
              <w:jc w:val="center"/>
              <w:rPr>
                <w:rFonts w:ascii="Times New Roman" w:eastAsia="Calibri" w:hAnsi="Times New Roman"/>
                <w:b/>
                <w:sz w:val="18"/>
                <w:szCs w:val="20"/>
              </w:rPr>
            </w:pPr>
            <w:r w:rsidRPr="004725F4">
              <w:rPr>
                <w:rFonts w:ascii="Times New Roman" w:eastAsia="Calibri" w:hAnsi="Times New Roman"/>
                <w:b/>
                <w:sz w:val="18"/>
                <w:szCs w:val="20"/>
              </w:rPr>
              <w:t>9</w:t>
            </w:r>
          </w:p>
        </w:tc>
        <w:tc>
          <w:tcPr>
            <w:tcW w:w="1665" w:type="dxa"/>
            <w:shd w:val="clear" w:color="auto" w:fill="auto"/>
          </w:tcPr>
          <w:p w:rsidR="00385C1F" w:rsidRPr="004725F4" w:rsidRDefault="00385C1F" w:rsidP="00C57795">
            <w:pPr>
              <w:jc w:val="center"/>
              <w:rPr>
                <w:rFonts w:ascii="Times New Roman" w:eastAsia="Calibri" w:hAnsi="Times New Roman"/>
                <w:b/>
                <w:sz w:val="18"/>
                <w:szCs w:val="20"/>
              </w:rPr>
            </w:pPr>
            <w:r w:rsidRPr="004725F4">
              <w:rPr>
                <w:rFonts w:ascii="Times New Roman" w:eastAsia="Calibri" w:hAnsi="Times New Roman"/>
                <w:b/>
                <w:sz w:val="18"/>
                <w:szCs w:val="20"/>
              </w:rPr>
              <w:t>10</w:t>
            </w:r>
          </w:p>
        </w:tc>
      </w:tr>
      <w:tr w:rsidR="00385C1F" w:rsidRPr="004725F4" w:rsidTr="00C57795">
        <w:tc>
          <w:tcPr>
            <w:tcW w:w="15701" w:type="dxa"/>
            <w:gridSpan w:val="10"/>
            <w:shd w:val="clear" w:color="auto" w:fill="D9D9D9"/>
          </w:tcPr>
          <w:p w:rsidR="00385C1F" w:rsidRPr="004725F4" w:rsidRDefault="00385C1F" w:rsidP="00C57795">
            <w:pPr>
              <w:jc w:val="center"/>
              <w:rPr>
                <w:rFonts w:ascii="Times New Roman" w:eastAsia="Calibri" w:hAnsi="Times New Roman"/>
                <w:sz w:val="20"/>
                <w:szCs w:val="20"/>
              </w:rPr>
            </w:pPr>
            <w:r w:rsidRPr="004725F4">
              <w:rPr>
                <w:rFonts w:ascii="Times New Roman" w:eastAsia="Calibri" w:hAnsi="Times New Roman"/>
                <w:b/>
                <w:sz w:val="20"/>
                <w:szCs w:val="20"/>
              </w:rPr>
              <w:t>Основные виды разрешенного использования</w:t>
            </w:r>
          </w:p>
        </w:tc>
      </w:tr>
      <w:tr w:rsidR="00385C1F" w:rsidRPr="004725F4" w:rsidTr="00C57795">
        <w:tc>
          <w:tcPr>
            <w:tcW w:w="752" w:type="dxa"/>
            <w:shd w:val="clear" w:color="auto" w:fill="auto"/>
          </w:tcPr>
          <w:p w:rsidR="00385C1F" w:rsidRPr="00A76DB8" w:rsidRDefault="00385C1F" w:rsidP="00C57795">
            <w:pPr>
              <w:jc w:val="center"/>
              <w:rPr>
                <w:rFonts w:ascii="Times New Roman" w:eastAsia="Calibri" w:hAnsi="Times New Roman"/>
                <w:sz w:val="20"/>
                <w:szCs w:val="20"/>
              </w:rPr>
            </w:pPr>
            <w:r w:rsidRPr="00A76DB8">
              <w:rPr>
                <w:rFonts w:ascii="Times New Roman" w:eastAsia="Calibri" w:hAnsi="Times New Roman"/>
                <w:sz w:val="20"/>
                <w:szCs w:val="20"/>
              </w:rPr>
              <w:t>5.1.2</w:t>
            </w:r>
          </w:p>
        </w:tc>
        <w:tc>
          <w:tcPr>
            <w:tcW w:w="2615" w:type="dxa"/>
            <w:shd w:val="clear" w:color="auto" w:fill="auto"/>
          </w:tcPr>
          <w:p w:rsidR="00385C1F" w:rsidRPr="00A76DB8" w:rsidRDefault="00385C1F" w:rsidP="00C57795">
            <w:pPr>
              <w:rPr>
                <w:rFonts w:ascii="Times New Roman" w:eastAsia="Calibri" w:hAnsi="Times New Roman"/>
                <w:sz w:val="20"/>
                <w:szCs w:val="20"/>
              </w:rPr>
            </w:pPr>
            <w:r w:rsidRPr="00A76DB8">
              <w:rPr>
                <w:rFonts w:ascii="Times New Roman" w:eastAsia="Calibri" w:hAnsi="Times New Roman"/>
                <w:sz w:val="20"/>
                <w:szCs w:val="20"/>
              </w:rPr>
              <w:t>Обеспечение занятий спортом в помещениях</w:t>
            </w:r>
          </w:p>
        </w:tc>
        <w:tc>
          <w:tcPr>
            <w:tcW w:w="106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059"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530"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1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44"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28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6" w:type="dxa"/>
            <w:shd w:val="clear" w:color="auto" w:fill="auto"/>
            <w:vAlign w:val="center"/>
          </w:tcPr>
          <w:p w:rsidR="00385C1F" w:rsidRPr="004725F4" w:rsidRDefault="00385C1F" w:rsidP="00C57795">
            <w:pPr>
              <w:jc w:val="center"/>
            </w:pPr>
            <w:r>
              <w:rPr>
                <w:rFonts w:ascii="Times New Roman" w:eastAsia="Calibri" w:hAnsi="Times New Roman"/>
                <w:sz w:val="20"/>
                <w:szCs w:val="20"/>
              </w:rPr>
              <w:t>30</w:t>
            </w:r>
          </w:p>
        </w:tc>
        <w:tc>
          <w:tcPr>
            <w:tcW w:w="1665" w:type="dxa"/>
            <w:shd w:val="clear" w:color="auto" w:fill="auto"/>
            <w:vAlign w:val="center"/>
          </w:tcPr>
          <w:p w:rsidR="00385C1F" w:rsidRPr="004725F4" w:rsidRDefault="00385C1F" w:rsidP="00C57795">
            <w:pPr>
              <w:jc w:val="center"/>
            </w:pPr>
            <w:r>
              <w:rPr>
                <w:rFonts w:ascii="Times New Roman" w:eastAsia="Calibri" w:hAnsi="Times New Roman"/>
                <w:sz w:val="20"/>
                <w:szCs w:val="20"/>
              </w:rPr>
              <w:t>80</w:t>
            </w:r>
          </w:p>
        </w:tc>
      </w:tr>
      <w:tr w:rsidR="00385C1F" w:rsidRPr="004725F4" w:rsidTr="00C57795">
        <w:tc>
          <w:tcPr>
            <w:tcW w:w="752" w:type="dxa"/>
            <w:shd w:val="clear" w:color="auto" w:fill="auto"/>
          </w:tcPr>
          <w:p w:rsidR="00385C1F" w:rsidRPr="00A76DB8" w:rsidRDefault="00385C1F" w:rsidP="00C57795">
            <w:pPr>
              <w:jc w:val="center"/>
              <w:rPr>
                <w:rFonts w:ascii="Times New Roman" w:eastAsia="Calibri" w:hAnsi="Times New Roman"/>
                <w:sz w:val="20"/>
                <w:szCs w:val="20"/>
              </w:rPr>
            </w:pPr>
            <w:r w:rsidRPr="00A76DB8">
              <w:rPr>
                <w:rFonts w:ascii="Times New Roman" w:eastAsia="Calibri" w:hAnsi="Times New Roman"/>
                <w:sz w:val="20"/>
                <w:szCs w:val="20"/>
              </w:rPr>
              <w:t>5.1.5</w:t>
            </w:r>
          </w:p>
        </w:tc>
        <w:tc>
          <w:tcPr>
            <w:tcW w:w="2615" w:type="dxa"/>
            <w:shd w:val="clear" w:color="auto" w:fill="auto"/>
          </w:tcPr>
          <w:p w:rsidR="00385C1F" w:rsidRPr="00A76DB8" w:rsidRDefault="00385C1F" w:rsidP="00C57795">
            <w:pPr>
              <w:rPr>
                <w:rFonts w:ascii="Times New Roman" w:eastAsia="Calibri" w:hAnsi="Times New Roman"/>
                <w:sz w:val="20"/>
                <w:szCs w:val="20"/>
              </w:rPr>
            </w:pPr>
            <w:r w:rsidRPr="00A76DB8">
              <w:rPr>
                <w:rFonts w:ascii="Times New Roman" w:eastAsia="Calibri" w:hAnsi="Times New Roman"/>
                <w:sz w:val="20"/>
                <w:szCs w:val="20"/>
              </w:rPr>
              <w:t>Водный спорт</w:t>
            </w:r>
          </w:p>
        </w:tc>
        <w:tc>
          <w:tcPr>
            <w:tcW w:w="106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059"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530"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1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44"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28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6" w:type="dxa"/>
            <w:shd w:val="clear" w:color="auto" w:fill="auto"/>
            <w:vAlign w:val="center"/>
          </w:tcPr>
          <w:p w:rsidR="00385C1F" w:rsidRPr="004725F4" w:rsidRDefault="00385C1F" w:rsidP="00C57795">
            <w:pPr>
              <w:jc w:val="center"/>
            </w:pPr>
            <w:r>
              <w:rPr>
                <w:rFonts w:ascii="Times New Roman" w:eastAsia="Calibri" w:hAnsi="Times New Roman"/>
                <w:sz w:val="20"/>
                <w:szCs w:val="20"/>
              </w:rPr>
              <w:t>30</w:t>
            </w:r>
          </w:p>
        </w:tc>
        <w:tc>
          <w:tcPr>
            <w:tcW w:w="1665" w:type="dxa"/>
            <w:shd w:val="clear" w:color="auto" w:fill="auto"/>
            <w:vAlign w:val="center"/>
          </w:tcPr>
          <w:p w:rsidR="00385C1F" w:rsidRPr="004725F4" w:rsidRDefault="00385C1F" w:rsidP="00C57795">
            <w:pPr>
              <w:jc w:val="center"/>
            </w:pPr>
            <w:r>
              <w:rPr>
                <w:rFonts w:ascii="Times New Roman" w:eastAsia="Calibri" w:hAnsi="Times New Roman"/>
                <w:sz w:val="20"/>
                <w:szCs w:val="20"/>
              </w:rPr>
              <w:t>80</w:t>
            </w:r>
          </w:p>
        </w:tc>
      </w:tr>
      <w:tr w:rsidR="00385C1F" w:rsidRPr="004725F4" w:rsidTr="00C57795">
        <w:tc>
          <w:tcPr>
            <w:tcW w:w="752" w:type="dxa"/>
            <w:shd w:val="clear" w:color="auto" w:fill="auto"/>
          </w:tcPr>
          <w:p w:rsidR="00385C1F" w:rsidRPr="00A76DB8" w:rsidRDefault="00385C1F" w:rsidP="00C57795">
            <w:pPr>
              <w:jc w:val="center"/>
              <w:rPr>
                <w:rFonts w:ascii="Times New Roman" w:eastAsia="Calibri" w:hAnsi="Times New Roman"/>
                <w:sz w:val="20"/>
                <w:szCs w:val="20"/>
              </w:rPr>
            </w:pPr>
            <w:r w:rsidRPr="00A76DB8">
              <w:rPr>
                <w:rFonts w:ascii="Times New Roman" w:eastAsia="Calibri" w:hAnsi="Times New Roman"/>
                <w:sz w:val="20"/>
                <w:szCs w:val="20"/>
              </w:rPr>
              <w:t>5.1.7</w:t>
            </w:r>
          </w:p>
        </w:tc>
        <w:tc>
          <w:tcPr>
            <w:tcW w:w="2615" w:type="dxa"/>
            <w:shd w:val="clear" w:color="auto" w:fill="auto"/>
          </w:tcPr>
          <w:p w:rsidR="00385C1F" w:rsidRPr="00A76DB8" w:rsidRDefault="00385C1F" w:rsidP="00C57795">
            <w:pPr>
              <w:rPr>
                <w:rFonts w:ascii="Times New Roman" w:eastAsia="Calibri" w:hAnsi="Times New Roman"/>
                <w:sz w:val="20"/>
                <w:szCs w:val="20"/>
              </w:rPr>
            </w:pPr>
            <w:r w:rsidRPr="00A76DB8">
              <w:rPr>
                <w:rFonts w:ascii="Times New Roman" w:eastAsia="Calibri" w:hAnsi="Times New Roman"/>
                <w:sz w:val="20"/>
                <w:szCs w:val="20"/>
              </w:rPr>
              <w:t>Спортивные базы</w:t>
            </w:r>
          </w:p>
        </w:tc>
        <w:tc>
          <w:tcPr>
            <w:tcW w:w="106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059"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530"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1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44"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28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6" w:type="dxa"/>
            <w:shd w:val="clear" w:color="auto" w:fill="auto"/>
            <w:vAlign w:val="center"/>
          </w:tcPr>
          <w:p w:rsidR="00385C1F" w:rsidRPr="004725F4" w:rsidRDefault="00385C1F" w:rsidP="00C57795">
            <w:pPr>
              <w:jc w:val="center"/>
            </w:pPr>
            <w:r>
              <w:rPr>
                <w:rFonts w:ascii="Times New Roman" w:eastAsia="Calibri" w:hAnsi="Times New Roman"/>
                <w:sz w:val="20"/>
                <w:szCs w:val="20"/>
              </w:rPr>
              <w:t>30</w:t>
            </w:r>
          </w:p>
        </w:tc>
        <w:tc>
          <w:tcPr>
            <w:tcW w:w="1665" w:type="dxa"/>
            <w:shd w:val="clear" w:color="auto" w:fill="auto"/>
            <w:vAlign w:val="center"/>
          </w:tcPr>
          <w:p w:rsidR="00385C1F" w:rsidRPr="004725F4" w:rsidRDefault="00385C1F" w:rsidP="00C57795">
            <w:pPr>
              <w:jc w:val="center"/>
            </w:pPr>
            <w:r>
              <w:rPr>
                <w:rFonts w:ascii="Times New Roman" w:eastAsia="Calibri" w:hAnsi="Times New Roman"/>
                <w:sz w:val="20"/>
                <w:szCs w:val="20"/>
              </w:rPr>
              <w:t>80</w:t>
            </w:r>
          </w:p>
        </w:tc>
      </w:tr>
      <w:tr w:rsidR="00385C1F" w:rsidRPr="004725F4" w:rsidTr="00C57795">
        <w:tc>
          <w:tcPr>
            <w:tcW w:w="752" w:type="dxa"/>
            <w:shd w:val="clear" w:color="auto" w:fill="auto"/>
          </w:tcPr>
          <w:p w:rsidR="00385C1F" w:rsidRPr="00A76DB8" w:rsidRDefault="00385C1F" w:rsidP="00C57795">
            <w:pPr>
              <w:jc w:val="center"/>
              <w:rPr>
                <w:rFonts w:ascii="Times New Roman" w:eastAsia="Calibri" w:hAnsi="Times New Roman"/>
                <w:sz w:val="20"/>
                <w:szCs w:val="20"/>
              </w:rPr>
            </w:pPr>
            <w:r w:rsidRPr="00A76DB8">
              <w:rPr>
                <w:rFonts w:ascii="Times New Roman" w:eastAsia="Calibri" w:hAnsi="Times New Roman"/>
                <w:sz w:val="20"/>
                <w:szCs w:val="20"/>
              </w:rPr>
              <w:t>9.2</w:t>
            </w:r>
          </w:p>
        </w:tc>
        <w:tc>
          <w:tcPr>
            <w:tcW w:w="2615" w:type="dxa"/>
            <w:shd w:val="clear" w:color="auto" w:fill="auto"/>
          </w:tcPr>
          <w:p w:rsidR="00385C1F" w:rsidRPr="00A76DB8" w:rsidRDefault="00385C1F" w:rsidP="00C57795">
            <w:pPr>
              <w:rPr>
                <w:rFonts w:ascii="Times New Roman" w:eastAsia="Calibri" w:hAnsi="Times New Roman"/>
                <w:sz w:val="20"/>
                <w:szCs w:val="20"/>
              </w:rPr>
            </w:pPr>
            <w:r w:rsidRPr="00A76DB8">
              <w:rPr>
                <w:rFonts w:ascii="Times New Roman" w:eastAsia="Calibri" w:hAnsi="Times New Roman"/>
                <w:sz w:val="20"/>
                <w:szCs w:val="20"/>
              </w:rPr>
              <w:t>Курортная деятельность</w:t>
            </w:r>
          </w:p>
        </w:tc>
        <w:tc>
          <w:tcPr>
            <w:tcW w:w="106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059"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530"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1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44"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28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6" w:type="dxa"/>
            <w:shd w:val="clear" w:color="auto" w:fill="auto"/>
            <w:vAlign w:val="center"/>
          </w:tcPr>
          <w:p w:rsidR="00385C1F" w:rsidRPr="004725F4" w:rsidRDefault="00385C1F" w:rsidP="00C57795">
            <w:pPr>
              <w:jc w:val="center"/>
            </w:pPr>
            <w:r>
              <w:rPr>
                <w:rFonts w:ascii="Times New Roman" w:eastAsia="Calibri" w:hAnsi="Times New Roman"/>
                <w:sz w:val="20"/>
                <w:szCs w:val="20"/>
              </w:rPr>
              <w:t>30</w:t>
            </w:r>
          </w:p>
        </w:tc>
        <w:tc>
          <w:tcPr>
            <w:tcW w:w="1665" w:type="dxa"/>
            <w:shd w:val="clear" w:color="auto" w:fill="auto"/>
            <w:vAlign w:val="center"/>
          </w:tcPr>
          <w:p w:rsidR="00385C1F" w:rsidRPr="004725F4" w:rsidRDefault="00385C1F" w:rsidP="00C57795">
            <w:pPr>
              <w:jc w:val="center"/>
            </w:pPr>
            <w:r>
              <w:rPr>
                <w:rFonts w:ascii="Times New Roman" w:eastAsia="Calibri" w:hAnsi="Times New Roman"/>
                <w:sz w:val="20"/>
                <w:szCs w:val="20"/>
              </w:rPr>
              <w:t>80</w:t>
            </w:r>
          </w:p>
        </w:tc>
      </w:tr>
      <w:tr w:rsidR="00385C1F" w:rsidRPr="004725F4" w:rsidTr="00C57795">
        <w:tc>
          <w:tcPr>
            <w:tcW w:w="752" w:type="dxa"/>
            <w:shd w:val="clear" w:color="auto" w:fill="auto"/>
          </w:tcPr>
          <w:p w:rsidR="00385C1F" w:rsidRPr="00A76DB8" w:rsidRDefault="00385C1F" w:rsidP="00C57795">
            <w:pPr>
              <w:jc w:val="center"/>
              <w:rPr>
                <w:rFonts w:ascii="Times New Roman" w:eastAsia="Calibri" w:hAnsi="Times New Roman"/>
                <w:sz w:val="20"/>
                <w:szCs w:val="20"/>
              </w:rPr>
            </w:pPr>
            <w:r w:rsidRPr="00A76DB8">
              <w:rPr>
                <w:rFonts w:ascii="Times New Roman" w:eastAsia="Calibri" w:hAnsi="Times New Roman"/>
                <w:sz w:val="20"/>
                <w:szCs w:val="20"/>
              </w:rPr>
              <w:t>9.2.1</w:t>
            </w:r>
          </w:p>
        </w:tc>
        <w:tc>
          <w:tcPr>
            <w:tcW w:w="2615" w:type="dxa"/>
            <w:shd w:val="clear" w:color="auto" w:fill="auto"/>
          </w:tcPr>
          <w:p w:rsidR="00385C1F" w:rsidRPr="00A76DB8" w:rsidRDefault="00385C1F" w:rsidP="00C57795">
            <w:pPr>
              <w:rPr>
                <w:rFonts w:ascii="Times New Roman" w:eastAsia="Calibri" w:hAnsi="Times New Roman"/>
                <w:sz w:val="20"/>
                <w:szCs w:val="20"/>
              </w:rPr>
            </w:pPr>
            <w:r w:rsidRPr="00A76DB8">
              <w:rPr>
                <w:rFonts w:ascii="Times New Roman" w:eastAsia="Calibri" w:hAnsi="Times New Roman"/>
                <w:sz w:val="20"/>
                <w:szCs w:val="20"/>
              </w:rPr>
              <w:t>Санаторная деятельность</w:t>
            </w:r>
          </w:p>
        </w:tc>
        <w:tc>
          <w:tcPr>
            <w:tcW w:w="106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059"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530"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1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44"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28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6" w:type="dxa"/>
            <w:shd w:val="clear" w:color="auto" w:fill="auto"/>
            <w:vAlign w:val="center"/>
          </w:tcPr>
          <w:p w:rsidR="00385C1F" w:rsidRPr="004725F4" w:rsidRDefault="00385C1F" w:rsidP="00C57795">
            <w:pPr>
              <w:jc w:val="center"/>
            </w:pPr>
            <w:r>
              <w:rPr>
                <w:rFonts w:ascii="Times New Roman" w:eastAsia="Calibri" w:hAnsi="Times New Roman"/>
                <w:sz w:val="20"/>
                <w:szCs w:val="20"/>
              </w:rPr>
              <w:t>30</w:t>
            </w:r>
          </w:p>
        </w:tc>
        <w:tc>
          <w:tcPr>
            <w:tcW w:w="1665" w:type="dxa"/>
            <w:shd w:val="clear" w:color="auto" w:fill="auto"/>
            <w:vAlign w:val="center"/>
          </w:tcPr>
          <w:p w:rsidR="00385C1F" w:rsidRPr="004725F4" w:rsidRDefault="00385C1F" w:rsidP="00C57795">
            <w:pPr>
              <w:jc w:val="center"/>
            </w:pPr>
            <w:r>
              <w:rPr>
                <w:rFonts w:ascii="Times New Roman" w:eastAsia="Calibri" w:hAnsi="Times New Roman"/>
                <w:sz w:val="20"/>
                <w:szCs w:val="20"/>
              </w:rPr>
              <w:t>80</w:t>
            </w:r>
          </w:p>
        </w:tc>
      </w:tr>
      <w:tr w:rsidR="00385C1F" w:rsidRPr="004725F4" w:rsidTr="00C57795">
        <w:tc>
          <w:tcPr>
            <w:tcW w:w="752" w:type="dxa"/>
            <w:shd w:val="clear" w:color="auto" w:fill="auto"/>
          </w:tcPr>
          <w:p w:rsidR="00385C1F" w:rsidRPr="004725F4" w:rsidRDefault="00385C1F" w:rsidP="00C57795">
            <w:pPr>
              <w:jc w:val="center"/>
              <w:rPr>
                <w:rFonts w:ascii="Times New Roman" w:eastAsia="Calibri" w:hAnsi="Times New Roman"/>
                <w:sz w:val="20"/>
                <w:szCs w:val="20"/>
              </w:rPr>
            </w:pPr>
            <w:r w:rsidRPr="004725F4">
              <w:rPr>
                <w:rFonts w:ascii="Times New Roman" w:eastAsia="Calibri" w:hAnsi="Times New Roman"/>
                <w:sz w:val="20"/>
                <w:szCs w:val="20"/>
              </w:rPr>
              <w:lastRenderedPageBreak/>
              <w:t>12.0</w:t>
            </w:r>
          </w:p>
        </w:tc>
        <w:tc>
          <w:tcPr>
            <w:tcW w:w="2615" w:type="dxa"/>
            <w:shd w:val="clear" w:color="auto" w:fill="auto"/>
          </w:tcPr>
          <w:p w:rsidR="00385C1F" w:rsidRPr="004725F4" w:rsidRDefault="00385C1F" w:rsidP="00C57795">
            <w:pPr>
              <w:rPr>
                <w:rFonts w:ascii="Times New Roman" w:eastAsia="Calibri" w:hAnsi="Times New Roman"/>
                <w:sz w:val="20"/>
                <w:szCs w:val="20"/>
              </w:rPr>
            </w:pPr>
            <w:r w:rsidRPr="004725F4">
              <w:rPr>
                <w:rFonts w:ascii="Times New Roman" w:eastAsia="Calibri" w:hAnsi="Times New Roman"/>
                <w:sz w:val="20"/>
                <w:szCs w:val="20"/>
              </w:rPr>
              <w:t>Земельные участки (территории) общего пользования</w:t>
            </w:r>
          </w:p>
        </w:tc>
        <w:tc>
          <w:tcPr>
            <w:tcW w:w="106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059"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530"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1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44"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28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5"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r>
      <w:tr w:rsidR="00385C1F" w:rsidRPr="004725F4" w:rsidTr="00C57795">
        <w:tc>
          <w:tcPr>
            <w:tcW w:w="15701" w:type="dxa"/>
            <w:gridSpan w:val="10"/>
            <w:shd w:val="clear" w:color="auto" w:fill="D9D9D9"/>
          </w:tcPr>
          <w:p w:rsidR="00385C1F" w:rsidRPr="004725F4" w:rsidRDefault="00385C1F" w:rsidP="00C57795">
            <w:pPr>
              <w:jc w:val="center"/>
              <w:rPr>
                <w:rFonts w:ascii="Times New Roman" w:eastAsia="Calibri" w:hAnsi="Times New Roman"/>
                <w:b/>
                <w:sz w:val="20"/>
                <w:szCs w:val="20"/>
              </w:rPr>
            </w:pPr>
            <w:r w:rsidRPr="004725F4">
              <w:rPr>
                <w:rFonts w:ascii="Times New Roman" w:eastAsia="Calibri" w:hAnsi="Times New Roman"/>
                <w:b/>
                <w:sz w:val="20"/>
                <w:szCs w:val="20"/>
              </w:rPr>
              <w:t>Условно разрешенные виды разрешенного использования</w:t>
            </w:r>
          </w:p>
        </w:tc>
      </w:tr>
      <w:tr w:rsidR="00385C1F" w:rsidRPr="004725F4" w:rsidTr="00C57795">
        <w:trPr>
          <w:trHeight w:val="85"/>
        </w:trPr>
        <w:tc>
          <w:tcPr>
            <w:tcW w:w="752" w:type="dxa"/>
            <w:shd w:val="clear" w:color="auto" w:fill="auto"/>
          </w:tcPr>
          <w:p w:rsidR="00385C1F" w:rsidRPr="00A76DB8" w:rsidRDefault="00385C1F" w:rsidP="00C57795">
            <w:pPr>
              <w:jc w:val="center"/>
              <w:rPr>
                <w:rFonts w:ascii="Times New Roman" w:eastAsia="Calibri" w:hAnsi="Times New Roman"/>
                <w:sz w:val="20"/>
                <w:szCs w:val="20"/>
              </w:rPr>
            </w:pPr>
            <w:r w:rsidRPr="00A76DB8">
              <w:rPr>
                <w:rFonts w:ascii="Times New Roman" w:eastAsia="Calibri" w:hAnsi="Times New Roman"/>
                <w:sz w:val="20"/>
                <w:szCs w:val="20"/>
              </w:rPr>
              <w:t>3.3</w:t>
            </w:r>
          </w:p>
        </w:tc>
        <w:tc>
          <w:tcPr>
            <w:tcW w:w="2615" w:type="dxa"/>
            <w:shd w:val="clear" w:color="auto" w:fill="auto"/>
          </w:tcPr>
          <w:p w:rsidR="00385C1F" w:rsidRPr="00A76DB8" w:rsidRDefault="00385C1F" w:rsidP="00C57795">
            <w:pPr>
              <w:rPr>
                <w:rFonts w:ascii="Times New Roman" w:eastAsia="Calibri" w:hAnsi="Times New Roman"/>
                <w:sz w:val="20"/>
                <w:szCs w:val="20"/>
              </w:rPr>
            </w:pPr>
            <w:r w:rsidRPr="00A76DB8">
              <w:rPr>
                <w:rFonts w:ascii="Times New Roman" w:eastAsia="Calibri" w:hAnsi="Times New Roman"/>
                <w:sz w:val="20"/>
                <w:szCs w:val="20"/>
              </w:rPr>
              <w:t>Бытовое обслуживание</w:t>
            </w:r>
          </w:p>
        </w:tc>
        <w:tc>
          <w:tcPr>
            <w:tcW w:w="106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059"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530"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1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44"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28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6" w:type="dxa"/>
            <w:shd w:val="clear" w:color="auto" w:fill="auto"/>
            <w:vAlign w:val="center"/>
          </w:tcPr>
          <w:p w:rsidR="00385C1F" w:rsidRPr="004725F4" w:rsidRDefault="00385C1F" w:rsidP="00C57795">
            <w:pPr>
              <w:jc w:val="center"/>
            </w:pPr>
            <w:r>
              <w:rPr>
                <w:rFonts w:ascii="Times New Roman" w:eastAsia="Calibri" w:hAnsi="Times New Roman"/>
                <w:sz w:val="20"/>
                <w:szCs w:val="20"/>
              </w:rPr>
              <w:t>30</w:t>
            </w:r>
          </w:p>
        </w:tc>
        <w:tc>
          <w:tcPr>
            <w:tcW w:w="1665" w:type="dxa"/>
            <w:shd w:val="clear" w:color="auto" w:fill="auto"/>
            <w:vAlign w:val="center"/>
          </w:tcPr>
          <w:p w:rsidR="00385C1F" w:rsidRPr="004725F4" w:rsidRDefault="00385C1F" w:rsidP="00C57795">
            <w:pPr>
              <w:jc w:val="center"/>
            </w:pPr>
            <w:r>
              <w:rPr>
                <w:rFonts w:ascii="Times New Roman" w:eastAsia="Calibri" w:hAnsi="Times New Roman"/>
                <w:sz w:val="20"/>
                <w:szCs w:val="20"/>
              </w:rPr>
              <w:t>80</w:t>
            </w:r>
          </w:p>
        </w:tc>
      </w:tr>
      <w:tr w:rsidR="00385C1F" w:rsidRPr="004725F4" w:rsidTr="00C57795">
        <w:trPr>
          <w:trHeight w:val="85"/>
        </w:trPr>
        <w:tc>
          <w:tcPr>
            <w:tcW w:w="752" w:type="dxa"/>
            <w:shd w:val="clear" w:color="auto" w:fill="auto"/>
          </w:tcPr>
          <w:p w:rsidR="00385C1F" w:rsidRPr="00A76DB8" w:rsidRDefault="00385C1F" w:rsidP="00C57795">
            <w:pPr>
              <w:jc w:val="center"/>
              <w:rPr>
                <w:rFonts w:ascii="Times New Roman" w:eastAsia="Calibri" w:hAnsi="Times New Roman"/>
                <w:sz w:val="20"/>
                <w:szCs w:val="20"/>
              </w:rPr>
            </w:pPr>
            <w:r w:rsidRPr="00A76DB8">
              <w:rPr>
                <w:rFonts w:ascii="Times New Roman" w:eastAsia="Calibri" w:hAnsi="Times New Roman"/>
                <w:sz w:val="20"/>
                <w:szCs w:val="20"/>
              </w:rPr>
              <w:t>4.4</w:t>
            </w:r>
          </w:p>
        </w:tc>
        <w:tc>
          <w:tcPr>
            <w:tcW w:w="2615" w:type="dxa"/>
            <w:shd w:val="clear" w:color="auto" w:fill="auto"/>
          </w:tcPr>
          <w:p w:rsidR="00385C1F" w:rsidRPr="00A76DB8" w:rsidRDefault="00385C1F" w:rsidP="00C57795">
            <w:pPr>
              <w:rPr>
                <w:rFonts w:ascii="Times New Roman" w:eastAsia="Calibri" w:hAnsi="Times New Roman"/>
                <w:sz w:val="20"/>
                <w:szCs w:val="20"/>
              </w:rPr>
            </w:pPr>
            <w:r w:rsidRPr="00A76DB8">
              <w:rPr>
                <w:rFonts w:ascii="Times New Roman" w:eastAsia="Calibri" w:hAnsi="Times New Roman"/>
                <w:sz w:val="20"/>
                <w:szCs w:val="20"/>
              </w:rPr>
              <w:t>Магазины</w:t>
            </w:r>
          </w:p>
        </w:tc>
        <w:tc>
          <w:tcPr>
            <w:tcW w:w="106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059"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530"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1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44"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28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6" w:type="dxa"/>
            <w:shd w:val="clear" w:color="auto" w:fill="auto"/>
            <w:vAlign w:val="center"/>
          </w:tcPr>
          <w:p w:rsidR="00385C1F" w:rsidRPr="004725F4" w:rsidRDefault="00385C1F" w:rsidP="00C57795">
            <w:pPr>
              <w:jc w:val="center"/>
            </w:pPr>
            <w:r>
              <w:rPr>
                <w:rFonts w:ascii="Times New Roman" w:eastAsia="Calibri" w:hAnsi="Times New Roman"/>
                <w:sz w:val="20"/>
                <w:szCs w:val="20"/>
              </w:rPr>
              <w:t>30</w:t>
            </w:r>
          </w:p>
        </w:tc>
        <w:tc>
          <w:tcPr>
            <w:tcW w:w="1665" w:type="dxa"/>
            <w:shd w:val="clear" w:color="auto" w:fill="auto"/>
            <w:vAlign w:val="center"/>
          </w:tcPr>
          <w:p w:rsidR="00385C1F" w:rsidRPr="004725F4" w:rsidRDefault="00385C1F" w:rsidP="00C57795">
            <w:pPr>
              <w:jc w:val="center"/>
            </w:pPr>
            <w:r>
              <w:rPr>
                <w:rFonts w:ascii="Times New Roman" w:eastAsia="Calibri" w:hAnsi="Times New Roman"/>
                <w:sz w:val="20"/>
                <w:szCs w:val="20"/>
              </w:rPr>
              <w:t>80</w:t>
            </w:r>
          </w:p>
        </w:tc>
      </w:tr>
      <w:tr w:rsidR="00385C1F" w:rsidRPr="004725F4" w:rsidTr="00C57795">
        <w:tc>
          <w:tcPr>
            <w:tcW w:w="752" w:type="dxa"/>
            <w:shd w:val="clear" w:color="auto" w:fill="auto"/>
          </w:tcPr>
          <w:p w:rsidR="00385C1F" w:rsidRPr="00A76DB8" w:rsidRDefault="00385C1F" w:rsidP="00C57795">
            <w:pPr>
              <w:jc w:val="center"/>
              <w:rPr>
                <w:rFonts w:ascii="Times New Roman" w:eastAsia="Calibri" w:hAnsi="Times New Roman"/>
                <w:sz w:val="20"/>
                <w:szCs w:val="20"/>
              </w:rPr>
            </w:pPr>
            <w:r w:rsidRPr="00A76DB8">
              <w:rPr>
                <w:rFonts w:ascii="Times New Roman" w:eastAsia="Calibri" w:hAnsi="Times New Roman"/>
                <w:sz w:val="20"/>
                <w:szCs w:val="20"/>
              </w:rPr>
              <w:t>4.9</w:t>
            </w:r>
          </w:p>
        </w:tc>
        <w:tc>
          <w:tcPr>
            <w:tcW w:w="2615" w:type="dxa"/>
            <w:shd w:val="clear" w:color="auto" w:fill="auto"/>
          </w:tcPr>
          <w:p w:rsidR="00385C1F" w:rsidRPr="00A76DB8" w:rsidRDefault="00385C1F" w:rsidP="00C57795">
            <w:pPr>
              <w:rPr>
                <w:rFonts w:ascii="Times New Roman" w:eastAsia="Calibri" w:hAnsi="Times New Roman"/>
                <w:sz w:val="20"/>
                <w:szCs w:val="20"/>
              </w:rPr>
            </w:pPr>
            <w:r w:rsidRPr="00A76DB8">
              <w:rPr>
                <w:rFonts w:ascii="Times New Roman" w:eastAsia="Calibri" w:hAnsi="Times New Roman"/>
                <w:sz w:val="20"/>
                <w:szCs w:val="20"/>
              </w:rPr>
              <w:t>Служебные гаражи</w:t>
            </w:r>
          </w:p>
        </w:tc>
        <w:tc>
          <w:tcPr>
            <w:tcW w:w="106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059"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530"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1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44"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28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5"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r>
      <w:tr w:rsidR="00385C1F" w:rsidRPr="004725F4" w:rsidTr="00C57795">
        <w:tc>
          <w:tcPr>
            <w:tcW w:w="752" w:type="dxa"/>
            <w:shd w:val="clear" w:color="auto" w:fill="auto"/>
          </w:tcPr>
          <w:p w:rsidR="00385C1F" w:rsidRPr="00A76DB8" w:rsidRDefault="00385C1F" w:rsidP="00C57795">
            <w:pPr>
              <w:jc w:val="center"/>
              <w:rPr>
                <w:rFonts w:ascii="Times New Roman" w:eastAsia="Calibri" w:hAnsi="Times New Roman"/>
                <w:sz w:val="20"/>
                <w:szCs w:val="20"/>
              </w:rPr>
            </w:pPr>
            <w:r w:rsidRPr="00A76DB8">
              <w:rPr>
                <w:rFonts w:ascii="Times New Roman" w:eastAsia="Calibri" w:hAnsi="Times New Roman"/>
                <w:sz w:val="20"/>
                <w:szCs w:val="20"/>
              </w:rPr>
              <w:t>8.3</w:t>
            </w:r>
          </w:p>
        </w:tc>
        <w:tc>
          <w:tcPr>
            <w:tcW w:w="2615" w:type="dxa"/>
            <w:shd w:val="clear" w:color="auto" w:fill="auto"/>
          </w:tcPr>
          <w:p w:rsidR="00385C1F" w:rsidRPr="00A76DB8" w:rsidRDefault="00385C1F" w:rsidP="00C57795">
            <w:pPr>
              <w:rPr>
                <w:rFonts w:ascii="Times New Roman" w:eastAsia="Calibri" w:hAnsi="Times New Roman"/>
                <w:sz w:val="20"/>
                <w:szCs w:val="20"/>
              </w:rPr>
            </w:pPr>
            <w:r w:rsidRPr="00A76DB8">
              <w:rPr>
                <w:rFonts w:ascii="Times New Roman" w:eastAsia="Calibri" w:hAnsi="Times New Roman"/>
                <w:sz w:val="20"/>
                <w:szCs w:val="20"/>
              </w:rPr>
              <w:t>Обеспечение внутреннего правопорядка</w:t>
            </w:r>
          </w:p>
        </w:tc>
        <w:tc>
          <w:tcPr>
            <w:tcW w:w="106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059"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530"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1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44"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28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6" w:type="dxa"/>
            <w:shd w:val="clear" w:color="auto" w:fill="auto"/>
            <w:vAlign w:val="center"/>
          </w:tcPr>
          <w:p w:rsidR="00385C1F" w:rsidRPr="004725F4" w:rsidRDefault="00385C1F" w:rsidP="00C57795">
            <w:pPr>
              <w:jc w:val="center"/>
            </w:pPr>
            <w:r>
              <w:rPr>
                <w:rFonts w:ascii="Times New Roman" w:eastAsia="Calibri" w:hAnsi="Times New Roman"/>
                <w:sz w:val="20"/>
                <w:szCs w:val="20"/>
              </w:rPr>
              <w:t>30</w:t>
            </w:r>
          </w:p>
        </w:tc>
        <w:tc>
          <w:tcPr>
            <w:tcW w:w="1665" w:type="dxa"/>
            <w:shd w:val="clear" w:color="auto" w:fill="auto"/>
            <w:vAlign w:val="center"/>
          </w:tcPr>
          <w:p w:rsidR="00385C1F" w:rsidRPr="004725F4" w:rsidRDefault="00385C1F" w:rsidP="00C57795">
            <w:pPr>
              <w:jc w:val="center"/>
            </w:pPr>
            <w:r>
              <w:rPr>
                <w:rFonts w:ascii="Times New Roman" w:eastAsia="Calibri" w:hAnsi="Times New Roman"/>
                <w:sz w:val="20"/>
                <w:szCs w:val="20"/>
              </w:rPr>
              <w:t>80</w:t>
            </w:r>
          </w:p>
        </w:tc>
      </w:tr>
      <w:tr w:rsidR="00385C1F" w:rsidRPr="004725F4" w:rsidTr="00C57795">
        <w:tc>
          <w:tcPr>
            <w:tcW w:w="15701" w:type="dxa"/>
            <w:gridSpan w:val="10"/>
            <w:shd w:val="clear" w:color="auto" w:fill="D9D9D9"/>
          </w:tcPr>
          <w:p w:rsidR="00385C1F" w:rsidRPr="004725F4" w:rsidRDefault="00385C1F" w:rsidP="00C57795">
            <w:pPr>
              <w:jc w:val="center"/>
              <w:rPr>
                <w:rFonts w:ascii="Times New Roman" w:eastAsia="Calibri" w:hAnsi="Times New Roman"/>
                <w:b/>
                <w:sz w:val="20"/>
                <w:szCs w:val="20"/>
              </w:rPr>
            </w:pPr>
            <w:r w:rsidRPr="004725F4">
              <w:rPr>
                <w:rFonts w:ascii="Times New Roman" w:eastAsia="Calibri" w:hAnsi="Times New Roman"/>
                <w:b/>
                <w:sz w:val="20"/>
                <w:szCs w:val="20"/>
              </w:rPr>
              <w:t>Вспомогательные виды разрешенного использования</w:t>
            </w:r>
          </w:p>
        </w:tc>
      </w:tr>
      <w:tr w:rsidR="00385C1F" w:rsidRPr="004725F4" w:rsidTr="00C57795">
        <w:tc>
          <w:tcPr>
            <w:tcW w:w="752" w:type="dxa"/>
            <w:shd w:val="clear" w:color="auto" w:fill="auto"/>
          </w:tcPr>
          <w:p w:rsidR="00385C1F" w:rsidRPr="004725F4" w:rsidRDefault="00385C1F" w:rsidP="00C57795">
            <w:pPr>
              <w:jc w:val="center"/>
              <w:rPr>
                <w:rFonts w:ascii="Times New Roman" w:eastAsia="Calibri" w:hAnsi="Times New Roman"/>
                <w:sz w:val="20"/>
                <w:szCs w:val="20"/>
              </w:rPr>
            </w:pPr>
            <w:r w:rsidRPr="004725F4">
              <w:rPr>
                <w:rFonts w:ascii="Times New Roman" w:eastAsia="Calibri" w:hAnsi="Times New Roman"/>
                <w:sz w:val="20"/>
                <w:szCs w:val="20"/>
              </w:rPr>
              <w:t>3.1</w:t>
            </w:r>
          </w:p>
        </w:tc>
        <w:tc>
          <w:tcPr>
            <w:tcW w:w="2615" w:type="dxa"/>
            <w:shd w:val="clear" w:color="auto" w:fill="auto"/>
          </w:tcPr>
          <w:p w:rsidR="00385C1F" w:rsidRPr="004725F4" w:rsidRDefault="00385C1F" w:rsidP="00C57795">
            <w:pPr>
              <w:textAlignment w:val="baseline"/>
              <w:rPr>
                <w:rFonts w:ascii="Times New Roman" w:eastAsia="Calibri" w:hAnsi="Times New Roman"/>
                <w:sz w:val="20"/>
                <w:szCs w:val="20"/>
              </w:rPr>
            </w:pPr>
            <w:r w:rsidRPr="004725F4">
              <w:rPr>
                <w:rFonts w:ascii="Times New Roman" w:eastAsia="Calibri" w:hAnsi="Times New Roman"/>
                <w:sz w:val="20"/>
                <w:szCs w:val="20"/>
              </w:rPr>
              <w:t>Коммунальное обслуживание</w:t>
            </w:r>
          </w:p>
        </w:tc>
        <w:tc>
          <w:tcPr>
            <w:tcW w:w="106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059"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530"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1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44"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28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5"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r>
      <w:tr w:rsidR="00385C1F" w:rsidRPr="00952A9D" w:rsidTr="00C57795">
        <w:trPr>
          <w:trHeight w:val="85"/>
        </w:trPr>
        <w:tc>
          <w:tcPr>
            <w:tcW w:w="752" w:type="dxa"/>
            <w:shd w:val="clear" w:color="auto" w:fill="auto"/>
          </w:tcPr>
          <w:p w:rsidR="00385C1F" w:rsidRPr="00A76DB8" w:rsidRDefault="00385C1F" w:rsidP="00C57795">
            <w:pPr>
              <w:jc w:val="center"/>
              <w:rPr>
                <w:rFonts w:ascii="Times New Roman" w:eastAsia="Calibri" w:hAnsi="Times New Roman"/>
                <w:sz w:val="20"/>
                <w:szCs w:val="20"/>
              </w:rPr>
            </w:pPr>
            <w:r w:rsidRPr="00A76DB8">
              <w:rPr>
                <w:rFonts w:ascii="Times New Roman" w:eastAsia="Calibri" w:hAnsi="Times New Roman"/>
                <w:sz w:val="20"/>
                <w:szCs w:val="20"/>
              </w:rPr>
              <w:t>3.2.4</w:t>
            </w:r>
          </w:p>
        </w:tc>
        <w:tc>
          <w:tcPr>
            <w:tcW w:w="2615" w:type="dxa"/>
            <w:shd w:val="clear" w:color="auto" w:fill="auto"/>
          </w:tcPr>
          <w:p w:rsidR="00385C1F" w:rsidRPr="00A76DB8" w:rsidRDefault="00385C1F" w:rsidP="00C57795">
            <w:pPr>
              <w:textAlignment w:val="baseline"/>
              <w:rPr>
                <w:rFonts w:ascii="Times New Roman" w:eastAsia="Calibri" w:hAnsi="Times New Roman"/>
                <w:sz w:val="20"/>
                <w:szCs w:val="20"/>
              </w:rPr>
            </w:pPr>
            <w:r w:rsidRPr="00A76DB8">
              <w:rPr>
                <w:rFonts w:ascii="Times New Roman" w:eastAsia="Calibri" w:hAnsi="Times New Roman"/>
                <w:sz w:val="20"/>
                <w:szCs w:val="20"/>
              </w:rPr>
              <w:t>Общежития</w:t>
            </w:r>
          </w:p>
        </w:tc>
        <w:tc>
          <w:tcPr>
            <w:tcW w:w="106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059"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530"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1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44"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28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5"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r>
      <w:tr w:rsidR="00385C1F" w:rsidRPr="00952A9D" w:rsidTr="00C57795">
        <w:tc>
          <w:tcPr>
            <w:tcW w:w="752" w:type="dxa"/>
            <w:shd w:val="clear" w:color="auto" w:fill="auto"/>
          </w:tcPr>
          <w:p w:rsidR="00385C1F" w:rsidRPr="00A76DB8" w:rsidRDefault="00385C1F" w:rsidP="00C57795">
            <w:pPr>
              <w:jc w:val="center"/>
              <w:rPr>
                <w:rFonts w:ascii="Times New Roman" w:eastAsia="Calibri" w:hAnsi="Times New Roman"/>
                <w:sz w:val="20"/>
                <w:szCs w:val="20"/>
              </w:rPr>
            </w:pPr>
            <w:r w:rsidRPr="00A76DB8">
              <w:rPr>
                <w:rFonts w:ascii="Times New Roman" w:eastAsia="Calibri" w:hAnsi="Times New Roman"/>
                <w:sz w:val="20"/>
                <w:szCs w:val="20"/>
              </w:rPr>
              <w:lastRenderedPageBreak/>
              <w:t>3.3</w:t>
            </w:r>
          </w:p>
        </w:tc>
        <w:tc>
          <w:tcPr>
            <w:tcW w:w="2615" w:type="dxa"/>
            <w:shd w:val="clear" w:color="auto" w:fill="auto"/>
          </w:tcPr>
          <w:p w:rsidR="00385C1F" w:rsidRPr="00A76DB8" w:rsidRDefault="00385C1F" w:rsidP="00C57795">
            <w:pPr>
              <w:textAlignment w:val="baseline"/>
              <w:rPr>
                <w:rFonts w:ascii="Times New Roman" w:eastAsia="Calibri" w:hAnsi="Times New Roman"/>
                <w:sz w:val="20"/>
                <w:szCs w:val="20"/>
              </w:rPr>
            </w:pPr>
            <w:r w:rsidRPr="00A76DB8">
              <w:rPr>
                <w:rFonts w:ascii="Times New Roman" w:eastAsia="Calibri" w:hAnsi="Times New Roman"/>
                <w:sz w:val="20"/>
                <w:szCs w:val="20"/>
              </w:rPr>
              <w:t>Бытовое обслуживание</w:t>
            </w:r>
          </w:p>
        </w:tc>
        <w:tc>
          <w:tcPr>
            <w:tcW w:w="106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059"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530"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1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44"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28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5"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r>
      <w:tr w:rsidR="00385C1F" w:rsidRPr="00952A9D" w:rsidTr="00C57795">
        <w:tc>
          <w:tcPr>
            <w:tcW w:w="752" w:type="dxa"/>
            <w:shd w:val="clear" w:color="auto" w:fill="auto"/>
          </w:tcPr>
          <w:p w:rsidR="00385C1F" w:rsidRPr="00A76DB8" w:rsidRDefault="00385C1F" w:rsidP="00C57795">
            <w:pPr>
              <w:jc w:val="center"/>
              <w:rPr>
                <w:rFonts w:ascii="Times New Roman" w:eastAsia="Calibri" w:hAnsi="Times New Roman"/>
                <w:sz w:val="20"/>
                <w:szCs w:val="20"/>
              </w:rPr>
            </w:pPr>
            <w:r w:rsidRPr="00A76DB8">
              <w:rPr>
                <w:rFonts w:ascii="Times New Roman" w:eastAsia="Calibri" w:hAnsi="Times New Roman"/>
                <w:sz w:val="20"/>
                <w:szCs w:val="20"/>
              </w:rPr>
              <w:t>3.4.1</w:t>
            </w:r>
          </w:p>
        </w:tc>
        <w:tc>
          <w:tcPr>
            <w:tcW w:w="2615" w:type="dxa"/>
            <w:shd w:val="clear" w:color="auto" w:fill="auto"/>
          </w:tcPr>
          <w:p w:rsidR="00385C1F" w:rsidRPr="00A76DB8" w:rsidRDefault="00385C1F" w:rsidP="00C57795">
            <w:pPr>
              <w:textAlignment w:val="baseline"/>
              <w:rPr>
                <w:rFonts w:ascii="Times New Roman" w:eastAsia="Calibri" w:hAnsi="Times New Roman"/>
                <w:sz w:val="20"/>
                <w:szCs w:val="20"/>
              </w:rPr>
            </w:pPr>
            <w:r w:rsidRPr="00A76DB8">
              <w:rPr>
                <w:rFonts w:ascii="Times New Roman" w:eastAsia="Calibri" w:hAnsi="Times New Roman"/>
                <w:sz w:val="20"/>
                <w:szCs w:val="20"/>
              </w:rPr>
              <w:t>Амбулаторно-поликлиническое обслуживание</w:t>
            </w:r>
          </w:p>
        </w:tc>
        <w:tc>
          <w:tcPr>
            <w:tcW w:w="106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059"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530"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1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44"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28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5"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r>
      <w:tr w:rsidR="00385C1F" w:rsidRPr="00952A9D" w:rsidTr="00C57795">
        <w:tc>
          <w:tcPr>
            <w:tcW w:w="752" w:type="dxa"/>
            <w:shd w:val="clear" w:color="auto" w:fill="auto"/>
          </w:tcPr>
          <w:p w:rsidR="00385C1F" w:rsidRPr="00A76DB8" w:rsidRDefault="00385C1F" w:rsidP="00C57795">
            <w:pPr>
              <w:jc w:val="center"/>
              <w:rPr>
                <w:rFonts w:ascii="Times New Roman" w:eastAsia="Calibri" w:hAnsi="Times New Roman"/>
                <w:sz w:val="20"/>
                <w:szCs w:val="20"/>
              </w:rPr>
            </w:pPr>
            <w:r w:rsidRPr="00A76DB8">
              <w:rPr>
                <w:rFonts w:ascii="Times New Roman" w:eastAsia="Calibri" w:hAnsi="Times New Roman"/>
                <w:sz w:val="20"/>
                <w:szCs w:val="20"/>
              </w:rPr>
              <w:t>3.6.1</w:t>
            </w:r>
          </w:p>
        </w:tc>
        <w:tc>
          <w:tcPr>
            <w:tcW w:w="2615" w:type="dxa"/>
            <w:shd w:val="clear" w:color="auto" w:fill="auto"/>
          </w:tcPr>
          <w:p w:rsidR="00385C1F" w:rsidRPr="00A76DB8" w:rsidRDefault="00385C1F" w:rsidP="00C57795">
            <w:pPr>
              <w:textAlignment w:val="baseline"/>
              <w:rPr>
                <w:rFonts w:ascii="Times New Roman" w:eastAsia="Calibri" w:hAnsi="Times New Roman"/>
                <w:sz w:val="20"/>
                <w:szCs w:val="20"/>
              </w:rPr>
            </w:pPr>
            <w:r w:rsidRPr="00A76DB8">
              <w:rPr>
                <w:rFonts w:ascii="Times New Roman" w:eastAsia="Calibri" w:hAnsi="Times New Roman"/>
                <w:sz w:val="20"/>
                <w:szCs w:val="20"/>
              </w:rPr>
              <w:t>Объекты культурно-досуговой деятельности</w:t>
            </w:r>
          </w:p>
        </w:tc>
        <w:tc>
          <w:tcPr>
            <w:tcW w:w="106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059"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530"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1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44"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28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5"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r>
      <w:tr w:rsidR="00385C1F" w:rsidRPr="00952A9D" w:rsidTr="00C57795">
        <w:tc>
          <w:tcPr>
            <w:tcW w:w="752" w:type="dxa"/>
            <w:shd w:val="clear" w:color="auto" w:fill="auto"/>
          </w:tcPr>
          <w:p w:rsidR="00385C1F" w:rsidRPr="00A76DB8" w:rsidRDefault="00385C1F" w:rsidP="00C57795">
            <w:pPr>
              <w:jc w:val="center"/>
              <w:rPr>
                <w:rFonts w:ascii="Times New Roman" w:eastAsia="Calibri" w:hAnsi="Times New Roman"/>
                <w:sz w:val="20"/>
                <w:szCs w:val="20"/>
              </w:rPr>
            </w:pPr>
            <w:r w:rsidRPr="00A76DB8">
              <w:rPr>
                <w:rFonts w:ascii="Times New Roman" w:eastAsia="Calibri" w:hAnsi="Times New Roman"/>
                <w:sz w:val="20"/>
                <w:szCs w:val="20"/>
              </w:rPr>
              <w:t>4.6</w:t>
            </w:r>
          </w:p>
        </w:tc>
        <w:tc>
          <w:tcPr>
            <w:tcW w:w="2615" w:type="dxa"/>
            <w:shd w:val="clear" w:color="auto" w:fill="auto"/>
          </w:tcPr>
          <w:p w:rsidR="00385C1F" w:rsidRPr="00A76DB8" w:rsidRDefault="00385C1F" w:rsidP="00C57795">
            <w:pPr>
              <w:textAlignment w:val="baseline"/>
              <w:rPr>
                <w:rFonts w:ascii="Times New Roman" w:eastAsia="Calibri" w:hAnsi="Times New Roman"/>
                <w:sz w:val="20"/>
                <w:szCs w:val="20"/>
              </w:rPr>
            </w:pPr>
            <w:r w:rsidRPr="00A76DB8">
              <w:rPr>
                <w:rFonts w:ascii="Times New Roman" w:eastAsia="Calibri" w:hAnsi="Times New Roman"/>
                <w:sz w:val="20"/>
                <w:szCs w:val="20"/>
              </w:rPr>
              <w:t>Общественное питание</w:t>
            </w:r>
          </w:p>
        </w:tc>
        <w:tc>
          <w:tcPr>
            <w:tcW w:w="106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059"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530"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1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44"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28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5"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r>
      <w:tr w:rsidR="00385C1F" w:rsidRPr="00952A9D" w:rsidTr="00C57795">
        <w:tc>
          <w:tcPr>
            <w:tcW w:w="752" w:type="dxa"/>
            <w:shd w:val="clear" w:color="auto" w:fill="auto"/>
          </w:tcPr>
          <w:p w:rsidR="00385C1F" w:rsidRPr="00A76DB8" w:rsidRDefault="00385C1F" w:rsidP="00C57795">
            <w:pPr>
              <w:jc w:val="center"/>
              <w:rPr>
                <w:rFonts w:ascii="Times New Roman" w:eastAsia="Calibri" w:hAnsi="Times New Roman"/>
                <w:sz w:val="20"/>
                <w:szCs w:val="20"/>
              </w:rPr>
            </w:pPr>
            <w:r w:rsidRPr="00A76DB8">
              <w:rPr>
                <w:rFonts w:ascii="Times New Roman" w:eastAsia="Calibri" w:hAnsi="Times New Roman"/>
                <w:sz w:val="20"/>
                <w:szCs w:val="20"/>
              </w:rPr>
              <w:t>4.8.1</w:t>
            </w:r>
          </w:p>
        </w:tc>
        <w:tc>
          <w:tcPr>
            <w:tcW w:w="2615" w:type="dxa"/>
            <w:shd w:val="clear" w:color="auto" w:fill="auto"/>
          </w:tcPr>
          <w:p w:rsidR="00385C1F" w:rsidRPr="00A76DB8" w:rsidRDefault="00385C1F" w:rsidP="00C57795">
            <w:pPr>
              <w:textAlignment w:val="baseline"/>
              <w:rPr>
                <w:rFonts w:ascii="Times New Roman" w:eastAsia="Calibri" w:hAnsi="Times New Roman"/>
                <w:sz w:val="20"/>
                <w:szCs w:val="20"/>
              </w:rPr>
            </w:pPr>
            <w:r w:rsidRPr="00A76DB8">
              <w:rPr>
                <w:rFonts w:ascii="Times New Roman" w:eastAsia="Calibri" w:hAnsi="Times New Roman"/>
                <w:sz w:val="20"/>
                <w:szCs w:val="20"/>
              </w:rPr>
              <w:t>Развлекательные мероприятия</w:t>
            </w:r>
          </w:p>
        </w:tc>
        <w:tc>
          <w:tcPr>
            <w:tcW w:w="106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059"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530"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1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44"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28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5"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r>
      <w:tr w:rsidR="00385C1F" w:rsidRPr="00952A9D" w:rsidTr="00C57795">
        <w:tc>
          <w:tcPr>
            <w:tcW w:w="752" w:type="dxa"/>
            <w:shd w:val="clear" w:color="auto" w:fill="auto"/>
          </w:tcPr>
          <w:p w:rsidR="00385C1F" w:rsidRPr="00A76DB8" w:rsidRDefault="00385C1F" w:rsidP="00C57795">
            <w:pPr>
              <w:jc w:val="center"/>
              <w:rPr>
                <w:rFonts w:ascii="Times New Roman" w:eastAsia="Calibri" w:hAnsi="Times New Roman"/>
                <w:sz w:val="20"/>
                <w:szCs w:val="20"/>
              </w:rPr>
            </w:pPr>
            <w:r w:rsidRPr="00A76DB8">
              <w:rPr>
                <w:rFonts w:ascii="Times New Roman" w:eastAsia="Calibri" w:hAnsi="Times New Roman"/>
                <w:sz w:val="20"/>
                <w:szCs w:val="20"/>
              </w:rPr>
              <w:t>4.9</w:t>
            </w:r>
          </w:p>
        </w:tc>
        <w:tc>
          <w:tcPr>
            <w:tcW w:w="2615" w:type="dxa"/>
            <w:shd w:val="clear" w:color="auto" w:fill="auto"/>
          </w:tcPr>
          <w:p w:rsidR="00385C1F" w:rsidRPr="00A76DB8" w:rsidRDefault="00385C1F" w:rsidP="00C57795">
            <w:pPr>
              <w:textAlignment w:val="baseline"/>
              <w:rPr>
                <w:rFonts w:ascii="Times New Roman" w:eastAsia="Calibri" w:hAnsi="Times New Roman"/>
                <w:sz w:val="20"/>
                <w:szCs w:val="20"/>
              </w:rPr>
            </w:pPr>
            <w:r w:rsidRPr="00A76DB8">
              <w:rPr>
                <w:rFonts w:ascii="Times New Roman" w:eastAsia="Calibri" w:hAnsi="Times New Roman"/>
                <w:sz w:val="20"/>
                <w:szCs w:val="20"/>
              </w:rPr>
              <w:t>Служебные гаражи</w:t>
            </w:r>
          </w:p>
        </w:tc>
        <w:tc>
          <w:tcPr>
            <w:tcW w:w="106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059"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530"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1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2044"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287"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6"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c>
          <w:tcPr>
            <w:tcW w:w="1665" w:type="dxa"/>
            <w:shd w:val="clear" w:color="auto" w:fill="auto"/>
            <w:vAlign w:val="center"/>
          </w:tcPr>
          <w:p w:rsidR="00385C1F" w:rsidRPr="004725F4" w:rsidRDefault="00385C1F" w:rsidP="00C57795">
            <w:pPr>
              <w:jc w:val="center"/>
            </w:pPr>
            <w:r w:rsidRPr="004725F4">
              <w:rPr>
                <w:rFonts w:ascii="Times New Roman" w:eastAsia="Calibri" w:hAnsi="Times New Roman"/>
                <w:sz w:val="20"/>
                <w:szCs w:val="20"/>
              </w:rPr>
              <w:t>н.у.</w:t>
            </w:r>
          </w:p>
        </w:tc>
      </w:tr>
    </w:tbl>
    <w:p w:rsidR="00385C1F" w:rsidRDefault="00385C1F" w:rsidP="00385C1F">
      <w:pPr>
        <w:ind w:firstLine="709"/>
        <w:rPr>
          <w:rFonts w:ascii="Times New Roman" w:hAnsi="Times New Roman"/>
          <w:sz w:val="28"/>
          <w:szCs w:val="28"/>
        </w:rPr>
      </w:pPr>
    </w:p>
    <w:p w:rsidR="00385C1F" w:rsidRDefault="00385C1F" w:rsidP="00385C1F">
      <w:pPr>
        <w:ind w:firstLine="709"/>
        <w:rPr>
          <w:rFonts w:ascii="Times New Roman" w:hAnsi="Times New Roman"/>
          <w:sz w:val="28"/>
          <w:szCs w:val="28"/>
        </w:rPr>
      </w:pPr>
      <w:r>
        <w:rPr>
          <w:rFonts w:ascii="Times New Roman" w:hAnsi="Times New Roman"/>
          <w:sz w:val="28"/>
          <w:szCs w:val="28"/>
        </w:rPr>
        <w:t>3</w:t>
      </w:r>
      <w:r w:rsidRPr="000D1BD7">
        <w:rPr>
          <w:rFonts w:ascii="Times New Roman" w:hAnsi="Times New Roman"/>
          <w:sz w:val="28"/>
          <w:szCs w:val="28"/>
        </w:rPr>
        <w:t>.</w:t>
      </w:r>
      <w:r w:rsidRPr="000D1BD7">
        <w:rPr>
          <w:rFonts w:ascii="Times New Roman" w:eastAsia="Arial" w:hAnsi="Times New Roman"/>
          <w:sz w:val="28"/>
          <w:szCs w:val="28"/>
          <w:lang w:eastAsia="ar-SA"/>
        </w:rPr>
        <w:t> </w:t>
      </w:r>
      <w:r w:rsidRPr="00C06AEC">
        <w:rPr>
          <w:rFonts w:ascii="Times New Roman" w:hAnsi="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85C1F" w:rsidRPr="0027654D" w:rsidRDefault="00385C1F" w:rsidP="00385C1F">
      <w:pPr>
        <w:pStyle w:val="15"/>
        <w:rPr>
          <w:sz w:val="28"/>
          <w:szCs w:val="28"/>
        </w:rPr>
      </w:pPr>
      <w:bookmarkStart w:id="97" w:name="_Toc127139123"/>
      <w:bookmarkStart w:id="98" w:name="_Toc129794998"/>
      <w:bookmarkStart w:id="99" w:name="_Toc131195544"/>
      <w:bookmarkStart w:id="100" w:name="_Toc131296033"/>
      <w:bookmarkStart w:id="101" w:name="_Toc133419028"/>
      <w:r w:rsidRPr="0027654D">
        <w:rPr>
          <w:sz w:val="28"/>
          <w:szCs w:val="28"/>
        </w:rPr>
        <w:lastRenderedPageBreak/>
        <w:t>Статья </w:t>
      </w:r>
      <w:r w:rsidRPr="000A7C96">
        <w:rPr>
          <w:sz w:val="28"/>
          <w:szCs w:val="28"/>
        </w:rPr>
        <w:t>3</w:t>
      </w:r>
      <w:r>
        <w:rPr>
          <w:sz w:val="28"/>
          <w:szCs w:val="28"/>
        </w:rPr>
        <w:t>4</w:t>
      </w:r>
      <w:r w:rsidRPr="0027654D">
        <w:rPr>
          <w:sz w:val="28"/>
          <w:szCs w:val="28"/>
        </w:rPr>
        <w:t xml:space="preserve">. </w:t>
      </w:r>
      <w:r w:rsidRPr="00F64E77">
        <w:rPr>
          <w:sz w:val="28"/>
          <w:szCs w:val="28"/>
        </w:rPr>
        <w:t>Зона размещения кладбищ (СН-1)</w:t>
      </w:r>
      <w:bookmarkEnd w:id="97"/>
      <w:bookmarkEnd w:id="98"/>
      <w:bookmarkEnd w:id="99"/>
      <w:bookmarkEnd w:id="100"/>
      <w:bookmarkEnd w:id="101"/>
    </w:p>
    <w:p w:rsidR="00385C1F" w:rsidRPr="006D730A" w:rsidRDefault="00385C1F" w:rsidP="00385C1F">
      <w:pPr>
        <w:pStyle w:val="a7"/>
        <w:ind w:firstLine="709"/>
        <w:rPr>
          <w:rFonts w:ascii="Times New Roman" w:hAnsi="Times New Roman"/>
          <w:sz w:val="28"/>
          <w:szCs w:val="28"/>
        </w:rPr>
      </w:pPr>
      <w:r w:rsidRPr="006D730A">
        <w:rPr>
          <w:rFonts w:ascii="Times New Roman" w:hAnsi="Times New Roman"/>
          <w:sz w:val="28"/>
          <w:szCs w:val="28"/>
        </w:rPr>
        <w:t>1. Зона размещения кладбищ (СН-1) выделена для размещения мест погребения, объектов похоронного обслуживания и установления их санитарно-защитных зон.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а также иными зданиями и сооружениями, предназначенными для осуществления погребения умерших.</w:t>
      </w:r>
    </w:p>
    <w:p w:rsidR="00385C1F" w:rsidRDefault="00385C1F" w:rsidP="00385C1F">
      <w:pPr>
        <w:pStyle w:val="a7"/>
        <w:ind w:firstLine="709"/>
        <w:rPr>
          <w:rFonts w:ascii="Times New Roman" w:hAnsi="Times New Roman"/>
          <w:sz w:val="28"/>
          <w:szCs w:val="28"/>
        </w:rPr>
      </w:pPr>
      <w:r w:rsidRPr="006D730A">
        <w:rPr>
          <w:rFonts w:ascii="Times New Roman" w:hAnsi="Times New Roman"/>
          <w:sz w:val="28"/>
          <w:szCs w:val="28"/>
        </w:rPr>
        <w:t>2.</w:t>
      </w:r>
      <w:r w:rsidRPr="006D730A">
        <w:rPr>
          <w:rFonts w:ascii="Times New Roman" w:eastAsia="Arial" w:hAnsi="Times New Roman"/>
          <w:sz w:val="28"/>
          <w:szCs w:val="28"/>
          <w:lang w:eastAsia="ar-SA"/>
        </w:rPr>
        <w:t> </w:t>
      </w:r>
      <w:r w:rsidRPr="006D730A">
        <w:rPr>
          <w:rFonts w:ascii="Times New Roman" w:hAnsi="Times New Roman"/>
          <w:sz w:val="28"/>
          <w:szCs w:val="28"/>
        </w:rPr>
        <w:t>Виды использования земельных участков и объектов капитального строительства:</w:t>
      </w:r>
    </w:p>
    <w:p w:rsidR="00385C1F" w:rsidRDefault="00385C1F" w:rsidP="00385C1F">
      <w:pPr>
        <w:pStyle w:val="a7"/>
        <w:ind w:firstLine="709"/>
        <w:rPr>
          <w:rFonts w:ascii="Times New Roman" w:hAnsi="Times New Roman"/>
          <w:sz w:val="28"/>
          <w:szCs w:val="28"/>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2615"/>
        <w:gridCol w:w="1067"/>
        <w:gridCol w:w="1059"/>
        <w:gridCol w:w="1530"/>
        <w:gridCol w:w="2016"/>
        <w:gridCol w:w="2044"/>
        <w:gridCol w:w="1287"/>
        <w:gridCol w:w="1666"/>
        <w:gridCol w:w="1665"/>
      </w:tblGrid>
      <w:tr w:rsidR="00385C1F" w:rsidRPr="00952A9D" w:rsidTr="00C57795">
        <w:trPr>
          <w:tblHeader/>
        </w:trPr>
        <w:tc>
          <w:tcPr>
            <w:tcW w:w="3367" w:type="dxa"/>
            <w:gridSpan w:val="2"/>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eastAsia="Calibri" w:hAnsi="Times New Roman"/>
                <w:b/>
                <w:sz w:val="20"/>
                <w:szCs w:val="20"/>
              </w:rPr>
              <w:t>Виды разрешенного использования</w:t>
            </w:r>
          </w:p>
        </w:tc>
        <w:tc>
          <w:tcPr>
            <w:tcW w:w="12334" w:type="dxa"/>
            <w:gridSpan w:val="8"/>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eastAsia="Calibri" w:hAnsi="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85C1F" w:rsidRPr="00952A9D" w:rsidTr="00C57795">
        <w:trPr>
          <w:trHeight w:val="2008"/>
          <w:tblHeader/>
        </w:trPr>
        <w:tc>
          <w:tcPr>
            <w:tcW w:w="752" w:type="dxa"/>
            <w:vMerge w:val="restart"/>
            <w:tcBorders>
              <w:bottom w:val="single" w:sz="4" w:space="0" w:color="auto"/>
            </w:tcBorders>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eastAsia="Calibri" w:hAnsi="Times New Roman"/>
                <w:b/>
                <w:sz w:val="20"/>
                <w:szCs w:val="20"/>
              </w:rPr>
              <w:t>Код</w:t>
            </w:r>
          </w:p>
        </w:tc>
        <w:tc>
          <w:tcPr>
            <w:tcW w:w="2615" w:type="dxa"/>
            <w:vMerge w:val="restart"/>
            <w:tcBorders>
              <w:bottom w:val="single" w:sz="4" w:space="0" w:color="auto"/>
            </w:tcBorders>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eastAsia="Calibri" w:hAnsi="Times New Roman"/>
                <w:b/>
                <w:sz w:val="20"/>
                <w:szCs w:val="20"/>
              </w:rPr>
              <w:t>Краткое наименование</w:t>
            </w:r>
          </w:p>
        </w:tc>
        <w:tc>
          <w:tcPr>
            <w:tcW w:w="2126" w:type="dxa"/>
            <w:gridSpan w:val="2"/>
            <w:tcBorders>
              <w:bottom w:val="single" w:sz="4" w:space="0" w:color="auto"/>
            </w:tcBorders>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hAnsi="Times New Roman"/>
                <w:b/>
                <w:color w:val="000000"/>
                <w:sz w:val="20"/>
                <w:szCs w:val="20"/>
              </w:rPr>
              <w:t>Площадь земельного участка, кв. м</w:t>
            </w:r>
          </w:p>
        </w:tc>
        <w:tc>
          <w:tcPr>
            <w:tcW w:w="1530" w:type="dxa"/>
            <w:vMerge w:val="restart"/>
            <w:tcBorders>
              <w:bottom w:val="single" w:sz="4" w:space="0" w:color="auto"/>
            </w:tcBorders>
            <w:shd w:val="clear" w:color="auto" w:fill="auto"/>
            <w:vAlign w:val="center"/>
          </w:tcPr>
          <w:p w:rsidR="00385C1F" w:rsidRPr="00952A9D" w:rsidRDefault="00385C1F" w:rsidP="00C57795">
            <w:pPr>
              <w:jc w:val="center"/>
              <w:rPr>
                <w:rFonts w:ascii="Times New Roman" w:hAnsi="Times New Roman"/>
                <w:b/>
                <w:color w:val="000000"/>
                <w:sz w:val="20"/>
                <w:szCs w:val="20"/>
              </w:rPr>
            </w:pPr>
            <w:r w:rsidRPr="00952A9D">
              <w:rPr>
                <w:rFonts w:ascii="Times New Roman" w:hAnsi="Times New Roman"/>
                <w:b/>
                <w:color w:val="000000"/>
                <w:sz w:val="20"/>
                <w:szCs w:val="20"/>
              </w:rPr>
              <w:t>Минимальная ширина по уличному фронту, м</w:t>
            </w:r>
          </w:p>
        </w:tc>
        <w:tc>
          <w:tcPr>
            <w:tcW w:w="2016" w:type="dxa"/>
            <w:vMerge w:val="restart"/>
            <w:tcBorders>
              <w:bottom w:val="single" w:sz="4" w:space="0" w:color="auto"/>
            </w:tcBorders>
            <w:shd w:val="clear" w:color="auto" w:fill="auto"/>
            <w:vAlign w:val="center"/>
          </w:tcPr>
          <w:p w:rsidR="00385C1F" w:rsidRPr="00952A9D" w:rsidRDefault="00385C1F" w:rsidP="00C57795">
            <w:pPr>
              <w:jc w:val="center"/>
              <w:rPr>
                <w:rFonts w:ascii="Times New Roman" w:hAnsi="Times New Roman"/>
                <w:b/>
                <w:color w:val="000000"/>
                <w:sz w:val="20"/>
                <w:szCs w:val="20"/>
              </w:rPr>
            </w:pPr>
            <w:r w:rsidRPr="00EA5B68">
              <w:rPr>
                <w:rFonts w:ascii="Times New Roman" w:hAnsi="Times New Roman"/>
                <w:b/>
                <w:color w:val="000000"/>
                <w:sz w:val="20"/>
                <w:szCs w:val="20"/>
              </w:rPr>
              <w:t>Минимальный отступ строений от передней границы участка (в случаях, если иной показатель не установлен линией регулирования застройки)</w:t>
            </w:r>
          </w:p>
        </w:tc>
        <w:tc>
          <w:tcPr>
            <w:tcW w:w="2044" w:type="dxa"/>
            <w:vMerge w:val="restart"/>
            <w:tcBorders>
              <w:bottom w:val="single" w:sz="4" w:space="0" w:color="auto"/>
            </w:tcBorders>
            <w:shd w:val="clear" w:color="auto" w:fill="auto"/>
            <w:vAlign w:val="center"/>
          </w:tcPr>
          <w:p w:rsidR="00385C1F" w:rsidRPr="00EA5B68" w:rsidRDefault="00385C1F" w:rsidP="00C57795">
            <w:pPr>
              <w:jc w:val="center"/>
              <w:rPr>
                <w:rFonts w:ascii="Times New Roman" w:hAnsi="Times New Roman"/>
                <w:b/>
                <w:color w:val="000000"/>
                <w:sz w:val="20"/>
                <w:szCs w:val="20"/>
              </w:rPr>
            </w:pPr>
            <w:r w:rsidRPr="00EA5B68">
              <w:rPr>
                <w:rFonts w:ascii="Times New Roman" w:hAnsi="Times New Roman"/>
                <w:b/>
                <w:color w:val="000000"/>
                <w:sz w:val="20"/>
                <w:szCs w:val="20"/>
              </w:rPr>
              <w:t>Минимальные отступы строений от боковых границ участка</w:t>
            </w:r>
          </w:p>
        </w:tc>
        <w:tc>
          <w:tcPr>
            <w:tcW w:w="1287" w:type="dxa"/>
            <w:vMerge w:val="restart"/>
            <w:tcBorders>
              <w:bottom w:val="single" w:sz="4" w:space="0" w:color="auto"/>
            </w:tcBorders>
            <w:shd w:val="clear" w:color="auto" w:fill="auto"/>
            <w:vAlign w:val="center"/>
          </w:tcPr>
          <w:p w:rsidR="00385C1F" w:rsidRPr="00952A9D" w:rsidRDefault="00385C1F" w:rsidP="00C57795">
            <w:pPr>
              <w:jc w:val="center"/>
              <w:rPr>
                <w:rFonts w:ascii="Times New Roman" w:hAnsi="Times New Roman"/>
                <w:b/>
                <w:color w:val="000000"/>
                <w:sz w:val="20"/>
                <w:szCs w:val="20"/>
              </w:rPr>
            </w:pPr>
            <w:r w:rsidRPr="00952A9D">
              <w:rPr>
                <w:rFonts w:ascii="Times New Roman" w:hAnsi="Times New Roman"/>
                <w:b/>
                <w:color w:val="000000"/>
                <w:sz w:val="20"/>
                <w:szCs w:val="20"/>
              </w:rPr>
              <w:t>Предельное количество этажей</w:t>
            </w:r>
          </w:p>
        </w:tc>
        <w:tc>
          <w:tcPr>
            <w:tcW w:w="1666" w:type="dxa"/>
            <w:vMerge w:val="restart"/>
            <w:tcBorders>
              <w:bottom w:val="single" w:sz="4" w:space="0" w:color="auto"/>
            </w:tcBorders>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hAnsi="Times New Roman"/>
                <w:b/>
                <w:color w:val="000000"/>
                <w:sz w:val="20"/>
                <w:szCs w:val="20"/>
              </w:rPr>
              <w:t>Предельная высота зданий, строений, сооружений, м</w:t>
            </w:r>
          </w:p>
        </w:tc>
        <w:tc>
          <w:tcPr>
            <w:tcW w:w="1665" w:type="dxa"/>
            <w:vMerge w:val="restart"/>
            <w:tcBorders>
              <w:bottom w:val="single" w:sz="4" w:space="0" w:color="auto"/>
            </w:tcBorders>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hAnsi="Times New Roman"/>
                <w:b/>
                <w:color w:val="000000"/>
                <w:sz w:val="20"/>
                <w:szCs w:val="20"/>
              </w:rPr>
              <w:t>Максимальный процент застройки, %</w:t>
            </w:r>
          </w:p>
        </w:tc>
      </w:tr>
      <w:tr w:rsidR="00385C1F" w:rsidRPr="00952A9D" w:rsidTr="00C57795">
        <w:trPr>
          <w:tblHeader/>
        </w:trPr>
        <w:tc>
          <w:tcPr>
            <w:tcW w:w="752" w:type="dxa"/>
            <w:vMerge/>
            <w:shd w:val="clear" w:color="auto" w:fill="auto"/>
            <w:vAlign w:val="center"/>
          </w:tcPr>
          <w:p w:rsidR="00385C1F" w:rsidRPr="00952A9D" w:rsidRDefault="00385C1F" w:rsidP="00C57795">
            <w:pPr>
              <w:jc w:val="center"/>
              <w:rPr>
                <w:rFonts w:ascii="Times New Roman" w:eastAsia="Calibri" w:hAnsi="Times New Roman"/>
                <w:sz w:val="20"/>
                <w:szCs w:val="20"/>
              </w:rPr>
            </w:pPr>
          </w:p>
        </w:tc>
        <w:tc>
          <w:tcPr>
            <w:tcW w:w="2615" w:type="dxa"/>
            <w:vMerge/>
            <w:shd w:val="clear" w:color="auto" w:fill="auto"/>
            <w:vAlign w:val="center"/>
          </w:tcPr>
          <w:p w:rsidR="00385C1F" w:rsidRPr="00952A9D" w:rsidRDefault="00385C1F" w:rsidP="00C57795">
            <w:pPr>
              <w:jc w:val="center"/>
              <w:rPr>
                <w:rFonts w:ascii="Times New Roman" w:eastAsia="Calibri" w:hAnsi="Times New Roman"/>
                <w:b/>
                <w:sz w:val="20"/>
                <w:szCs w:val="20"/>
              </w:rPr>
            </w:pPr>
          </w:p>
        </w:tc>
        <w:tc>
          <w:tcPr>
            <w:tcW w:w="1067" w:type="dxa"/>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hAnsi="Times New Roman"/>
                <w:b/>
                <w:color w:val="000000"/>
                <w:sz w:val="20"/>
                <w:szCs w:val="20"/>
              </w:rPr>
              <w:t>мин.</w:t>
            </w:r>
          </w:p>
        </w:tc>
        <w:tc>
          <w:tcPr>
            <w:tcW w:w="1059" w:type="dxa"/>
            <w:shd w:val="clear" w:color="auto" w:fill="auto"/>
            <w:vAlign w:val="center"/>
          </w:tcPr>
          <w:p w:rsidR="00385C1F" w:rsidRPr="00952A9D" w:rsidRDefault="00385C1F" w:rsidP="00C57795">
            <w:pPr>
              <w:jc w:val="center"/>
              <w:rPr>
                <w:rFonts w:ascii="Times New Roman" w:eastAsia="Calibri" w:hAnsi="Times New Roman"/>
                <w:b/>
                <w:sz w:val="20"/>
                <w:szCs w:val="20"/>
              </w:rPr>
            </w:pPr>
            <w:r w:rsidRPr="00952A9D">
              <w:rPr>
                <w:rFonts w:ascii="Times New Roman" w:hAnsi="Times New Roman"/>
                <w:b/>
                <w:color w:val="000000"/>
                <w:sz w:val="20"/>
                <w:szCs w:val="20"/>
              </w:rPr>
              <w:t>макс.</w:t>
            </w:r>
          </w:p>
        </w:tc>
        <w:tc>
          <w:tcPr>
            <w:tcW w:w="1530" w:type="dxa"/>
            <w:vMerge/>
            <w:shd w:val="clear" w:color="auto" w:fill="auto"/>
          </w:tcPr>
          <w:p w:rsidR="00385C1F" w:rsidRPr="00952A9D" w:rsidRDefault="00385C1F" w:rsidP="00C57795">
            <w:pPr>
              <w:rPr>
                <w:rFonts w:ascii="Times New Roman" w:eastAsia="Calibri" w:hAnsi="Times New Roman"/>
                <w:b/>
                <w:sz w:val="20"/>
                <w:szCs w:val="20"/>
              </w:rPr>
            </w:pPr>
          </w:p>
        </w:tc>
        <w:tc>
          <w:tcPr>
            <w:tcW w:w="2016" w:type="dxa"/>
            <w:vMerge/>
            <w:shd w:val="clear" w:color="auto" w:fill="auto"/>
          </w:tcPr>
          <w:p w:rsidR="00385C1F" w:rsidRPr="00952A9D" w:rsidRDefault="00385C1F" w:rsidP="00C57795">
            <w:pPr>
              <w:rPr>
                <w:rFonts w:ascii="Times New Roman" w:eastAsia="Calibri" w:hAnsi="Times New Roman"/>
                <w:b/>
                <w:sz w:val="20"/>
                <w:szCs w:val="20"/>
              </w:rPr>
            </w:pPr>
          </w:p>
        </w:tc>
        <w:tc>
          <w:tcPr>
            <w:tcW w:w="2044" w:type="dxa"/>
            <w:vMerge/>
            <w:shd w:val="clear" w:color="auto" w:fill="auto"/>
          </w:tcPr>
          <w:p w:rsidR="00385C1F" w:rsidRPr="00952A9D" w:rsidRDefault="00385C1F" w:rsidP="00C57795">
            <w:pPr>
              <w:rPr>
                <w:rFonts w:ascii="Times New Roman" w:eastAsia="Calibri" w:hAnsi="Times New Roman"/>
                <w:b/>
                <w:sz w:val="20"/>
                <w:szCs w:val="20"/>
              </w:rPr>
            </w:pPr>
          </w:p>
        </w:tc>
        <w:tc>
          <w:tcPr>
            <w:tcW w:w="1287" w:type="dxa"/>
            <w:vMerge/>
            <w:shd w:val="clear" w:color="auto" w:fill="auto"/>
          </w:tcPr>
          <w:p w:rsidR="00385C1F" w:rsidRPr="00952A9D" w:rsidRDefault="00385C1F" w:rsidP="00C57795">
            <w:pPr>
              <w:rPr>
                <w:rFonts w:ascii="Times New Roman" w:eastAsia="Calibri" w:hAnsi="Times New Roman"/>
                <w:b/>
                <w:sz w:val="20"/>
                <w:szCs w:val="20"/>
              </w:rPr>
            </w:pPr>
          </w:p>
        </w:tc>
        <w:tc>
          <w:tcPr>
            <w:tcW w:w="1666" w:type="dxa"/>
            <w:vMerge/>
            <w:shd w:val="clear" w:color="auto" w:fill="auto"/>
          </w:tcPr>
          <w:p w:rsidR="00385C1F" w:rsidRPr="00952A9D" w:rsidRDefault="00385C1F" w:rsidP="00C57795">
            <w:pPr>
              <w:rPr>
                <w:rFonts w:ascii="Times New Roman" w:eastAsia="Calibri" w:hAnsi="Times New Roman"/>
                <w:b/>
                <w:sz w:val="20"/>
                <w:szCs w:val="20"/>
              </w:rPr>
            </w:pPr>
          </w:p>
        </w:tc>
        <w:tc>
          <w:tcPr>
            <w:tcW w:w="1665" w:type="dxa"/>
            <w:vMerge/>
            <w:shd w:val="clear" w:color="auto" w:fill="auto"/>
          </w:tcPr>
          <w:p w:rsidR="00385C1F" w:rsidRPr="00952A9D" w:rsidRDefault="00385C1F" w:rsidP="00C57795">
            <w:pPr>
              <w:rPr>
                <w:rFonts w:ascii="Times New Roman" w:eastAsia="Calibri" w:hAnsi="Times New Roman"/>
                <w:b/>
                <w:sz w:val="20"/>
                <w:szCs w:val="20"/>
              </w:rPr>
            </w:pPr>
          </w:p>
        </w:tc>
      </w:tr>
      <w:tr w:rsidR="00385C1F" w:rsidRPr="00952A9D" w:rsidTr="00C57795">
        <w:trPr>
          <w:tblHeader/>
        </w:trPr>
        <w:tc>
          <w:tcPr>
            <w:tcW w:w="752" w:type="dxa"/>
            <w:shd w:val="clear" w:color="auto" w:fill="auto"/>
          </w:tcPr>
          <w:p w:rsidR="00385C1F" w:rsidRPr="00952A9D" w:rsidRDefault="00385C1F" w:rsidP="00C57795">
            <w:pPr>
              <w:jc w:val="center"/>
              <w:rPr>
                <w:rFonts w:ascii="Times New Roman" w:eastAsia="Calibri" w:hAnsi="Times New Roman"/>
                <w:sz w:val="18"/>
                <w:szCs w:val="20"/>
              </w:rPr>
            </w:pPr>
            <w:r w:rsidRPr="00952A9D">
              <w:rPr>
                <w:rFonts w:ascii="Times New Roman" w:eastAsia="Calibri" w:hAnsi="Times New Roman"/>
                <w:sz w:val="18"/>
                <w:szCs w:val="20"/>
              </w:rPr>
              <w:t>1</w:t>
            </w:r>
          </w:p>
        </w:tc>
        <w:tc>
          <w:tcPr>
            <w:tcW w:w="2615"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2</w:t>
            </w:r>
          </w:p>
        </w:tc>
        <w:tc>
          <w:tcPr>
            <w:tcW w:w="1067"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3</w:t>
            </w:r>
          </w:p>
        </w:tc>
        <w:tc>
          <w:tcPr>
            <w:tcW w:w="1059"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4</w:t>
            </w:r>
          </w:p>
        </w:tc>
        <w:tc>
          <w:tcPr>
            <w:tcW w:w="1530"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5</w:t>
            </w:r>
          </w:p>
        </w:tc>
        <w:tc>
          <w:tcPr>
            <w:tcW w:w="2016"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6</w:t>
            </w:r>
          </w:p>
        </w:tc>
        <w:tc>
          <w:tcPr>
            <w:tcW w:w="2044"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7</w:t>
            </w:r>
          </w:p>
        </w:tc>
        <w:tc>
          <w:tcPr>
            <w:tcW w:w="1287"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8</w:t>
            </w:r>
          </w:p>
        </w:tc>
        <w:tc>
          <w:tcPr>
            <w:tcW w:w="1666" w:type="dxa"/>
            <w:shd w:val="clear" w:color="auto" w:fill="auto"/>
          </w:tcPr>
          <w:p w:rsidR="00385C1F" w:rsidRPr="00952A9D" w:rsidRDefault="00385C1F" w:rsidP="00C57795">
            <w:pPr>
              <w:jc w:val="center"/>
              <w:rPr>
                <w:rFonts w:ascii="Times New Roman" w:eastAsia="Calibri" w:hAnsi="Times New Roman"/>
                <w:b/>
                <w:sz w:val="18"/>
                <w:szCs w:val="20"/>
              </w:rPr>
            </w:pPr>
            <w:r w:rsidRPr="00952A9D">
              <w:rPr>
                <w:rFonts w:ascii="Times New Roman" w:eastAsia="Calibri" w:hAnsi="Times New Roman"/>
                <w:b/>
                <w:sz w:val="18"/>
                <w:szCs w:val="20"/>
              </w:rPr>
              <w:t>9</w:t>
            </w:r>
          </w:p>
        </w:tc>
        <w:tc>
          <w:tcPr>
            <w:tcW w:w="1665" w:type="dxa"/>
            <w:shd w:val="clear" w:color="auto" w:fill="auto"/>
          </w:tcPr>
          <w:p w:rsidR="00385C1F" w:rsidRPr="00952A9D" w:rsidRDefault="00385C1F" w:rsidP="00C57795">
            <w:pPr>
              <w:jc w:val="center"/>
              <w:rPr>
                <w:rFonts w:ascii="Times New Roman" w:eastAsia="Calibri" w:hAnsi="Times New Roman"/>
                <w:b/>
                <w:sz w:val="18"/>
                <w:szCs w:val="20"/>
              </w:rPr>
            </w:pPr>
            <w:r>
              <w:rPr>
                <w:rFonts w:ascii="Times New Roman" w:eastAsia="Calibri" w:hAnsi="Times New Roman"/>
                <w:b/>
                <w:sz w:val="18"/>
                <w:szCs w:val="20"/>
              </w:rPr>
              <w:t>10</w:t>
            </w:r>
          </w:p>
        </w:tc>
      </w:tr>
      <w:tr w:rsidR="00385C1F" w:rsidRPr="00952A9D" w:rsidTr="00C57795">
        <w:tc>
          <w:tcPr>
            <w:tcW w:w="15701" w:type="dxa"/>
            <w:gridSpan w:val="10"/>
            <w:shd w:val="clear" w:color="auto" w:fill="D9D9D9"/>
          </w:tcPr>
          <w:p w:rsidR="00385C1F" w:rsidRDefault="00385C1F" w:rsidP="00C57795">
            <w:pPr>
              <w:jc w:val="center"/>
              <w:rPr>
                <w:rFonts w:ascii="Times New Roman" w:eastAsia="Calibri" w:hAnsi="Times New Roman"/>
                <w:sz w:val="20"/>
                <w:szCs w:val="20"/>
              </w:rPr>
            </w:pPr>
            <w:r>
              <w:rPr>
                <w:rFonts w:ascii="Times New Roman" w:eastAsia="Calibri" w:hAnsi="Times New Roman"/>
                <w:b/>
                <w:sz w:val="20"/>
                <w:szCs w:val="20"/>
              </w:rPr>
              <w:t>Основные</w:t>
            </w:r>
            <w:r w:rsidRPr="00952A9D">
              <w:rPr>
                <w:rFonts w:ascii="Times New Roman" w:eastAsia="Calibri" w:hAnsi="Times New Roman"/>
                <w:b/>
                <w:sz w:val="20"/>
                <w:szCs w:val="20"/>
              </w:rPr>
              <w:t xml:space="preserve"> виды разрешенного использования</w:t>
            </w:r>
          </w:p>
        </w:tc>
      </w:tr>
      <w:tr w:rsidR="00385C1F" w:rsidRPr="00952A9D" w:rsidTr="00C57795">
        <w:tc>
          <w:tcPr>
            <w:tcW w:w="752" w:type="dxa"/>
            <w:shd w:val="clear" w:color="auto" w:fill="auto"/>
          </w:tcPr>
          <w:p w:rsidR="00385C1F" w:rsidRPr="00537B3D" w:rsidRDefault="00385C1F" w:rsidP="00C57795">
            <w:pPr>
              <w:jc w:val="center"/>
              <w:rPr>
                <w:rFonts w:ascii="Times New Roman" w:eastAsia="Calibri" w:hAnsi="Times New Roman"/>
                <w:sz w:val="20"/>
                <w:szCs w:val="20"/>
              </w:rPr>
            </w:pPr>
            <w:r w:rsidRPr="00537B3D">
              <w:rPr>
                <w:rFonts w:ascii="Times New Roman" w:eastAsia="Calibri" w:hAnsi="Times New Roman"/>
                <w:sz w:val="20"/>
                <w:szCs w:val="20"/>
              </w:rPr>
              <w:t>3.7</w:t>
            </w:r>
          </w:p>
        </w:tc>
        <w:tc>
          <w:tcPr>
            <w:tcW w:w="2615" w:type="dxa"/>
            <w:shd w:val="clear" w:color="auto" w:fill="auto"/>
          </w:tcPr>
          <w:p w:rsidR="00385C1F" w:rsidRPr="00537B3D" w:rsidRDefault="00385C1F" w:rsidP="00C57795">
            <w:pPr>
              <w:textAlignment w:val="baseline"/>
              <w:rPr>
                <w:rFonts w:ascii="Times New Roman" w:eastAsia="Calibri" w:hAnsi="Times New Roman"/>
                <w:sz w:val="20"/>
                <w:szCs w:val="20"/>
              </w:rPr>
            </w:pPr>
            <w:r w:rsidRPr="00537B3D">
              <w:rPr>
                <w:rFonts w:ascii="Times New Roman" w:eastAsia="Calibri" w:hAnsi="Times New Roman"/>
                <w:sz w:val="20"/>
                <w:szCs w:val="20"/>
              </w:rPr>
              <w:t>Религиозное использование</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530"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1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44" w:type="dxa"/>
            <w:shd w:val="clear" w:color="auto" w:fill="auto"/>
            <w:vAlign w:val="center"/>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lastRenderedPageBreak/>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lastRenderedPageBreak/>
              <w:t>н.у.</w:t>
            </w:r>
          </w:p>
        </w:tc>
        <w:tc>
          <w:tcPr>
            <w:tcW w:w="1666" w:type="dxa"/>
            <w:shd w:val="clear" w:color="auto" w:fill="auto"/>
            <w:vAlign w:val="center"/>
          </w:tcPr>
          <w:p w:rsidR="00385C1F" w:rsidRDefault="00385C1F" w:rsidP="00C57795">
            <w:pPr>
              <w:jc w:val="center"/>
            </w:pPr>
            <w:r w:rsidRPr="0075731D">
              <w:rPr>
                <w:rFonts w:ascii="Times New Roman" w:eastAsia="Calibri" w:hAnsi="Times New Roman"/>
                <w:sz w:val="20"/>
                <w:szCs w:val="20"/>
              </w:rPr>
              <w:t>н.у.</w:t>
            </w:r>
          </w:p>
        </w:tc>
        <w:tc>
          <w:tcPr>
            <w:tcW w:w="1665"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80</w:t>
            </w:r>
          </w:p>
        </w:tc>
      </w:tr>
      <w:tr w:rsidR="00385C1F" w:rsidRPr="00952A9D" w:rsidTr="00C57795">
        <w:tc>
          <w:tcPr>
            <w:tcW w:w="752" w:type="dxa"/>
            <w:shd w:val="clear" w:color="auto" w:fill="auto"/>
          </w:tcPr>
          <w:p w:rsidR="00385C1F" w:rsidRPr="00537B3D" w:rsidRDefault="00385C1F" w:rsidP="00C57795">
            <w:pPr>
              <w:jc w:val="center"/>
              <w:rPr>
                <w:rFonts w:ascii="Times New Roman" w:eastAsia="Calibri" w:hAnsi="Times New Roman"/>
                <w:sz w:val="20"/>
                <w:szCs w:val="20"/>
              </w:rPr>
            </w:pPr>
            <w:r w:rsidRPr="00537B3D">
              <w:rPr>
                <w:rFonts w:ascii="Times New Roman" w:eastAsia="Calibri" w:hAnsi="Times New Roman"/>
                <w:sz w:val="20"/>
                <w:szCs w:val="20"/>
              </w:rPr>
              <w:t>12.1</w:t>
            </w:r>
          </w:p>
        </w:tc>
        <w:tc>
          <w:tcPr>
            <w:tcW w:w="2615" w:type="dxa"/>
            <w:shd w:val="clear" w:color="auto" w:fill="auto"/>
          </w:tcPr>
          <w:p w:rsidR="00385C1F" w:rsidRPr="00537B3D" w:rsidRDefault="00385C1F" w:rsidP="00C57795">
            <w:pPr>
              <w:textAlignment w:val="baseline"/>
              <w:rPr>
                <w:rFonts w:ascii="Times New Roman" w:eastAsia="Calibri" w:hAnsi="Times New Roman"/>
                <w:sz w:val="20"/>
                <w:szCs w:val="20"/>
              </w:rPr>
            </w:pPr>
            <w:r w:rsidRPr="00537B3D">
              <w:rPr>
                <w:rFonts w:ascii="Times New Roman" w:eastAsia="Calibri" w:hAnsi="Times New Roman"/>
                <w:sz w:val="20"/>
                <w:szCs w:val="20"/>
              </w:rPr>
              <w:t>Ритуальная деятельность</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530"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1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44" w:type="dxa"/>
            <w:shd w:val="clear" w:color="auto" w:fill="auto"/>
            <w:vAlign w:val="center"/>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666" w:type="dxa"/>
            <w:shd w:val="clear" w:color="auto" w:fill="auto"/>
            <w:vAlign w:val="center"/>
          </w:tcPr>
          <w:p w:rsidR="00385C1F" w:rsidRDefault="00385C1F" w:rsidP="00C57795">
            <w:pPr>
              <w:jc w:val="center"/>
            </w:pPr>
            <w:r w:rsidRPr="0075731D">
              <w:rPr>
                <w:rFonts w:ascii="Times New Roman" w:eastAsia="Calibri" w:hAnsi="Times New Roman"/>
                <w:sz w:val="20"/>
                <w:szCs w:val="20"/>
              </w:rPr>
              <w:t>н.у.</w:t>
            </w:r>
          </w:p>
        </w:tc>
        <w:tc>
          <w:tcPr>
            <w:tcW w:w="1665"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80</w:t>
            </w:r>
          </w:p>
        </w:tc>
      </w:tr>
      <w:tr w:rsidR="00385C1F" w:rsidRPr="00952A9D" w:rsidTr="00C57795">
        <w:tc>
          <w:tcPr>
            <w:tcW w:w="15701" w:type="dxa"/>
            <w:gridSpan w:val="10"/>
            <w:shd w:val="clear" w:color="auto" w:fill="D9D9D9"/>
          </w:tcPr>
          <w:p w:rsidR="00385C1F" w:rsidRPr="0097666D" w:rsidRDefault="00385C1F" w:rsidP="00C57795">
            <w:pPr>
              <w:jc w:val="center"/>
              <w:rPr>
                <w:rFonts w:ascii="Times New Roman" w:eastAsia="Calibri" w:hAnsi="Times New Roman"/>
                <w:b/>
                <w:sz w:val="20"/>
                <w:szCs w:val="20"/>
              </w:rPr>
            </w:pPr>
            <w:r w:rsidRPr="0097666D">
              <w:rPr>
                <w:rFonts w:ascii="Times New Roman" w:eastAsia="Calibri" w:hAnsi="Times New Roman"/>
                <w:b/>
                <w:sz w:val="20"/>
                <w:szCs w:val="20"/>
              </w:rPr>
              <w:lastRenderedPageBreak/>
              <w:t>Условно разрешенные виды разрешенного использования</w:t>
            </w:r>
          </w:p>
        </w:tc>
      </w:tr>
      <w:tr w:rsidR="00385C1F" w:rsidRPr="00952A9D" w:rsidTr="00C57795">
        <w:tc>
          <w:tcPr>
            <w:tcW w:w="752" w:type="dxa"/>
            <w:shd w:val="clear" w:color="auto" w:fill="auto"/>
          </w:tcPr>
          <w:p w:rsidR="00385C1F" w:rsidRPr="00995B45" w:rsidRDefault="00385C1F" w:rsidP="00C57795">
            <w:pPr>
              <w:jc w:val="center"/>
              <w:rPr>
                <w:rFonts w:ascii="Times New Roman" w:eastAsia="Calibri" w:hAnsi="Times New Roman"/>
                <w:sz w:val="20"/>
                <w:szCs w:val="20"/>
              </w:rPr>
            </w:pPr>
            <w:r w:rsidRPr="00537B3D">
              <w:rPr>
                <w:rFonts w:ascii="Times New Roman" w:eastAsia="Calibri" w:hAnsi="Times New Roman"/>
                <w:sz w:val="20"/>
                <w:szCs w:val="20"/>
              </w:rPr>
              <w:t>3.3</w:t>
            </w:r>
          </w:p>
        </w:tc>
        <w:tc>
          <w:tcPr>
            <w:tcW w:w="2615" w:type="dxa"/>
            <w:shd w:val="clear" w:color="auto" w:fill="auto"/>
          </w:tcPr>
          <w:p w:rsidR="00385C1F" w:rsidRPr="00995B45" w:rsidRDefault="00385C1F" w:rsidP="00C57795">
            <w:pPr>
              <w:textAlignment w:val="baseline"/>
              <w:rPr>
                <w:rFonts w:ascii="Times New Roman" w:eastAsia="Calibri" w:hAnsi="Times New Roman"/>
                <w:sz w:val="20"/>
                <w:szCs w:val="20"/>
              </w:rPr>
            </w:pPr>
            <w:r w:rsidRPr="00537B3D">
              <w:rPr>
                <w:rFonts w:ascii="Times New Roman" w:eastAsia="Calibri" w:hAnsi="Times New Roman"/>
                <w:sz w:val="20"/>
                <w:szCs w:val="20"/>
              </w:rPr>
              <w:t>Бытовое обслуживание</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530"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1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44" w:type="dxa"/>
            <w:shd w:val="clear" w:color="auto" w:fill="auto"/>
            <w:vAlign w:val="center"/>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666" w:type="dxa"/>
            <w:shd w:val="clear" w:color="auto" w:fill="auto"/>
            <w:vAlign w:val="center"/>
          </w:tcPr>
          <w:p w:rsidR="00385C1F" w:rsidRDefault="00385C1F" w:rsidP="00C57795">
            <w:pPr>
              <w:jc w:val="center"/>
            </w:pPr>
            <w:r w:rsidRPr="004E60AB">
              <w:rPr>
                <w:rFonts w:ascii="Times New Roman" w:eastAsia="Calibri" w:hAnsi="Times New Roman"/>
                <w:sz w:val="20"/>
                <w:szCs w:val="20"/>
              </w:rPr>
              <w:t>н.у.</w:t>
            </w:r>
          </w:p>
        </w:tc>
        <w:tc>
          <w:tcPr>
            <w:tcW w:w="1665"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80</w:t>
            </w:r>
          </w:p>
        </w:tc>
      </w:tr>
      <w:tr w:rsidR="00385C1F" w:rsidRPr="00952A9D" w:rsidTr="00C57795">
        <w:tc>
          <w:tcPr>
            <w:tcW w:w="752" w:type="dxa"/>
            <w:shd w:val="clear" w:color="auto" w:fill="auto"/>
          </w:tcPr>
          <w:p w:rsidR="00385C1F" w:rsidRPr="00537B3D" w:rsidRDefault="00385C1F" w:rsidP="00C57795">
            <w:pPr>
              <w:jc w:val="center"/>
              <w:rPr>
                <w:rFonts w:ascii="Times New Roman" w:eastAsia="Calibri" w:hAnsi="Times New Roman"/>
                <w:sz w:val="20"/>
                <w:szCs w:val="20"/>
              </w:rPr>
            </w:pPr>
            <w:r>
              <w:rPr>
                <w:rFonts w:ascii="Times New Roman" w:eastAsia="Calibri" w:hAnsi="Times New Roman"/>
                <w:sz w:val="20"/>
                <w:szCs w:val="20"/>
              </w:rPr>
              <w:t>4.4</w:t>
            </w:r>
          </w:p>
        </w:tc>
        <w:tc>
          <w:tcPr>
            <w:tcW w:w="2615" w:type="dxa"/>
            <w:shd w:val="clear" w:color="auto" w:fill="auto"/>
          </w:tcPr>
          <w:p w:rsidR="00385C1F" w:rsidRPr="00537B3D" w:rsidRDefault="00385C1F" w:rsidP="00C57795">
            <w:pPr>
              <w:textAlignment w:val="baseline"/>
              <w:rPr>
                <w:rFonts w:ascii="Times New Roman" w:eastAsia="Calibri" w:hAnsi="Times New Roman"/>
                <w:sz w:val="20"/>
                <w:szCs w:val="20"/>
              </w:rPr>
            </w:pPr>
            <w:r w:rsidRPr="00877F60">
              <w:rPr>
                <w:rFonts w:ascii="Times New Roman" w:eastAsia="Calibri" w:hAnsi="Times New Roman"/>
                <w:sz w:val="20"/>
                <w:szCs w:val="20"/>
              </w:rPr>
              <w:t>Магазины</w:t>
            </w:r>
          </w:p>
        </w:tc>
        <w:tc>
          <w:tcPr>
            <w:tcW w:w="106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059"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1530"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16"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t>н.у.</w:t>
            </w:r>
          </w:p>
        </w:tc>
        <w:tc>
          <w:tcPr>
            <w:tcW w:w="2044" w:type="dxa"/>
            <w:shd w:val="clear" w:color="auto" w:fill="auto"/>
            <w:vAlign w:val="center"/>
          </w:tcPr>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 xml:space="preserve">а) 0 - в случаях примыкания к соседним блокам (при обязательном наличии </w:t>
            </w:r>
            <w:r w:rsidRPr="00DD7A8E">
              <w:rPr>
                <w:rFonts w:ascii="Times New Roman" w:eastAsia="Calibri" w:hAnsi="Times New Roman"/>
                <w:sz w:val="20"/>
                <w:szCs w:val="20"/>
              </w:rPr>
              <w:lastRenderedPageBreak/>
              <w:t>брандмауэрных стен);</w:t>
            </w:r>
          </w:p>
          <w:p w:rsidR="00385C1F" w:rsidRPr="00DD7A8E" w:rsidRDefault="00385C1F" w:rsidP="00C57795">
            <w:pPr>
              <w:rPr>
                <w:rFonts w:ascii="Times New Roman" w:eastAsia="Calibri" w:hAnsi="Times New Roman"/>
                <w:sz w:val="20"/>
                <w:szCs w:val="20"/>
              </w:rPr>
            </w:pPr>
            <w:r w:rsidRPr="00DD7A8E">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385C1F" w:rsidRPr="00D3206E" w:rsidRDefault="00385C1F" w:rsidP="00C57795">
            <w:pPr>
              <w:jc w:val="center"/>
              <w:rPr>
                <w:rFonts w:ascii="Times New Roman" w:eastAsia="Calibri" w:hAnsi="Times New Roman"/>
                <w:sz w:val="20"/>
                <w:szCs w:val="20"/>
              </w:rPr>
            </w:pPr>
            <w:r w:rsidRPr="00D3206E">
              <w:rPr>
                <w:rFonts w:ascii="Times New Roman" w:eastAsia="Calibri" w:hAnsi="Times New Roman"/>
                <w:sz w:val="20"/>
                <w:szCs w:val="20"/>
              </w:rPr>
              <w:lastRenderedPageBreak/>
              <w:t>н.у.</w:t>
            </w:r>
          </w:p>
        </w:tc>
        <w:tc>
          <w:tcPr>
            <w:tcW w:w="1666" w:type="dxa"/>
            <w:shd w:val="clear" w:color="auto" w:fill="auto"/>
            <w:vAlign w:val="center"/>
          </w:tcPr>
          <w:p w:rsidR="00385C1F" w:rsidRDefault="00385C1F" w:rsidP="00C57795">
            <w:pPr>
              <w:jc w:val="center"/>
            </w:pPr>
            <w:r w:rsidRPr="004E60AB">
              <w:rPr>
                <w:rFonts w:ascii="Times New Roman" w:eastAsia="Calibri" w:hAnsi="Times New Roman"/>
                <w:sz w:val="20"/>
                <w:szCs w:val="20"/>
              </w:rPr>
              <w:t>н.у.</w:t>
            </w:r>
          </w:p>
        </w:tc>
        <w:tc>
          <w:tcPr>
            <w:tcW w:w="1665" w:type="dxa"/>
            <w:shd w:val="clear" w:color="auto" w:fill="auto"/>
            <w:vAlign w:val="center"/>
          </w:tcPr>
          <w:p w:rsidR="00385C1F" w:rsidRPr="00D3206E" w:rsidRDefault="00385C1F" w:rsidP="00C57795">
            <w:pPr>
              <w:jc w:val="center"/>
              <w:rPr>
                <w:rFonts w:ascii="Times New Roman" w:eastAsia="Calibri" w:hAnsi="Times New Roman"/>
                <w:sz w:val="20"/>
                <w:szCs w:val="20"/>
              </w:rPr>
            </w:pPr>
            <w:r>
              <w:rPr>
                <w:rFonts w:ascii="Times New Roman" w:eastAsia="Calibri" w:hAnsi="Times New Roman"/>
                <w:sz w:val="20"/>
                <w:szCs w:val="20"/>
              </w:rPr>
              <w:t>80</w:t>
            </w:r>
          </w:p>
        </w:tc>
      </w:tr>
      <w:tr w:rsidR="00385C1F" w:rsidRPr="00372857" w:rsidTr="00C57795">
        <w:tc>
          <w:tcPr>
            <w:tcW w:w="15701" w:type="dxa"/>
            <w:gridSpan w:val="10"/>
            <w:shd w:val="clear" w:color="auto" w:fill="D9D9D9"/>
          </w:tcPr>
          <w:p w:rsidR="00385C1F" w:rsidRPr="00372857" w:rsidRDefault="00385C1F" w:rsidP="00C57795">
            <w:pPr>
              <w:jc w:val="center"/>
              <w:rPr>
                <w:rFonts w:ascii="Times New Roman" w:eastAsia="Calibri" w:hAnsi="Times New Roman"/>
                <w:b/>
                <w:sz w:val="20"/>
                <w:szCs w:val="20"/>
              </w:rPr>
            </w:pPr>
            <w:r w:rsidRPr="00372857">
              <w:rPr>
                <w:rFonts w:ascii="Times New Roman" w:eastAsia="Calibri" w:hAnsi="Times New Roman"/>
                <w:b/>
                <w:sz w:val="20"/>
                <w:szCs w:val="20"/>
              </w:rPr>
              <w:t>Вспомогательные виды разрешенного использования</w:t>
            </w:r>
          </w:p>
        </w:tc>
      </w:tr>
      <w:tr w:rsidR="00385C1F" w:rsidRPr="00952A9D" w:rsidTr="00C57795">
        <w:tc>
          <w:tcPr>
            <w:tcW w:w="752" w:type="dxa"/>
            <w:shd w:val="clear" w:color="auto" w:fill="auto"/>
          </w:tcPr>
          <w:p w:rsidR="00385C1F" w:rsidRPr="00537B3D" w:rsidRDefault="00385C1F" w:rsidP="00C57795">
            <w:pPr>
              <w:jc w:val="center"/>
              <w:rPr>
                <w:rFonts w:ascii="Times New Roman" w:eastAsia="Calibri" w:hAnsi="Times New Roman"/>
                <w:sz w:val="20"/>
                <w:szCs w:val="20"/>
              </w:rPr>
            </w:pPr>
            <w:r w:rsidRPr="00537B3D">
              <w:rPr>
                <w:rFonts w:ascii="Times New Roman" w:eastAsia="Calibri" w:hAnsi="Times New Roman"/>
                <w:sz w:val="20"/>
                <w:szCs w:val="20"/>
              </w:rPr>
              <w:t>3.1</w:t>
            </w:r>
          </w:p>
        </w:tc>
        <w:tc>
          <w:tcPr>
            <w:tcW w:w="2615" w:type="dxa"/>
            <w:shd w:val="clear" w:color="auto" w:fill="auto"/>
          </w:tcPr>
          <w:p w:rsidR="00385C1F" w:rsidRPr="00537B3D" w:rsidRDefault="00385C1F" w:rsidP="00C57795">
            <w:pPr>
              <w:textAlignment w:val="baseline"/>
              <w:rPr>
                <w:rFonts w:ascii="Times New Roman" w:eastAsia="Calibri" w:hAnsi="Times New Roman"/>
                <w:sz w:val="20"/>
                <w:szCs w:val="20"/>
              </w:rPr>
            </w:pPr>
            <w:r w:rsidRPr="00537B3D">
              <w:rPr>
                <w:rFonts w:ascii="Times New Roman" w:eastAsia="Calibri" w:hAnsi="Times New Roman"/>
                <w:sz w:val="20"/>
                <w:szCs w:val="20"/>
              </w:rPr>
              <w:t>Коммунальное обслуживание</w:t>
            </w:r>
          </w:p>
        </w:tc>
        <w:tc>
          <w:tcPr>
            <w:tcW w:w="106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059"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530"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1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44"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28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r>
      <w:tr w:rsidR="00385C1F" w:rsidRPr="00952A9D" w:rsidTr="00C57795">
        <w:tc>
          <w:tcPr>
            <w:tcW w:w="752" w:type="dxa"/>
            <w:shd w:val="clear" w:color="auto" w:fill="auto"/>
          </w:tcPr>
          <w:p w:rsidR="00385C1F" w:rsidRPr="00537B3D" w:rsidRDefault="00385C1F" w:rsidP="00C57795">
            <w:pPr>
              <w:jc w:val="center"/>
              <w:rPr>
                <w:rFonts w:ascii="Times New Roman" w:eastAsia="Calibri" w:hAnsi="Times New Roman"/>
                <w:sz w:val="20"/>
                <w:szCs w:val="20"/>
              </w:rPr>
            </w:pPr>
            <w:r w:rsidRPr="00537B3D">
              <w:rPr>
                <w:rFonts w:ascii="Times New Roman" w:eastAsia="Calibri" w:hAnsi="Times New Roman"/>
                <w:sz w:val="20"/>
                <w:szCs w:val="20"/>
              </w:rPr>
              <w:t>8.3</w:t>
            </w:r>
          </w:p>
        </w:tc>
        <w:tc>
          <w:tcPr>
            <w:tcW w:w="2615" w:type="dxa"/>
            <w:shd w:val="clear" w:color="auto" w:fill="auto"/>
          </w:tcPr>
          <w:p w:rsidR="00385C1F" w:rsidRPr="00537B3D" w:rsidRDefault="00385C1F" w:rsidP="00C57795">
            <w:pPr>
              <w:textAlignment w:val="baseline"/>
              <w:rPr>
                <w:rFonts w:ascii="Times New Roman" w:eastAsia="Calibri" w:hAnsi="Times New Roman"/>
                <w:sz w:val="20"/>
                <w:szCs w:val="20"/>
              </w:rPr>
            </w:pPr>
            <w:r w:rsidRPr="00537B3D">
              <w:rPr>
                <w:rFonts w:ascii="Times New Roman" w:eastAsia="Calibri" w:hAnsi="Times New Roman"/>
                <w:sz w:val="20"/>
                <w:szCs w:val="20"/>
              </w:rPr>
              <w:t>Обеспечение внутреннего правопорядка</w:t>
            </w:r>
          </w:p>
        </w:tc>
        <w:tc>
          <w:tcPr>
            <w:tcW w:w="106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059"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530"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1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44"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28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r>
      <w:tr w:rsidR="00385C1F" w:rsidRPr="00952A9D" w:rsidTr="00C57795">
        <w:tc>
          <w:tcPr>
            <w:tcW w:w="752" w:type="dxa"/>
            <w:shd w:val="clear" w:color="auto" w:fill="auto"/>
          </w:tcPr>
          <w:p w:rsidR="00385C1F" w:rsidRPr="00537B3D" w:rsidRDefault="00385C1F" w:rsidP="00C57795">
            <w:pPr>
              <w:jc w:val="center"/>
              <w:rPr>
                <w:rFonts w:ascii="Times New Roman" w:eastAsia="Calibri" w:hAnsi="Times New Roman"/>
                <w:sz w:val="20"/>
                <w:szCs w:val="20"/>
              </w:rPr>
            </w:pPr>
            <w:r w:rsidRPr="00537B3D">
              <w:rPr>
                <w:rFonts w:ascii="Times New Roman" w:eastAsia="Calibri" w:hAnsi="Times New Roman"/>
                <w:sz w:val="20"/>
                <w:szCs w:val="20"/>
              </w:rPr>
              <w:t>12.0</w:t>
            </w:r>
          </w:p>
        </w:tc>
        <w:tc>
          <w:tcPr>
            <w:tcW w:w="2615" w:type="dxa"/>
            <w:shd w:val="clear" w:color="auto" w:fill="auto"/>
          </w:tcPr>
          <w:p w:rsidR="00385C1F" w:rsidRPr="00537B3D" w:rsidRDefault="00385C1F" w:rsidP="00C57795">
            <w:pPr>
              <w:textAlignment w:val="baseline"/>
              <w:rPr>
                <w:rFonts w:ascii="Times New Roman" w:eastAsia="Calibri" w:hAnsi="Times New Roman"/>
                <w:sz w:val="20"/>
                <w:szCs w:val="20"/>
              </w:rPr>
            </w:pPr>
            <w:r w:rsidRPr="00537B3D">
              <w:rPr>
                <w:rFonts w:ascii="Times New Roman" w:eastAsia="Calibri" w:hAnsi="Times New Roman"/>
                <w:sz w:val="20"/>
                <w:szCs w:val="20"/>
              </w:rPr>
              <w:t>Земельные участки (территории) общего пользования</w:t>
            </w:r>
          </w:p>
        </w:tc>
        <w:tc>
          <w:tcPr>
            <w:tcW w:w="106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059"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530"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1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2044"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287"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6"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c>
          <w:tcPr>
            <w:tcW w:w="1665" w:type="dxa"/>
            <w:shd w:val="clear" w:color="auto" w:fill="auto"/>
            <w:vAlign w:val="center"/>
          </w:tcPr>
          <w:p w:rsidR="00385C1F" w:rsidRDefault="00385C1F" w:rsidP="00C57795">
            <w:pPr>
              <w:jc w:val="center"/>
            </w:pPr>
            <w:r w:rsidRPr="00D3206E">
              <w:rPr>
                <w:rFonts w:ascii="Times New Roman" w:eastAsia="Calibri" w:hAnsi="Times New Roman"/>
                <w:sz w:val="20"/>
                <w:szCs w:val="20"/>
              </w:rPr>
              <w:t>н.у.</w:t>
            </w:r>
          </w:p>
        </w:tc>
      </w:tr>
    </w:tbl>
    <w:p w:rsidR="00385C1F" w:rsidRDefault="00385C1F" w:rsidP="00385C1F">
      <w:pPr>
        <w:ind w:firstLine="709"/>
        <w:rPr>
          <w:rFonts w:ascii="Times New Roman" w:hAnsi="Times New Roman"/>
          <w:sz w:val="28"/>
          <w:szCs w:val="28"/>
        </w:rPr>
      </w:pPr>
    </w:p>
    <w:p w:rsidR="00385C1F" w:rsidRDefault="00385C1F" w:rsidP="00385C1F">
      <w:pPr>
        <w:ind w:firstLine="709"/>
        <w:rPr>
          <w:rFonts w:ascii="Times New Roman" w:hAnsi="Times New Roman"/>
          <w:sz w:val="28"/>
          <w:szCs w:val="28"/>
        </w:rPr>
      </w:pPr>
      <w:r>
        <w:rPr>
          <w:rFonts w:ascii="Times New Roman" w:hAnsi="Times New Roman"/>
          <w:sz w:val="28"/>
          <w:szCs w:val="28"/>
        </w:rPr>
        <w:t>3</w:t>
      </w:r>
      <w:r w:rsidRPr="000D1BD7">
        <w:rPr>
          <w:rFonts w:ascii="Times New Roman" w:hAnsi="Times New Roman"/>
          <w:sz w:val="28"/>
          <w:szCs w:val="28"/>
        </w:rPr>
        <w:t>.</w:t>
      </w:r>
      <w:r w:rsidRPr="000D1BD7">
        <w:rPr>
          <w:rFonts w:ascii="Times New Roman" w:eastAsia="Arial" w:hAnsi="Times New Roman"/>
          <w:sz w:val="28"/>
          <w:szCs w:val="28"/>
          <w:lang w:eastAsia="ar-SA"/>
        </w:rPr>
        <w:t> </w:t>
      </w:r>
      <w:r w:rsidRPr="00C06AEC">
        <w:rPr>
          <w:rFonts w:ascii="Times New Roman" w:hAnsi="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85C1F" w:rsidRDefault="00385C1F" w:rsidP="00385C1F">
      <w:pPr>
        <w:pStyle w:val="15"/>
        <w:rPr>
          <w:sz w:val="28"/>
          <w:szCs w:val="28"/>
        </w:rPr>
        <w:sectPr w:rsidR="00385C1F" w:rsidSect="00496731">
          <w:pgSz w:w="16838" w:h="11906" w:orient="landscape" w:code="9"/>
          <w:pgMar w:top="1134" w:right="851" w:bottom="851" w:left="851" w:header="397" w:footer="709" w:gutter="0"/>
          <w:pgNumType w:start="8"/>
          <w:cols w:space="709"/>
          <w:docGrid w:linePitch="326"/>
        </w:sectPr>
      </w:pPr>
    </w:p>
    <w:p w:rsidR="00385C1F" w:rsidRPr="00CE2FD3" w:rsidRDefault="00385C1F" w:rsidP="00385C1F">
      <w:pPr>
        <w:pStyle w:val="17"/>
        <w:rPr>
          <w:sz w:val="28"/>
          <w:szCs w:val="28"/>
        </w:rPr>
      </w:pPr>
      <w:bookmarkStart w:id="102" w:name="_Toc133419029"/>
      <w:r w:rsidRPr="00CE2FD3">
        <w:rPr>
          <w:sz w:val="28"/>
          <w:szCs w:val="28"/>
        </w:rPr>
        <w:lastRenderedPageBreak/>
        <w:t xml:space="preserve">Глава 11. </w:t>
      </w:r>
      <w:r w:rsidRPr="00CE2FD3">
        <w:rPr>
          <w:sz w:val="28"/>
          <w:szCs w:val="28"/>
        </w:rPr>
        <w:tab/>
        <w:t>Градостроительные регламенты в части ограничений использования земельных участков, установленных зонами с особыми условиями использований территорий</w:t>
      </w:r>
      <w:bookmarkEnd w:id="102"/>
    </w:p>
    <w:p w:rsidR="00385C1F" w:rsidRPr="00CE2FD3" w:rsidRDefault="00385C1F" w:rsidP="00385C1F">
      <w:pPr>
        <w:pStyle w:val="15"/>
        <w:rPr>
          <w:sz w:val="28"/>
          <w:szCs w:val="28"/>
        </w:rPr>
      </w:pPr>
      <w:bookmarkStart w:id="103" w:name="_Toc81820476"/>
      <w:bookmarkStart w:id="104" w:name="_Toc94477155"/>
      <w:bookmarkStart w:id="105" w:name="_Toc133419030"/>
      <w:r w:rsidRPr="00CE2FD3">
        <w:rPr>
          <w:sz w:val="28"/>
          <w:szCs w:val="28"/>
        </w:rPr>
        <w:t>Статья</w:t>
      </w:r>
      <w:r w:rsidRPr="00CE2FD3">
        <w:rPr>
          <w:sz w:val="28"/>
          <w:szCs w:val="28"/>
          <w:lang w:eastAsia="ar-SA"/>
        </w:rPr>
        <w:t> </w:t>
      </w:r>
      <w:r w:rsidRPr="00CE2FD3">
        <w:rPr>
          <w:sz w:val="28"/>
          <w:szCs w:val="28"/>
        </w:rPr>
        <w:t>3</w:t>
      </w:r>
      <w:r>
        <w:rPr>
          <w:sz w:val="28"/>
          <w:szCs w:val="28"/>
        </w:rPr>
        <w:t>5</w:t>
      </w:r>
      <w:r w:rsidRPr="00CE2FD3">
        <w:rPr>
          <w:sz w:val="28"/>
          <w:szCs w:val="28"/>
        </w:rPr>
        <w:t xml:space="preserve">. </w:t>
      </w:r>
      <w:r w:rsidRPr="00CE2FD3">
        <w:rPr>
          <w:sz w:val="28"/>
          <w:szCs w:val="28"/>
        </w:rPr>
        <w:tab/>
        <w:t>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bookmarkEnd w:id="103"/>
      <w:bookmarkEnd w:id="104"/>
      <w:bookmarkEnd w:id="105"/>
    </w:p>
    <w:bookmarkEnd w:id="49"/>
    <w:bookmarkEnd w:id="50"/>
    <w:bookmarkEnd w:id="51"/>
    <w:bookmarkEnd w:id="52"/>
    <w:p w:rsidR="00385C1F" w:rsidRPr="00481F10" w:rsidRDefault="00385C1F" w:rsidP="00385C1F">
      <w:pPr>
        <w:pStyle w:val="a7"/>
        <w:ind w:firstLine="709"/>
        <w:rPr>
          <w:rFonts w:ascii="Times New Roman" w:hAnsi="Times New Roman"/>
          <w:sz w:val="28"/>
          <w:szCs w:val="28"/>
        </w:rPr>
      </w:pPr>
      <w:r w:rsidRPr="00CE2FD3">
        <w:rPr>
          <w:rFonts w:ascii="Times New Roman" w:hAnsi="Times New Roman"/>
          <w:sz w:val="28"/>
          <w:szCs w:val="28"/>
        </w:rPr>
        <w:t>1.</w:t>
      </w:r>
      <w:r w:rsidRPr="00CE2FD3">
        <w:rPr>
          <w:rFonts w:ascii="Times New Roman" w:hAnsi="Times New Roman"/>
          <w:sz w:val="28"/>
          <w:szCs w:val="28"/>
          <w:lang w:eastAsia="ar-SA"/>
        </w:rPr>
        <w:t> </w:t>
      </w:r>
      <w:r w:rsidRPr="00CE2FD3">
        <w:rPr>
          <w:rFonts w:ascii="Times New Roman" w:hAnsi="Times New Roman"/>
          <w:sz w:val="28"/>
          <w:szCs w:val="28"/>
        </w:rPr>
        <w:t>Использование земельных участков</w:t>
      </w:r>
      <w:r w:rsidRPr="00481F10">
        <w:rPr>
          <w:rFonts w:ascii="Times New Roman" w:hAnsi="Times New Roman"/>
          <w:sz w:val="28"/>
          <w:szCs w:val="28"/>
        </w:rPr>
        <w:t xml:space="preserve"> и объектов капитального строительства, расположенных в пределах зон, обозначенных на картах настоящих Правил, определяется:</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 xml:space="preserve">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ограничениями, установленными законами, иными нормативными правовыми актами применительно к санитарно-защитным зонам, водоохранным зонам, и иным зонам ограничений.</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2.</w:t>
      </w:r>
      <w:r w:rsidRPr="00481F10">
        <w:rPr>
          <w:rFonts w:ascii="Times New Roman" w:hAnsi="Times New Roman"/>
          <w:sz w:val="28"/>
          <w:szCs w:val="28"/>
          <w:lang w:eastAsia="ar-SA"/>
        </w:rPr>
        <w:t> </w:t>
      </w:r>
      <w:r w:rsidRPr="00481F10">
        <w:rPr>
          <w:rFonts w:ascii="Times New Roman" w:hAnsi="Times New Roman"/>
          <w:sz w:val="28"/>
          <w:szCs w:val="28"/>
        </w:rPr>
        <w:t>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3.</w:t>
      </w:r>
      <w:r w:rsidRPr="00481F10">
        <w:rPr>
          <w:rFonts w:ascii="Times New Roman" w:hAnsi="Times New Roman"/>
          <w:sz w:val="28"/>
          <w:szCs w:val="28"/>
          <w:lang w:eastAsia="ar-SA"/>
        </w:rPr>
        <w:t> </w:t>
      </w:r>
      <w:r w:rsidRPr="00481F10">
        <w:rPr>
          <w:rFonts w:ascii="Times New Roman" w:hAnsi="Times New Roman"/>
          <w:sz w:val="28"/>
          <w:szCs w:val="28"/>
        </w:rPr>
        <w:t>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ограничений, устанавливаются в соответствии с действующим законодательством.</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4.</w:t>
      </w:r>
      <w:r w:rsidRPr="00481F10">
        <w:rPr>
          <w:rFonts w:ascii="Times New Roman" w:hAnsi="Times New Roman"/>
          <w:sz w:val="28"/>
          <w:szCs w:val="28"/>
          <w:lang w:eastAsia="ar-SA"/>
        </w:rPr>
        <w:t> </w:t>
      </w:r>
      <w:r w:rsidRPr="00481F10">
        <w:rPr>
          <w:rFonts w:ascii="Times New Roman" w:hAnsi="Times New Roman"/>
          <w:sz w:val="28"/>
          <w:szCs w:val="28"/>
        </w:rPr>
        <w:t xml:space="preserve">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санитарно-защитных зон, определенных в соответствии с размерами, установленными требованиями действующего законодательства;</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водоохранных зон, установленных в соответствии с действующим законодательством проектами водоохранных зон;</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 xml:space="preserve">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 xml:space="preserve">а также, чьи характеристики не соответствуют ограничениям, установленным законами, иными нормативными правовыми актами </w:t>
      </w:r>
      <w:r w:rsidRPr="00481F10">
        <w:rPr>
          <w:rFonts w:ascii="Times New Roman" w:hAnsi="Times New Roman"/>
          <w:sz w:val="28"/>
          <w:szCs w:val="28"/>
        </w:rPr>
        <w:lastRenderedPageBreak/>
        <w:t>применительно к санитарно-защитным зонам, водоохранным зонам, иным зонам ограничений, являются несоответствующими настоящим Правилам.</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5.</w:t>
      </w:r>
      <w:r w:rsidRPr="00481F10">
        <w:rPr>
          <w:rFonts w:ascii="Times New Roman" w:hAnsi="Times New Roman"/>
          <w:sz w:val="28"/>
          <w:szCs w:val="28"/>
          <w:lang w:eastAsia="ar-SA"/>
        </w:rPr>
        <w:t> </w:t>
      </w:r>
      <w:r w:rsidRPr="00481F10">
        <w:rPr>
          <w:rFonts w:ascii="Times New Roman" w:hAnsi="Times New Roman"/>
          <w:sz w:val="28"/>
          <w:szCs w:val="28"/>
        </w:rPr>
        <w:t>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виды запрещенного использования - в соответствии с требованиями санитарных норм и правил;</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публичных слушаний, определенных разделом 2 настоящих Правил.</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6.</w:t>
      </w:r>
      <w:r w:rsidRPr="00481F10">
        <w:rPr>
          <w:rFonts w:ascii="Times New Roman" w:hAnsi="Times New Roman"/>
          <w:sz w:val="28"/>
          <w:szCs w:val="28"/>
          <w:lang w:eastAsia="ar-SA"/>
        </w:rPr>
        <w:t> </w:t>
      </w:r>
      <w:r w:rsidRPr="00481F10">
        <w:rPr>
          <w:rFonts w:ascii="Times New Roman" w:hAnsi="Times New Roman"/>
          <w:sz w:val="28"/>
          <w:szCs w:val="28"/>
        </w:rPr>
        <w:t>Видами зон действия градостроительных ограничений в соответствие с действующим законодательством также являются:</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1)</w:t>
      </w:r>
      <w:r w:rsidRPr="00481F10">
        <w:rPr>
          <w:rFonts w:ascii="Times New Roman" w:hAnsi="Times New Roman"/>
          <w:sz w:val="28"/>
          <w:szCs w:val="28"/>
          <w:lang w:eastAsia="ar-SA"/>
        </w:rPr>
        <w:t> </w:t>
      </w:r>
      <w:r w:rsidRPr="00481F10">
        <w:rPr>
          <w:rFonts w:ascii="Times New Roman" w:hAnsi="Times New Roman"/>
          <w:sz w:val="28"/>
          <w:szCs w:val="28"/>
        </w:rPr>
        <w:t>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2)</w:t>
      </w:r>
      <w:r w:rsidRPr="00481F10">
        <w:rPr>
          <w:rFonts w:ascii="Times New Roman" w:hAnsi="Times New Roman"/>
          <w:sz w:val="28"/>
          <w:szCs w:val="28"/>
          <w:lang w:eastAsia="ar-SA"/>
        </w:rPr>
        <w:t> </w:t>
      </w:r>
      <w:r w:rsidRPr="00481F10">
        <w:rPr>
          <w:rFonts w:ascii="Times New Roman" w:hAnsi="Times New Roman"/>
          <w:sz w:val="28"/>
          <w:szCs w:val="28"/>
        </w:rPr>
        <w:t>зоны действия публичных сервитутов.</w:t>
      </w:r>
    </w:p>
    <w:p w:rsidR="00385C1F" w:rsidRPr="00481F10" w:rsidRDefault="00385C1F" w:rsidP="00385C1F">
      <w:pPr>
        <w:pStyle w:val="15"/>
        <w:rPr>
          <w:sz w:val="28"/>
          <w:szCs w:val="28"/>
        </w:rPr>
      </w:pPr>
      <w:bookmarkStart w:id="106" w:name="_Toc466882286"/>
      <w:bookmarkStart w:id="107" w:name="_Toc502241627"/>
      <w:bookmarkStart w:id="108" w:name="_Toc94477156"/>
      <w:bookmarkStart w:id="109" w:name="_Toc98933883"/>
      <w:bookmarkStart w:id="110" w:name="_Toc133419031"/>
      <w:r w:rsidRPr="00481F10">
        <w:rPr>
          <w:sz w:val="28"/>
          <w:szCs w:val="28"/>
        </w:rPr>
        <w:t>Статья</w:t>
      </w:r>
      <w:r w:rsidRPr="00481F10">
        <w:rPr>
          <w:sz w:val="28"/>
          <w:szCs w:val="28"/>
          <w:lang w:eastAsia="ar-SA"/>
        </w:rPr>
        <w:t> </w:t>
      </w:r>
      <w:r w:rsidRPr="00481F10">
        <w:rPr>
          <w:sz w:val="28"/>
          <w:szCs w:val="28"/>
        </w:rPr>
        <w:t>3</w:t>
      </w:r>
      <w:r>
        <w:rPr>
          <w:sz w:val="28"/>
          <w:szCs w:val="28"/>
        </w:rPr>
        <w:t>6</w:t>
      </w:r>
      <w:r w:rsidRPr="00481F10">
        <w:rPr>
          <w:sz w:val="28"/>
          <w:szCs w:val="28"/>
        </w:rPr>
        <w:t xml:space="preserve">. </w:t>
      </w:r>
      <w:r w:rsidRPr="00481F10">
        <w:rPr>
          <w:sz w:val="28"/>
          <w:szCs w:val="28"/>
        </w:rPr>
        <w:tab/>
        <w:t>Виды зон с особыми условиями использования территорий</w:t>
      </w:r>
      <w:bookmarkEnd w:id="106"/>
      <w:bookmarkEnd w:id="107"/>
      <w:bookmarkEnd w:id="108"/>
      <w:bookmarkEnd w:id="109"/>
      <w:bookmarkEnd w:id="110"/>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В соответствии с Градостроительным кодексом Российской Федерации и иными нормативными актами на карте градостроительного зонирования в пределах могут быть установлены следующие зоны с особыми условиями использования территории:</w:t>
      </w:r>
    </w:p>
    <w:p w:rsidR="00385C1F" w:rsidRPr="00481F10" w:rsidRDefault="00385C1F" w:rsidP="00385C1F">
      <w:pPr>
        <w:pStyle w:val="a7"/>
        <w:ind w:firstLine="709"/>
        <w:rPr>
          <w:rFonts w:ascii="Times New Roman" w:hAnsi="Times New Roman"/>
          <w:sz w:val="28"/>
          <w:szCs w:val="28"/>
        </w:rPr>
      </w:pPr>
      <w:r w:rsidRPr="008358D9">
        <w:rPr>
          <w:rFonts w:ascii="Times New Roman" w:hAnsi="Times New Roman"/>
          <w:b/>
          <w:sz w:val="28"/>
          <w:szCs w:val="28"/>
        </w:rPr>
        <w:t>-</w:t>
      </w:r>
      <w:r w:rsidRPr="008358D9">
        <w:rPr>
          <w:rFonts w:ascii="Times New Roman" w:hAnsi="Times New Roman"/>
          <w:sz w:val="28"/>
          <w:szCs w:val="28"/>
          <w:lang w:eastAsia="ar-SA"/>
        </w:rPr>
        <w:t> </w:t>
      </w:r>
      <w:r w:rsidRPr="008358D9">
        <w:rPr>
          <w:rFonts w:ascii="Times New Roman" w:hAnsi="Times New Roman"/>
          <w:b/>
          <w:sz w:val="28"/>
          <w:szCs w:val="28"/>
        </w:rPr>
        <w:t>с</w:t>
      </w:r>
      <w:r w:rsidRPr="008358D9">
        <w:rPr>
          <w:rFonts w:ascii="Times New Roman" w:hAnsi="Times New Roman"/>
          <w:sz w:val="28"/>
          <w:szCs w:val="28"/>
        </w:rPr>
        <w:t>анитарно-</w:t>
      </w:r>
      <w:r w:rsidRPr="00481F10">
        <w:rPr>
          <w:rFonts w:ascii="Times New Roman" w:hAnsi="Times New Roman"/>
          <w:sz w:val="28"/>
          <w:szCs w:val="28"/>
        </w:rPr>
        <w:t>защитные зоны промышленных объектов и производств, объектов транспорта, связи, сельского хозяйства, энергетики, объектов коммунального назначения, спорта, торговли и общественного питания, являющихся источниками воздействия на среду обитания и здоровье человека;</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санитарно-защитные зоны стационарных передающих радиотехнических объектов;</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зоны ограничения стационарных передающих радиотехнических объектов;</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зоны минимальных расстояний магистральных дорог улично-дорожной сети населенных пунктов до застройки;</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lastRenderedPageBreak/>
        <w:t>-</w:t>
      </w:r>
      <w:r w:rsidRPr="00481F10">
        <w:rPr>
          <w:rFonts w:ascii="Times New Roman" w:hAnsi="Times New Roman"/>
          <w:sz w:val="28"/>
          <w:szCs w:val="28"/>
          <w:lang w:eastAsia="ar-SA"/>
        </w:rPr>
        <w:t> </w:t>
      </w:r>
      <w:r w:rsidRPr="00481F10">
        <w:rPr>
          <w:rFonts w:ascii="Times New Roman" w:hAnsi="Times New Roman"/>
          <w:sz w:val="28"/>
          <w:szCs w:val="28"/>
        </w:rPr>
        <w:t>придорожные полосы автомобильных дорог;</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санитарные разрывы (санитарные полосы отчуждения) магистральных трубопроводов углеводородного сырья и компрессорных установок;</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зоны минимальных расстояний объектов магистральных трубопроводов углеводородного сырья;</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охранные зоны объектов газораспределительной сети;</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охранные зоны магистральных трубопроводов;</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охранные зоны объектов электросетевого хозяйства;</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охранные зоны объектов связи;</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зона санитарной охраны объектов водообеспечивающей сети;</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санитарно-защитные полосы водоводов;</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I пояс зоны санитарной охраны поверхностного источника питьевого водоснабжения;</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II пояс зоны санитарной охраны поверхностного источника питьевого водоснабжения;</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III пояс зоны санитарной охраны поверхностного источника питьевого водоснабжения;</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I пояс зоны санитарной охраны подземного источника питьевого водоснабжения;</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II пояс зоны санитарной охраны подземного источника питьевого водоснабжения;</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III пояс зоны санитарной охраны подземного источника питьевого водоснабжения;</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зоны минимальных расстояний подземных инженерных сетей до зданий и сооружений, соседних инженерных подземных сетей;</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водоохранные зоны;</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прибрежные защитные полосы;</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береговые полосы;</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зона возможного затопления;</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зоны затопления и подтопления;</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запретные зоны военных складов;</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площади залегания полезных ископаемых;</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особо охраняемые природные территории;</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территория объектов культурного наследия;</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охранная зона объекта культурного наследия;</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зона регулирования застройки и хозяйственной деятельности объекта культурного наследия;</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зоны минимальных расстояний памятников истории и культуры до транспортных и инженерных коммуникаций.</w:t>
      </w:r>
    </w:p>
    <w:p w:rsidR="00385C1F" w:rsidRPr="00481F10" w:rsidRDefault="00385C1F" w:rsidP="00385C1F">
      <w:pPr>
        <w:pStyle w:val="a7"/>
        <w:ind w:firstLine="709"/>
        <w:rPr>
          <w:rFonts w:ascii="Times New Roman" w:hAnsi="Times New Roman"/>
          <w:b/>
          <w:sz w:val="28"/>
          <w:szCs w:val="28"/>
        </w:rPr>
      </w:pPr>
      <w:bookmarkStart w:id="111" w:name="_Toc94477157"/>
    </w:p>
    <w:p w:rsidR="00385C1F" w:rsidRPr="00481F10" w:rsidRDefault="00385C1F" w:rsidP="00385C1F">
      <w:pPr>
        <w:pStyle w:val="a7"/>
        <w:ind w:firstLine="709"/>
        <w:rPr>
          <w:rFonts w:ascii="Times New Roman" w:hAnsi="Times New Roman"/>
          <w:b/>
          <w:sz w:val="28"/>
          <w:szCs w:val="28"/>
        </w:rPr>
      </w:pPr>
      <w:r w:rsidRPr="00481F10">
        <w:rPr>
          <w:rFonts w:ascii="Times New Roman" w:hAnsi="Times New Roman"/>
          <w:b/>
          <w:sz w:val="28"/>
          <w:szCs w:val="28"/>
        </w:rPr>
        <w:t>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bookmarkEnd w:id="111"/>
      <w:r w:rsidRPr="00481F10">
        <w:rPr>
          <w:rFonts w:ascii="Times New Roman" w:hAnsi="Times New Roman"/>
          <w:b/>
          <w:sz w:val="28"/>
          <w:szCs w:val="28"/>
        </w:rPr>
        <w:t>. Регламентирующий документ</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lang w:bidi="ru-RU"/>
        </w:rPr>
        <w:t xml:space="preserve">СанПиН 2.1.3684-21 «Санитарно-эпидемиологические требования к содержанию территорий городских и сельских поселений, к водным объектам, </w:t>
      </w:r>
      <w:r w:rsidRPr="00481F10">
        <w:rPr>
          <w:rFonts w:ascii="Times New Roman" w:hAnsi="Times New Roman"/>
          <w:sz w:val="28"/>
          <w:szCs w:val="28"/>
          <w:lang w:bidi="ru-RU"/>
        </w:rPr>
        <w:lastRenderedPageBreak/>
        <w:t>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481F10">
        <w:rPr>
          <w:rFonts w:ascii="Times New Roman" w:hAnsi="Times New Roman"/>
          <w:sz w:val="28"/>
          <w:szCs w:val="28"/>
        </w:rPr>
        <w:t>.</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СП 42.13330.2016 «СНиП 2.07.01-89* Градостроительство. Планировка и застройка городских и сельских поселений», п. 12.18.</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СП 32.13330.2018 «Канализация. Наружные сети и сооружения», п. 4.20.</w:t>
      </w:r>
    </w:p>
    <w:p w:rsidR="00385C1F" w:rsidRPr="00481F10" w:rsidRDefault="00385C1F" w:rsidP="00385C1F">
      <w:pPr>
        <w:pStyle w:val="a7"/>
        <w:ind w:firstLine="709"/>
        <w:rPr>
          <w:rFonts w:ascii="Times New Roman" w:hAnsi="Times New Roman"/>
          <w:b/>
          <w:sz w:val="28"/>
          <w:szCs w:val="28"/>
        </w:rPr>
      </w:pPr>
      <w:bookmarkStart w:id="112" w:name="_Toc94477158"/>
    </w:p>
    <w:p w:rsidR="00385C1F" w:rsidRPr="00481F10" w:rsidRDefault="00385C1F" w:rsidP="00385C1F">
      <w:pPr>
        <w:pStyle w:val="a7"/>
        <w:ind w:firstLine="709"/>
        <w:rPr>
          <w:rFonts w:ascii="Times New Roman" w:hAnsi="Times New Roman"/>
          <w:b/>
          <w:sz w:val="28"/>
          <w:szCs w:val="28"/>
        </w:rPr>
      </w:pPr>
      <w:r w:rsidRPr="00481F10">
        <w:rPr>
          <w:rFonts w:ascii="Times New Roman" w:hAnsi="Times New Roman"/>
          <w:b/>
          <w:sz w:val="28"/>
          <w:szCs w:val="28"/>
        </w:rPr>
        <w:t>Санитарно-защитные зоны стационарных передающих радиотехнических объектов</w:t>
      </w:r>
      <w:bookmarkEnd w:id="112"/>
      <w:r w:rsidRPr="00481F10">
        <w:rPr>
          <w:rFonts w:ascii="Times New Roman" w:hAnsi="Times New Roman"/>
          <w:b/>
          <w:sz w:val="28"/>
          <w:szCs w:val="28"/>
        </w:rPr>
        <w:t>. Регламентирующий документ</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СанПиН 2.1.8/2.2.4.1383-03 «Гигиенические требования к размещению и эксплуатации передающих радиотехнических объектов».</w:t>
      </w:r>
    </w:p>
    <w:p w:rsidR="00385C1F" w:rsidRPr="00481F10" w:rsidRDefault="00385C1F" w:rsidP="00385C1F">
      <w:pPr>
        <w:pStyle w:val="a7"/>
        <w:ind w:firstLine="709"/>
        <w:rPr>
          <w:rFonts w:ascii="Times New Roman" w:hAnsi="Times New Roman"/>
          <w:b/>
          <w:sz w:val="28"/>
          <w:szCs w:val="28"/>
        </w:rPr>
      </w:pPr>
      <w:bookmarkStart w:id="113" w:name="_Toc94477159"/>
    </w:p>
    <w:p w:rsidR="00385C1F" w:rsidRPr="00481F10" w:rsidRDefault="00385C1F" w:rsidP="00385C1F">
      <w:pPr>
        <w:pStyle w:val="a7"/>
        <w:ind w:firstLine="709"/>
        <w:rPr>
          <w:rFonts w:ascii="Times New Roman" w:hAnsi="Times New Roman"/>
          <w:b/>
          <w:sz w:val="28"/>
          <w:szCs w:val="28"/>
        </w:rPr>
      </w:pPr>
      <w:r w:rsidRPr="00481F10">
        <w:rPr>
          <w:rFonts w:ascii="Times New Roman" w:hAnsi="Times New Roman"/>
          <w:b/>
          <w:sz w:val="28"/>
          <w:szCs w:val="28"/>
        </w:rPr>
        <w:t>Зоны ограничения стационарных передающих радиотехнических объектов</w:t>
      </w:r>
      <w:bookmarkEnd w:id="113"/>
      <w:r w:rsidRPr="00481F10">
        <w:rPr>
          <w:rFonts w:ascii="Times New Roman" w:hAnsi="Times New Roman"/>
          <w:b/>
          <w:sz w:val="28"/>
          <w:szCs w:val="28"/>
        </w:rPr>
        <w:t>. Регламентирующий документ</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СанПиН 2.1.8/2.2.4.1383-03 «Гигиенические требования к размещению и эксплуатации передающих радиотехнических объектов».</w:t>
      </w:r>
    </w:p>
    <w:p w:rsidR="00385C1F" w:rsidRPr="00481F10" w:rsidRDefault="00385C1F" w:rsidP="00385C1F">
      <w:pPr>
        <w:pStyle w:val="a7"/>
        <w:ind w:firstLine="709"/>
        <w:rPr>
          <w:rFonts w:ascii="Times New Roman" w:hAnsi="Times New Roman"/>
          <w:b/>
          <w:sz w:val="28"/>
          <w:szCs w:val="28"/>
        </w:rPr>
      </w:pPr>
      <w:bookmarkStart w:id="114" w:name="_Toc94477160"/>
    </w:p>
    <w:p w:rsidR="00385C1F" w:rsidRPr="00481F10" w:rsidRDefault="00385C1F" w:rsidP="00385C1F">
      <w:pPr>
        <w:pStyle w:val="a7"/>
        <w:ind w:firstLine="709"/>
        <w:rPr>
          <w:rFonts w:ascii="Times New Roman" w:hAnsi="Times New Roman"/>
          <w:b/>
          <w:sz w:val="28"/>
          <w:szCs w:val="28"/>
        </w:rPr>
      </w:pPr>
      <w:r w:rsidRPr="00481F10">
        <w:rPr>
          <w:rFonts w:ascii="Times New Roman" w:hAnsi="Times New Roman"/>
          <w:b/>
          <w:sz w:val="28"/>
          <w:szCs w:val="28"/>
        </w:rPr>
        <w:t>Зоны минимальных расстояний магистральных дорог улично-дорожной сети населенных пунктов до застройки</w:t>
      </w:r>
      <w:bookmarkEnd w:id="114"/>
      <w:r w:rsidRPr="00481F10">
        <w:rPr>
          <w:rFonts w:ascii="Times New Roman" w:hAnsi="Times New Roman"/>
          <w:b/>
          <w:sz w:val="28"/>
          <w:szCs w:val="28"/>
        </w:rPr>
        <w:t>. Регламентирующий документ</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СП 42.13330.2016 «СНиП 2.07.01-89* Градостроительство. Планировка и застройка городских и сельских поселений», п. 11.6.</w:t>
      </w:r>
    </w:p>
    <w:p w:rsidR="00385C1F" w:rsidRPr="00481F10" w:rsidRDefault="00385C1F" w:rsidP="00385C1F">
      <w:pPr>
        <w:pStyle w:val="a7"/>
        <w:ind w:firstLine="709"/>
        <w:rPr>
          <w:rFonts w:ascii="Times New Roman" w:hAnsi="Times New Roman"/>
          <w:sz w:val="28"/>
          <w:szCs w:val="28"/>
        </w:rPr>
      </w:pPr>
    </w:p>
    <w:p w:rsidR="00385C1F" w:rsidRPr="00481F10" w:rsidRDefault="00385C1F" w:rsidP="00385C1F">
      <w:pPr>
        <w:pStyle w:val="a7"/>
        <w:ind w:firstLine="709"/>
        <w:rPr>
          <w:rFonts w:ascii="Times New Roman" w:hAnsi="Times New Roman"/>
          <w:b/>
          <w:sz w:val="28"/>
          <w:szCs w:val="28"/>
        </w:rPr>
      </w:pPr>
      <w:bookmarkStart w:id="115" w:name="_Toc94477161"/>
      <w:r w:rsidRPr="00481F10">
        <w:rPr>
          <w:rFonts w:ascii="Times New Roman" w:hAnsi="Times New Roman"/>
          <w:b/>
          <w:sz w:val="28"/>
          <w:szCs w:val="28"/>
        </w:rPr>
        <w:t>Придорожные полосы автомобильных дорог</w:t>
      </w:r>
      <w:bookmarkEnd w:id="115"/>
      <w:r w:rsidRPr="00481F10">
        <w:rPr>
          <w:rFonts w:ascii="Times New Roman" w:hAnsi="Times New Roman"/>
          <w:b/>
          <w:sz w:val="28"/>
          <w:szCs w:val="28"/>
        </w:rPr>
        <w:t>. Регламентирующий документ</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rsidR="00385C1F" w:rsidRPr="00481F10" w:rsidRDefault="00385C1F" w:rsidP="00385C1F">
      <w:pPr>
        <w:pStyle w:val="a7"/>
        <w:ind w:firstLine="709"/>
        <w:rPr>
          <w:rFonts w:ascii="Times New Roman" w:hAnsi="Times New Roman"/>
          <w:b/>
          <w:sz w:val="28"/>
          <w:szCs w:val="28"/>
        </w:rPr>
      </w:pPr>
      <w:bookmarkStart w:id="116" w:name="_Toc94477162"/>
    </w:p>
    <w:p w:rsidR="00385C1F" w:rsidRPr="00481F10" w:rsidRDefault="00385C1F" w:rsidP="00385C1F">
      <w:pPr>
        <w:pStyle w:val="a7"/>
        <w:ind w:firstLine="709"/>
        <w:rPr>
          <w:rFonts w:ascii="Times New Roman" w:hAnsi="Times New Roman"/>
          <w:b/>
          <w:sz w:val="28"/>
          <w:szCs w:val="28"/>
        </w:rPr>
      </w:pPr>
      <w:r w:rsidRPr="00481F10">
        <w:rPr>
          <w:rFonts w:ascii="Times New Roman" w:hAnsi="Times New Roman"/>
          <w:b/>
          <w:sz w:val="28"/>
          <w:szCs w:val="28"/>
        </w:rPr>
        <w:t>Санитарные разрывы (санитарные полосы отчуждения) магистральных трубопроводов углеводородного сырья и компрессорных установок</w:t>
      </w:r>
      <w:bookmarkEnd w:id="116"/>
      <w:r w:rsidRPr="00481F10">
        <w:rPr>
          <w:rFonts w:ascii="Times New Roman" w:hAnsi="Times New Roman"/>
          <w:b/>
          <w:sz w:val="28"/>
          <w:szCs w:val="28"/>
        </w:rPr>
        <w:t>. Регламентирующий документ</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lang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481F10">
        <w:rPr>
          <w:rFonts w:ascii="Times New Roman" w:hAnsi="Times New Roman"/>
          <w:sz w:val="28"/>
          <w:szCs w:val="28"/>
        </w:rPr>
        <w:t>.</w:t>
      </w:r>
    </w:p>
    <w:p w:rsidR="00385C1F" w:rsidRPr="00481F10" w:rsidRDefault="00385C1F" w:rsidP="00385C1F">
      <w:pPr>
        <w:pStyle w:val="a7"/>
        <w:ind w:firstLine="709"/>
        <w:rPr>
          <w:rFonts w:ascii="Times New Roman" w:hAnsi="Times New Roman"/>
          <w:b/>
          <w:sz w:val="28"/>
          <w:szCs w:val="28"/>
        </w:rPr>
      </w:pPr>
      <w:bookmarkStart w:id="117" w:name="_Toc94477163"/>
    </w:p>
    <w:p w:rsidR="00385C1F" w:rsidRPr="00481F10" w:rsidRDefault="00385C1F" w:rsidP="00385C1F">
      <w:pPr>
        <w:pStyle w:val="a7"/>
        <w:ind w:firstLine="709"/>
        <w:rPr>
          <w:rFonts w:ascii="Times New Roman" w:hAnsi="Times New Roman"/>
          <w:b/>
          <w:sz w:val="28"/>
          <w:szCs w:val="28"/>
        </w:rPr>
      </w:pPr>
      <w:r w:rsidRPr="00481F10">
        <w:rPr>
          <w:rFonts w:ascii="Times New Roman" w:hAnsi="Times New Roman"/>
          <w:b/>
          <w:sz w:val="28"/>
          <w:szCs w:val="28"/>
        </w:rPr>
        <w:t>Зоны минимальных расстояний объектов магистральных трубопроводов углеводородного сырья</w:t>
      </w:r>
      <w:bookmarkEnd w:id="117"/>
      <w:r w:rsidRPr="00481F10">
        <w:rPr>
          <w:rFonts w:ascii="Times New Roman" w:hAnsi="Times New Roman"/>
          <w:b/>
          <w:sz w:val="28"/>
          <w:szCs w:val="28"/>
        </w:rPr>
        <w:t>. Регламентирующий документ</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Федеральный закон № 123-ФЗ «Технический регламент о требованиях пожарной безопасности», ст. 74.</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 xml:space="preserve">СП 36.13330.2012 «Магистральные трубопроводы», п. 7.15, 7.16. (Настоящий свод правил не распространяется на проектирование трубопроводов, прокладываемых на территории городов и других населенных пунктов, за </w:t>
      </w:r>
      <w:r w:rsidRPr="00481F10">
        <w:rPr>
          <w:rFonts w:ascii="Times New Roman" w:hAnsi="Times New Roman"/>
          <w:sz w:val="28"/>
          <w:szCs w:val="28"/>
        </w:rPr>
        <w:lastRenderedPageBreak/>
        <w:t>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газов, оказывающих коррозионные воздействия на металл труб или охлажденных до температуры ниже минус 40 °C.)</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lang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481F10">
        <w:rPr>
          <w:rFonts w:ascii="Times New Roman" w:hAnsi="Times New Roman"/>
          <w:sz w:val="28"/>
          <w:szCs w:val="28"/>
        </w:rPr>
        <w:t>.</w:t>
      </w:r>
    </w:p>
    <w:p w:rsidR="00385C1F" w:rsidRPr="00481F10" w:rsidRDefault="00385C1F" w:rsidP="00385C1F">
      <w:pPr>
        <w:pStyle w:val="a7"/>
        <w:ind w:firstLine="709"/>
        <w:rPr>
          <w:rFonts w:ascii="Times New Roman" w:hAnsi="Times New Roman"/>
          <w:b/>
          <w:sz w:val="28"/>
          <w:szCs w:val="28"/>
        </w:rPr>
      </w:pPr>
      <w:bookmarkStart w:id="118" w:name="_Toc94477164"/>
    </w:p>
    <w:p w:rsidR="00385C1F" w:rsidRPr="00481F10" w:rsidRDefault="00385C1F" w:rsidP="00385C1F">
      <w:pPr>
        <w:pStyle w:val="a7"/>
        <w:ind w:firstLine="709"/>
        <w:rPr>
          <w:rFonts w:ascii="Times New Roman" w:hAnsi="Times New Roman"/>
          <w:b/>
          <w:sz w:val="28"/>
          <w:szCs w:val="28"/>
        </w:rPr>
      </w:pPr>
      <w:r w:rsidRPr="00481F10">
        <w:rPr>
          <w:rFonts w:ascii="Times New Roman" w:hAnsi="Times New Roman"/>
          <w:b/>
          <w:sz w:val="28"/>
          <w:szCs w:val="28"/>
        </w:rPr>
        <w:t>Охранные зоны объектов газораспределительной сети</w:t>
      </w:r>
      <w:bookmarkEnd w:id="118"/>
      <w:r w:rsidRPr="00481F10">
        <w:rPr>
          <w:rFonts w:ascii="Times New Roman" w:hAnsi="Times New Roman"/>
          <w:b/>
          <w:sz w:val="28"/>
          <w:szCs w:val="28"/>
        </w:rPr>
        <w:t>. Регламентирующий документ</w:t>
      </w:r>
    </w:p>
    <w:p w:rsidR="00385C1F" w:rsidRPr="00481F10" w:rsidRDefault="00385C1F" w:rsidP="00385C1F">
      <w:pPr>
        <w:pStyle w:val="a7"/>
        <w:ind w:firstLine="709"/>
        <w:rPr>
          <w:rFonts w:ascii="Times New Roman" w:hAnsi="Times New Roman"/>
          <w:b/>
          <w:sz w:val="28"/>
          <w:szCs w:val="28"/>
        </w:rPr>
      </w:pPr>
      <w:r w:rsidRPr="00481F10">
        <w:rPr>
          <w:rFonts w:ascii="Times New Roman" w:hAnsi="Times New Roman"/>
          <w:sz w:val="28"/>
          <w:szCs w:val="28"/>
        </w:rPr>
        <w:t>Постановление Правительства РФ от 20 ноября 2000 г. № 878 «Об утверждении Правил охраны газораспределительных сетей».</w:t>
      </w:r>
    </w:p>
    <w:p w:rsidR="00385C1F" w:rsidRPr="00481F10" w:rsidRDefault="00385C1F" w:rsidP="00385C1F">
      <w:pPr>
        <w:pStyle w:val="a7"/>
        <w:ind w:firstLine="709"/>
        <w:rPr>
          <w:rFonts w:ascii="Times New Roman" w:hAnsi="Times New Roman"/>
          <w:b/>
          <w:sz w:val="28"/>
          <w:szCs w:val="28"/>
        </w:rPr>
      </w:pPr>
      <w:bookmarkStart w:id="119" w:name="_Toc94477165"/>
    </w:p>
    <w:p w:rsidR="00385C1F" w:rsidRPr="00481F10" w:rsidRDefault="00385C1F" w:rsidP="00385C1F">
      <w:pPr>
        <w:pStyle w:val="a7"/>
        <w:ind w:firstLine="709"/>
        <w:rPr>
          <w:rFonts w:ascii="Times New Roman" w:hAnsi="Times New Roman"/>
          <w:b/>
          <w:sz w:val="28"/>
          <w:szCs w:val="28"/>
        </w:rPr>
      </w:pPr>
      <w:r w:rsidRPr="00481F10">
        <w:rPr>
          <w:rFonts w:ascii="Times New Roman" w:hAnsi="Times New Roman"/>
          <w:b/>
          <w:sz w:val="28"/>
          <w:szCs w:val="28"/>
        </w:rPr>
        <w:t>Охранные зоны магистральных трубопроводов</w:t>
      </w:r>
      <w:bookmarkEnd w:id="119"/>
      <w:r w:rsidRPr="00481F10">
        <w:rPr>
          <w:rFonts w:ascii="Times New Roman" w:hAnsi="Times New Roman"/>
          <w:b/>
          <w:sz w:val="28"/>
          <w:szCs w:val="28"/>
        </w:rPr>
        <w:t>. Регламентирующий документ</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Правила охраны магистральных трубопроводов (утв. постановлением Госгортехнадзора РФ от 24 апреля 1992 г. № 9; утв. Заместителем Министра топлива и энергетики 29 апреля 1992 г.).</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СП 42.13330.2016 «СНиП 2.07.01-89* Градостроительство. Планировка и застройка городских и сельских поселений», п. 14.6.</w:t>
      </w:r>
    </w:p>
    <w:p w:rsidR="00385C1F" w:rsidRPr="00481F10" w:rsidRDefault="00385C1F" w:rsidP="00385C1F">
      <w:pPr>
        <w:pStyle w:val="a7"/>
        <w:ind w:firstLine="709"/>
        <w:rPr>
          <w:rFonts w:ascii="Times New Roman" w:hAnsi="Times New Roman"/>
          <w:b/>
          <w:sz w:val="28"/>
          <w:szCs w:val="28"/>
        </w:rPr>
      </w:pPr>
      <w:bookmarkStart w:id="120" w:name="_Toc94477166"/>
    </w:p>
    <w:p w:rsidR="00385C1F" w:rsidRPr="00481F10" w:rsidRDefault="00385C1F" w:rsidP="00385C1F">
      <w:pPr>
        <w:pStyle w:val="a7"/>
        <w:ind w:firstLine="709"/>
        <w:rPr>
          <w:rFonts w:ascii="Times New Roman" w:hAnsi="Times New Roman"/>
          <w:b/>
          <w:sz w:val="28"/>
          <w:szCs w:val="28"/>
        </w:rPr>
      </w:pPr>
      <w:r w:rsidRPr="00481F10">
        <w:rPr>
          <w:rFonts w:ascii="Times New Roman" w:hAnsi="Times New Roman"/>
          <w:b/>
          <w:sz w:val="28"/>
          <w:szCs w:val="28"/>
        </w:rPr>
        <w:t>Охранные зоны объектов электросетевого хозяйства</w:t>
      </w:r>
      <w:bookmarkEnd w:id="120"/>
      <w:r w:rsidRPr="00481F10">
        <w:rPr>
          <w:rFonts w:ascii="Times New Roman" w:hAnsi="Times New Roman"/>
          <w:b/>
          <w:sz w:val="28"/>
          <w:szCs w:val="28"/>
        </w:rPr>
        <w:t>. Регламентирующий документ</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Постановление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lang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481F10">
        <w:rPr>
          <w:rFonts w:ascii="Times New Roman" w:hAnsi="Times New Roman"/>
          <w:sz w:val="28"/>
          <w:szCs w:val="28"/>
        </w:rPr>
        <w:t>.</w:t>
      </w:r>
    </w:p>
    <w:p w:rsidR="00385C1F" w:rsidRPr="00481F10" w:rsidRDefault="00385C1F" w:rsidP="00385C1F">
      <w:pPr>
        <w:pStyle w:val="a7"/>
        <w:ind w:firstLine="709"/>
        <w:rPr>
          <w:rFonts w:ascii="Times New Roman" w:hAnsi="Times New Roman"/>
          <w:b/>
          <w:sz w:val="28"/>
          <w:szCs w:val="28"/>
        </w:rPr>
      </w:pPr>
      <w:bookmarkStart w:id="121" w:name="_Toc94477167"/>
    </w:p>
    <w:p w:rsidR="00385C1F" w:rsidRPr="00481F10" w:rsidRDefault="00385C1F" w:rsidP="00385C1F">
      <w:pPr>
        <w:pStyle w:val="a7"/>
        <w:ind w:firstLine="709"/>
        <w:rPr>
          <w:rFonts w:ascii="Times New Roman" w:hAnsi="Times New Roman"/>
          <w:b/>
          <w:sz w:val="28"/>
          <w:szCs w:val="28"/>
        </w:rPr>
      </w:pPr>
      <w:r w:rsidRPr="00481F10">
        <w:rPr>
          <w:rFonts w:ascii="Times New Roman" w:hAnsi="Times New Roman"/>
          <w:b/>
          <w:sz w:val="28"/>
          <w:szCs w:val="28"/>
        </w:rPr>
        <w:t>Охранные зоны объектов связи</w:t>
      </w:r>
      <w:bookmarkEnd w:id="121"/>
      <w:r w:rsidRPr="00481F10">
        <w:rPr>
          <w:rFonts w:ascii="Times New Roman" w:hAnsi="Times New Roman"/>
          <w:b/>
          <w:sz w:val="28"/>
          <w:szCs w:val="28"/>
        </w:rPr>
        <w:t>. Регламентирующий документ</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 xml:space="preserve">Постановление Правительства РФ от 9 июня 1995 г. № 578 </w:t>
      </w:r>
      <w:r w:rsidRPr="00481F10">
        <w:rPr>
          <w:rFonts w:ascii="Times New Roman" w:hAnsi="Times New Roman"/>
          <w:sz w:val="28"/>
          <w:szCs w:val="28"/>
          <w:lang w:eastAsia="ar-SA"/>
        </w:rPr>
        <w:t>«</w:t>
      </w:r>
      <w:r w:rsidRPr="00481F10">
        <w:rPr>
          <w:rFonts w:ascii="Times New Roman" w:hAnsi="Times New Roman"/>
          <w:sz w:val="28"/>
          <w:szCs w:val="28"/>
        </w:rPr>
        <w:t>Об утверждении Правил охраны линий и сооружений связи Российской Федерации».</w:t>
      </w:r>
    </w:p>
    <w:p w:rsidR="00385C1F" w:rsidRPr="00481F10" w:rsidRDefault="00385C1F" w:rsidP="00385C1F">
      <w:pPr>
        <w:pStyle w:val="a7"/>
        <w:ind w:firstLine="709"/>
        <w:rPr>
          <w:rFonts w:ascii="Times New Roman" w:hAnsi="Times New Roman"/>
          <w:b/>
          <w:sz w:val="28"/>
          <w:szCs w:val="28"/>
        </w:rPr>
      </w:pPr>
      <w:bookmarkStart w:id="122" w:name="_Toc94477168"/>
    </w:p>
    <w:p w:rsidR="00385C1F" w:rsidRPr="00481F10" w:rsidRDefault="00385C1F" w:rsidP="00385C1F">
      <w:pPr>
        <w:pStyle w:val="a7"/>
        <w:ind w:firstLine="709"/>
        <w:rPr>
          <w:rFonts w:ascii="Times New Roman" w:hAnsi="Times New Roman"/>
          <w:b/>
          <w:sz w:val="28"/>
          <w:szCs w:val="28"/>
        </w:rPr>
      </w:pPr>
      <w:r w:rsidRPr="00481F10">
        <w:rPr>
          <w:rFonts w:ascii="Times New Roman" w:hAnsi="Times New Roman"/>
          <w:b/>
          <w:sz w:val="28"/>
          <w:szCs w:val="28"/>
        </w:rPr>
        <w:t>Зона санитарной охраны объектов водообеспечивающей сети</w:t>
      </w:r>
      <w:bookmarkEnd w:id="122"/>
      <w:r w:rsidRPr="00481F10">
        <w:rPr>
          <w:rFonts w:ascii="Times New Roman" w:hAnsi="Times New Roman"/>
          <w:b/>
          <w:sz w:val="28"/>
          <w:szCs w:val="28"/>
        </w:rPr>
        <w:t>. Регламентирующий документ</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lang w:bidi="ru-RU"/>
        </w:rPr>
        <w:t xml:space="preserve">СанПиН 2.1.3684-21 «Санитарно-эпидемиологические требования к содержанию территорий городских и сельских поселений, к водным объектам, </w:t>
      </w:r>
      <w:r w:rsidRPr="00481F10">
        <w:rPr>
          <w:rFonts w:ascii="Times New Roman" w:hAnsi="Times New Roman"/>
          <w:sz w:val="28"/>
          <w:szCs w:val="28"/>
          <w:lang w:bidi="ru-RU"/>
        </w:rPr>
        <w:lastRenderedPageBreak/>
        <w:t>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481F10">
        <w:rPr>
          <w:rFonts w:ascii="Times New Roman" w:hAnsi="Times New Roman"/>
          <w:sz w:val="28"/>
          <w:szCs w:val="28"/>
        </w:rPr>
        <w:t>.</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СП 42.13330.2016 «СНиП 2.07.01-89* Градостроительство. Планировка и застройка городских и сельских поселений», п. 14.6</w:t>
      </w:r>
      <w:r w:rsidRPr="00481F10">
        <w:rPr>
          <w:rFonts w:ascii="Times New Roman" w:hAnsi="Times New Roman"/>
          <w:sz w:val="28"/>
          <w:szCs w:val="28"/>
          <w:shd w:val="clear" w:color="auto" w:fill="FFFFFF"/>
        </w:rPr>
        <w:t>.</w:t>
      </w:r>
    </w:p>
    <w:p w:rsidR="00385C1F" w:rsidRPr="00481F10" w:rsidRDefault="00385C1F" w:rsidP="00385C1F">
      <w:pPr>
        <w:pStyle w:val="a7"/>
        <w:ind w:firstLine="709"/>
        <w:rPr>
          <w:rFonts w:ascii="Times New Roman" w:hAnsi="Times New Roman"/>
          <w:b/>
          <w:sz w:val="28"/>
          <w:szCs w:val="28"/>
        </w:rPr>
      </w:pPr>
      <w:bookmarkStart w:id="123" w:name="_Toc94477169"/>
    </w:p>
    <w:p w:rsidR="00385C1F" w:rsidRPr="00481F10" w:rsidRDefault="00385C1F" w:rsidP="00385C1F">
      <w:pPr>
        <w:pStyle w:val="a7"/>
        <w:ind w:firstLine="709"/>
        <w:rPr>
          <w:rFonts w:ascii="Times New Roman" w:hAnsi="Times New Roman"/>
          <w:b/>
          <w:sz w:val="28"/>
          <w:szCs w:val="28"/>
        </w:rPr>
      </w:pPr>
      <w:r w:rsidRPr="00481F10">
        <w:rPr>
          <w:rFonts w:ascii="Times New Roman" w:hAnsi="Times New Roman"/>
          <w:b/>
          <w:sz w:val="28"/>
          <w:szCs w:val="28"/>
        </w:rPr>
        <w:t>Санитарно-защитные полосы водоводов</w:t>
      </w:r>
      <w:bookmarkEnd w:id="123"/>
      <w:r w:rsidRPr="00481F10">
        <w:rPr>
          <w:rFonts w:ascii="Times New Roman" w:hAnsi="Times New Roman"/>
          <w:b/>
          <w:sz w:val="28"/>
          <w:szCs w:val="28"/>
        </w:rPr>
        <w:t>. Регламентирующий документ</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lang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481F10">
        <w:rPr>
          <w:rFonts w:ascii="Times New Roman" w:hAnsi="Times New Roman"/>
          <w:sz w:val="28"/>
          <w:szCs w:val="28"/>
        </w:rPr>
        <w:t>.</w:t>
      </w:r>
    </w:p>
    <w:p w:rsidR="00385C1F" w:rsidRPr="00481F10" w:rsidRDefault="00385C1F" w:rsidP="00385C1F">
      <w:pPr>
        <w:pStyle w:val="a7"/>
        <w:ind w:firstLine="709"/>
        <w:rPr>
          <w:rFonts w:ascii="Times New Roman" w:hAnsi="Times New Roman"/>
          <w:b/>
          <w:sz w:val="28"/>
          <w:szCs w:val="28"/>
        </w:rPr>
      </w:pPr>
      <w:bookmarkStart w:id="124" w:name="_Toc94477170"/>
    </w:p>
    <w:p w:rsidR="00385C1F" w:rsidRPr="00481F10" w:rsidRDefault="00385C1F" w:rsidP="00385C1F">
      <w:pPr>
        <w:pStyle w:val="a7"/>
        <w:ind w:firstLine="709"/>
        <w:rPr>
          <w:rFonts w:ascii="Times New Roman" w:hAnsi="Times New Roman"/>
          <w:b/>
          <w:sz w:val="28"/>
          <w:szCs w:val="28"/>
        </w:rPr>
      </w:pPr>
      <w:r w:rsidRPr="00481F10">
        <w:rPr>
          <w:rFonts w:ascii="Times New Roman" w:hAnsi="Times New Roman"/>
          <w:b/>
          <w:sz w:val="28"/>
          <w:szCs w:val="28"/>
        </w:rPr>
        <w:t>I пояс зоны санитарной охраны поверхностного источника питьевого водоснабжения</w:t>
      </w:r>
      <w:bookmarkEnd w:id="124"/>
      <w:r w:rsidRPr="00481F10">
        <w:rPr>
          <w:rFonts w:ascii="Times New Roman" w:hAnsi="Times New Roman"/>
          <w:b/>
          <w:sz w:val="28"/>
          <w:szCs w:val="28"/>
        </w:rPr>
        <w:t>. Регламентирующий документ</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lang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481F10">
        <w:rPr>
          <w:rFonts w:ascii="Times New Roman" w:hAnsi="Times New Roman"/>
          <w:sz w:val="28"/>
          <w:szCs w:val="28"/>
        </w:rPr>
        <w:t>.</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СП 42.13330.2016 «СНиП 2.07.01-89* Градостроительство. Планировка и застройка городских и сельских поселений», п. 14.6.</w:t>
      </w:r>
    </w:p>
    <w:p w:rsidR="00385C1F" w:rsidRPr="00481F10" w:rsidRDefault="00385C1F" w:rsidP="00385C1F">
      <w:pPr>
        <w:pStyle w:val="a7"/>
        <w:ind w:firstLine="709"/>
        <w:rPr>
          <w:rFonts w:ascii="Times New Roman" w:hAnsi="Times New Roman"/>
          <w:b/>
          <w:sz w:val="28"/>
          <w:szCs w:val="28"/>
        </w:rPr>
      </w:pPr>
      <w:bookmarkStart w:id="125" w:name="_Toc94477171"/>
    </w:p>
    <w:p w:rsidR="00385C1F" w:rsidRPr="00481F10" w:rsidRDefault="00385C1F" w:rsidP="00385C1F">
      <w:pPr>
        <w:pStyle w:val="a7"/>
        <w:ind w:firstLine="709"/>
        <w:rPr>
          <w:rFonts w:ascii="Times New Roman" w:hAnsi="Times New Roman"/>
          <w:b/>
          <w:sz w:val="28"/>
          <w:szCs w:val="28"/>
        </w:rPr>
      </w:pPr>
      <w:r w:rsidRPr="00481F10">
        <w:rPr>
          <w:rFonts w:ascii="Times New Roman" w:hAnsi="Times New Roman"/>
          <w:b/>
          <w:sz w:val="28"/>
          <w:szCs w:val="28"/>
        </w:rPr>
        <w:t>I пояс зоны санитарной охраны подземного источника питьевого водоснабжения</w:t>
      </w:r>
      <w:bookmarkEnd w:id="125"/>
      <w:r w:rsidRPr="00481F10">
        <w:rPr>
          <w:rFonts w:ascii="Times New Roman" w:hAnsi="Times New Roman"/>
          <w:b/>
          <w:sz w:val="28"/>
          <w:szCs w:val="28"/>
        </w:rPr>
        <w:t>. Регламентирующий документ</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lang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481F10">
        <w:rPr>
          <w:rFonts w:ascii="Times New Roman" w:hAnsi="Times New Roman"/>
          <w:sz w:val="28"/>
          <w:szCs w:val="28"/>
        </w:rPr>
        <w:t>.</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СП 42.13330.2016 «СНиП 2.07.01-89* Градостроительство. Планировка и застройка городских и сельских поселений», п. 14.6.</w:t>
      </w:r>
    </w:p>
    <w:p w:rsidR="00385C1F" w:rsidRPr="00481F10" w:rsidRDefault="00385C1F" w:rsidP="00385C1F">
      <w:pPr>
        <w:pStyle w:val="a7"/>
        <w:ind w:firstLine="709"/>
        <w:rPr>
          <w:rFonts w:ascii="Times New Roman" w:hAnsi="Times New Roman"/>
          <w:b/>
          <w:sz w:val="28"/>
          <w:szCs w:val="28"/>
        </w:rPr>
      </w:pPr>
      <w:bookmarkStart w:id="126" w:name="_Toc94477172"/>
    </w:p>
    <w:p w:rsidR="00385C1F" w:rsidRPr="00481F10" w:rsidRDefault="00385C1F" w:rsidP="00385C1F">
      <w:pPr>
        <w:pStyle w:val="a7"/>
        <w:ind w:firstLine="709"/>
        <w:rPr>
          <w:rFonts w:ascii="Times New Roman" w:hAnsi="Times New Roman"/>
          <w:b/>
          <w:sz w:val="28"/>
          <w:szCs w:val="28"/>
        </w:rPr>
      </w:pPr>
      <w:r w:rsidRPr="00481F10">
        <w:rPr>
          <w:rFonts w:ascii="Times New Roman" w:hAnsi="Times New Roman"/>
          <w:b/>
          <w:sz w:val="28"/>
          <w:szCs w:val="28"/>
        </w:rPr>
        <w:t>II пояс зоны санитарной охраны поверхностного источника питьевого водоснабжения</w:t>
      </w:r>
      <w:bookmarkEnd w:id="126"/>
      <w:r w:rsidRPr="00481F10">
        <w:rPr>
          <w:rFonts w:ascii="Times New Roman" w:hAnsi="Times New Roman"/>
          <w:b/>
          <w:sz w:val="28"/>
          <w:szCs w:val="28"/>
        </w:rPr>
        <w:t>. Регламентирующий документ</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lang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481F10">
        <w:rPr>
          <w:rFonts w:ascii="Times New Roman" w:hAnsi="Times New Roman"/>
          <w:sz w:val="28"/>
          <w:szCs w:val="28"/>
        </w:rPr>
        <w:t>.</w:t>
      </w:r>
    </w:p>
    <w:p w:rsidR="00385C1F" w:rsidRPr="00481F10" w:rsidRDefault="00385C1F" w:rsidP="00385C1F">
      <w:pPr>
        <w:pStyle w:val="a7"/>
        <w:ind w:firstLine="709"/>
        <w:rPr>
          <w:rFonts w:ascii="Times New Roman" w:hAnsi="Times New Roman"/>
          <w:b/>
          <w:sz w:val="28"/>
          <w:szCs w:val="28"/>
        </w:rPr>
      </w:pPr>
      <w:bookmarkStart w:id="127" w:name="_Toc94477173"/>
    </w:p>
    <w:p w:rsidR="00385C1F" w:rsidRPr="00481F10" w:rsidRDefault="00385C1F" w:rsidP="00385C1F">
      <w:pPr>
        <w:pStyle w:val="a7"/>
        <w:ind w:firstLine="709"/>
        <w:rPr>
          <w:rFonts w:ascii="Times New Roman" w:hAnsi="Times New Roman"/>
          <w:b/>
          <w:sz w:val="28"/>
          <w:szCs w:val="28"/>
        </w:rPr>
      </w:pPr>
      <w:r w:rsidRPr="00481F10">
        <w:rPr>
          <w:rFonts w:ascii="Times New Roman" w:hAnsi="Times New Roman"/>
          <w:b/>
          <w:sz w:val="28"/>
          <w:szCs w:val="28"/>
        </w:rPr>
        <w:lastRenderedPageBreak/>
        <w:t>II пояс зоны санитарной охраны подземного источника питьевого водоснабжения</w:t>
      </w:r>
      <w:bookmarkEnd w:id="127"/>
      <w:r w:rsidRPr="00481F10">
        <w:rPr>
          <w:rFonts w:ascii="Times New Roman" w:hAnsi="Times New Roman"/>
          <w:b/>
          <w:sz w:val="28"/>
          <w:szCs w:val="28"/>
        </w:rPr>
        <w:t>. Регламентирующий документ</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lang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481F10">
        <w:rPr>
          <w:rFonts w:ascii="Times New Roman" w:hAnsi="Times New Roman"/>
          <w:sz w:val="28"/>
          <w:szCs w:val="28"/>
        </w:rPr>
        <w:t>.</w:t>
      </w:r>
    </w:p>
    <w:p w:rsidR="00385C1F" w:rsidRPr="00481F10" w:rsidRDefault="00385C1F" w:rsidP="00385C1F">
      <w:pPr>
        <w:pStyle w:val="a7"/>
        <w:ind w:firstLine="709"/>
        <w:rPr>
          <w:rFonts w:ascii="Times New Roman" w:hAnsi="Times New Roman"/>
          <w:b/>
          <w:sz w:val="28"/>
          <w:szCs w:val="28"/>
        </w:rPr>
      </w:pPr>
      <w:bookmarkStart w:id="128" w:name="_Toc94477174"/>
    </w:p>
    <w:p w:rsidR="00385C1F" w:rsidRPr="00481F10" w:rsidRDefault="00385C1F" w:rsidP="00385C1F">
      <w:pPr>
        <w:pStyle w:val="a7"/>
        <w:ind w:firstLine="709"/>
        <w:rPr>
          <w:rFonts w:ascii="Times New Roman" w:hAnsi="Times New Roman"/>
          <w:b/>
          <w:sz w:val="28"/>
          <w:szCs w:val="28"/>
        </w:rPr>
      </w:pPr>
      <w:r w:rsidRPr="00481F10">
        <w:rPr>
          <w:rFonts w:ascii="Times New Roman" w:hAnsi="Times New Roman"/>
          <w:b/>
          <w:sz w:val="28"/>
          <w:szCs w:val="28"/>
        </w:rPr>
        <w:t>III пояс зоны санитарной охраны поверхностного источника питьевого водоснабжения</w:t>
      </w:r>
      <w:bookmarkEnd w:id="128"/>
      <w:r w:rsidRPr="00481F10">
        <w:rPr>
          <w:rFonts w:ascii="Times New Roman" w:hAnsi="Times New Roman"/>
          <w:b/>
          <w:sz w:val="28"/>
          <w:szCs w:val="28"/>
        </w:rPr>
        <w:t>. Регламентирующий документ</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lang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481F10">
        <w:rPr>
          <w:rFonts w:ascii="Times New Roman" w:hAnsi="Times New Roman"/>
          <w:sz w:val="28"/>
          <w:szCs w:val="28"/>
        </w:rPr>
        <w:t>.</w:t>
      </w:r>
    </w:p>
    <w:p w:rsidR="00385C1F" w:rsidRPr="00481F10" w:rsidRDefault="00385C1F" w:rsidP="00385C1F">
      <w:pPr>
        <w:pStyle w:val="a7"/>
        <w:ind w:firstLine="709"/>
        <w:rPr>
          <w:rFonts w:ascii="Times New Roman" w:hAnsi="Times New Roman"/>
          <w:b/>
          <w:sz w:val="28"/>
          <w:szCs w:val="28"/>
        </w:rPr>
      </w:pPr>
      <w:bookmarkStart w:id="129" w:name="_Toc94477175"/>
    </w:p>
    <w:p w:rsidR="00385C1F" w:rsidRPr="00481F10" w:rsidRDefault="00385C1F" w:rsidP="00385C1F">
      <w:pPr>
        <w:pStyle w:val="a7"/>
        <w:ind w:firstLine="709"/>
        <w:rPr>
          <w:rFonts w:ascii="Times New Roman" w:hAnsi="Times New Roman"/>
          <w:b/>
          <w:sz w:val="28"/>
          <w:szCs w:val="28"/>
        </w:rPr>
      </w:pPr>
      <w:r w:rsidRPr="00481F10">
        <w:rPr>
          <w:rFonts w:ascii="Times New Roman" w:hAnsi="Times New Roman"/>
          <w:b/>
          <w:sz w:val="28"/>
          <w:szCs w:val="28"/>
        </w:rPr>
        <w:t>III пояс зоны санитарной охраны подземного источника питьевого водоснабжения</w:t>
      </w:r>
      <w:bookmarkEnd w:id="129"/>
      <w:r w:rsidRPr="00481F10">
        <w:rPr>
          <w:rFonts w:ascii="Times New Roman" w:hAnsi="Times New Roman"/>
          <w:b/>
          <w:sz w:val="28"/>
          <w:szCs w:val="28"/>
        </w:rPr>
        <w:t>. Регламентирующий документ</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lang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481F10">
        <w:rPr>
          <w:rFonts w:ascii="Times New Roman" w:hAnsi="Times New Roman"/>
          <w:sz w:val="28"/>
          <w:szCs w:val="28"/>
        </w:rPr>
        <w:t>.</w:t>
      </w:r>
    </w:p>
    <w:p w:rsidR="00385C1F" w:rsidRPr="00481F10" w:rsidRDefault="00385C1F" w:rsidP="00385C1F">
      <w:pPr>
        <w:pStyle w:val="a7"/>
        <w:ind w:firstLine="709"/>
        <w:rPr>
          <w:rFonts w:ascii="Times New Roman" w:hAnsi="Times New Roman"/>
          <w:b/>
          <w:sz w:val="28"/>
          <w:szCs w:val="28"/>
        </w:rPr>
      </w:pPr>
      <w:bookmarkStart w:id="130" w:name="_Toc94477176"/>
    </w:p>
    <w:p w:rsidR="00385C1F" w:rsidRPr="00481F10" w:rsidRDefault="00385C1F" w:rsidP="00385C1F">
      <w:pPr>
        <w:pStyle w:val="a7"/>
        <w:ind w:firstLine="709"/>
        <w:rPr>
          <w:rFonts w:ascii="Times New Roman" w:hAnsi="Times New Roman"/>
          <w:b/>
          <w:sz w:val="28"/>
          <w:szCs w:val="28"/>
        </w:rPr>
      </w:pPr>
      <w:r w:rsidRPr="00481F10">
        <w:rPr>
          <w:rFonts w:ascii="Times New Roman" w:hAnsi="Times New Roman"/>
          <w:b/>
          <w:sz w:val="28"/>
          <w:szCs w:val="28"/>
        </w:rPr>
        <w:t>Зоны минимальных расстояний подземных инженерных сетей до зданий и сооружений, соседних инженерных подземных сетей</w:t>
      </w:r>
      <w:bookmarkEnd w:id="130"/>
      <w:r w:rsidRPr="00481F10">
        <w:rPr>
          <w:rFonts w:ascii="Times New Roman" w:hAnsi="Times New Roman"/>
          <w:b/>
          <w:sz w:val="28"/>
          <w:szCs w:val="28"/>
        </w:rPr>
        <w:t>. Регламентирующий документ</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СП 42.13330.2016 «СНиП 2.07.01-89* Градостроительство. Планировка и застройка городских и сельских поселений», п. 12.35, 12.36.</w:t>
      </w:r>
    </w:p>
    <w:p w:rsidR="00385C1F" w:rsidRPr="00481F10" w:rsidRDefault="00BC3DDC" w:rsidP="00385C1F">
      <w:pPr>
        <w:pStyle w:val="a7"/>
        <w:ind w:firstLine="709"/>
        <w:rPr>
          <w:rFonts w:ascii="Times New Roman" w:hAnsi="Times New Roman"/>
          <w:sz w:val="28"/>
          <w:szCs w:val="28"/>
        </w:rPr>
      </w:pPr>
      <w:hyperlink r:id="rId9">
        <w:r w:rsidR="00385C1F" w:rsidRPr="00481F10">
          <w:rPr>
            <w:rFonts w:ascii="Times New Roman" w:hAnsi="Times New Roman"/>
            <w:sz w:val="28"/>
            <w:szCs w:val="28"/>
          </w:rPr>
          <w:t>СП 62.13330</w:t>
        </w:r>
      </w:hyperlink>
      <w:r w:rsidR="00385C1F" w:rsidRPr="00481F10">
        <w:rPr>
          <w:rFonts w:ascii="Times New Roman" w:hAnsi="Times New Roman"/>
          <w:sz w:val="28"/>
          <w:szCs w:val="28"/>
        </w:rPr>
        <w:t>.2011 «Газораспределительные системы».</w:t>
      </w:r>
    </w:p>
    <w:p w:rsidR="00385C1F" w:rsidRPr="00481F10" w:rsidRDefault="00BC3DDC" w:rsidP="00385C1F">
      <w:pPr>
        <w:pStyle w:val="a7"/>
        <w:ind w:firstLine="709"/>
        <w:rPr>
          <w:rFonts w:ascii="Times New Roman" w:hAnsi="Times New Roman"/>
          <w:sz w:val="28"/>
          <w:szCs w:val="28"/>
        </w:rPr>
      </w:pPr>
      <w:hyperlink r:id="rId10">
        <w:r w:rsidR="00385C1F" w:rsidRPr="00481F10">
          <w:rPr>
            <w:rFonts w:ascii="Times New Roman" w:hAnsi="Times New Roman"/>
            <w:sz w:val="28"/>
            <w:szCs w:val="28"/>
          </w:rPr>
          <w:t>СП 18.13330</w:t>
        </w:r>
      </w:hyperlink>
      <w:r w:rsidR="00385C1F" w:rsidRPr="00481F10">
        <w:rPr>
          <w:rFonts w:ascii="Times New Roman" w:hAnsi="Times New Roman"/>
          <w:sz w:val="28"/>
          <w:szCs w:val="28"/>
        </w:rPr>
        <w:t>.2019 «Производственные объекты. Планировочная организация земельного участка»</w:t>
      </w:r>
    </w:p>
    <w:p w:rsidR="00385C1F" w:rsidRPr="00481F10" w:rsidRDefault="00385C1F" w:rsidP="00385C1F">
      <w:pPr>
        <w:pStyle w:val="a7"/>
        <w:ind w:firstLine="709"/>
        <w:rPr>
          <w:rFonts w:ascii="Times New Roman" w:hAnsi="Times New Roman"/>
          <w:b/>
          <w:sz w:val="28"/>
          <w:szCs w:val="28"/>
        </w:rPr>
      </w:pPr>
      <w:bookmarkStart w:id="131" w:name="_Toc94477177"/>
    </w:p>
    <w:p w:rsidR="00385C1F" w:rsidRPr="00481F10" w:rsidRDefault="00385C1F" w:rsidP="00385C1F">
      <w:pPr>
        <w:pStyle w:val="a7"/>
        <w:ind w:firstLine="709"/>
        <w:rPr>
          <w:rFonts w:ascii="Times New Roman" w:hAnsi="Times New Roman"/>
          <w:b/>
          <w:sz w:val="28"/>
          <w:szCs w:val="28"/>
        </w:rPr>
      </w:pPr>
      <w:r w:rsidRPr="00481F10">
        <w:rPr>
          <w:rFonts w:ascii="Times New Roman" w:hAnsi="Times New Roman"/>
          <w:b/>
          <w:sz w:val="28"/>
          <w:szCs w:val="28"/>
        </w:rPr>
        <w:t>Водоохранные зоны</w:t>
      </w:r>
      <w:bookmarkEnd w:id="131"/>
      <w:r w:rsidRPr="00481F10">
        <w:rPr>
          <w:rFonts w:ascii="Times New Roman" w:hAnsi="Times New Roman"/>
          <w:b/>
          <w:sz w:val="28"/>
          <w:szCs w:val="28"/>
        </w:rPr>
        <w:t>. Регламентирующий документ</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«Водный кодекс Российской Федерации» от 03.06.2006 г. № 74-ФЗ, ст. 65.</w:t>
      </w:r>
    </w:p>
    <w:p w:rsidR="00385C1F" w:rsidRPr="00481F10" w:rsidRDefault="00385C1F" w:rsidP="00385C1F">
      <w:pPr>
        <w:pStyle w:val="a7"/>
        <w:ind w:firstLine="709"/>
        <w:rPr>
          <w:rFonts w:ascii="Times New Roman" w:hAnsi="Times New Roman"/>
          <w:b/>
          <w:sz w:val="28"/>
          <w:szCs w:val="28"/>
        </w:rPr>
      </w:pPr>
      <w:bookmarkStart w:id="132" w:name="_Toc94477178"/>
    </w:p>
    <w:p w:rsidR="00385C1F" w:rsidRPr="00481F10" w:rsidRDefault="00385C1F" w:rsidP="00385C1F">
      <w:pPr>
        <w:pStyle w:val="a7"/>
        <w:ind w:firstLine="709"/>
        <w:rPr>
          <w:rFonts w:ascii="Times New Roman" w:hAnsi="Times New Roman"/>
          <w:b/>
          <w:sz w:val="28"/>
          <w:szCs w:val="28"/>
        </w:rPr>
      </w:pPr>
      <w:r w:rsidRPr="00481F10">
        <w:rPr>
          <w:rFonts w:ascii="Times New Roman" w:hAnsi="Times New Roman"/>
          <w:b/>
          <w:sz w:val="28"/>
          <w:szCs w:val="28"/>
        </w:rPr>
        <w:t>Прибрежные защитные полосы</w:t>
      </w:r>
      <w:bookmarkEnd w:id="132"/>
      <w:r w:rsidRPr="00481F10">
        <w:rPr>
          <w:rFonts w:ascii="Times New Roman" w:hAnsi="Times New Roman"/>
          <w:b/>
          <w:sz w:val="28"/>
          <w:szCs w:val="28"/>
        </w:rPr>
        <w:t>. Регламентирующий документ</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«Водный кодекс Российской Федерации» от 03.06.2006г № 74-ФЗ, ст. 65.</w:t>
      </w:r>
    </w:p>
    <w:p w:rsidR="00385C1F" w:rsidRPr="00481F10" w:rsidRDefault="00385C1F" w:rsidP="00385C1F">
      <w:pPr>
        <w:pStyle w:val="a7"/>
        <w:ind w:firstLine="709"/>
        <w:rPr>
          <w:rFonts w:ascii="Times New Roman" w:hAnsi="Times New Roman"/>
          <w:b/>
          <w:sz w:val="28"/>
          <w:szCs w:val="28"/>
        </w:rPr>
      </w:pPr>
      <w:bookmarkStart w:id="133" w:name="_Toc94477179"/>
    </w:p>
    <w:p w:rsidR="00385C1F" w:rsidRPr="00481F10" w:rsidRDefault="00385C1F" w:rsidP="00385C1F">
      <w:pPr>
        <w:pStyle w:val="a7"/>
        <w:ind w:firstLine="709"/>
        <w:rPr>
          <w:rFonts w:ascii="Times New Roman" w:hAnsi="Times New Roman"/>
          <w:b/>
          <w:sz w:val="28"/>
          <w:szCs w:val="28"/>
        </w:rPr>
      </w:pPr>
      <w:r w:rsidRPr="00481F10">
        <w:rPr>
          <w:rFonts w:ascii="Times New Roman" w:hAnsi="Times New Roman"/>
          <w:b/>
          <w:sz w:val="28"/>
          <w:szCs w:val="28"/>
        </w:rPr>
        <w:t>Береговые полосы</w:t>
      </w:r>
      <w:bookmarkEnd w:id="133"/>
      <w:r w:rsidRPr="00481F10">
        <w:rPr>
          <w:rFonts w:ascii="Times New Roman" w:hAnsi="Times New Roman"/>
          <w:b/>
          <w:sz w:val="28"/>
          <w:szCs w:val="28"/>
        </w:rPr>
        <w:t>. Регламентирующий документ</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«Водный кодекс Российской Федерации» от 03.06.2006г № 74-ФЗ, ст. 6, 61.</w:t>
      </w:r>
    </w:p>
    <w:p w:rsidR="00385C1F" w:rsidRPr="00481F10" w:rsidRDefault="00385C1F" w:rsidP="00385C1F">
      <w:pPr>
        <w:pStyle w:val="a7"/>
        <w:ind w:firstLine="709"/>
        <w:rPr>
          <w:rFonts w:ascii="Times New Roman" w:hAnsi="Times New Roman"/>
          <w:b/>
          <w:sz w:val="28"/>
          <w:szCs w:val="28"/>
        </w:rPr>
      </w:pPr>
      <w:bookmarkStart w:id="134" w:name="_Toc94477180"/>
    </w:p>
    <w:p w:rsidR="00385C1F" w:rsidRPr="00481F10" w:rsidRDefault="00385C1F" w:rsidP="00385C1F">
      <w:pPr>
        <w:pStyle w:val="a7"/>
        <w:ind w:firstLine="709"/>
        <w:rPr>
          <w:rFonts w:ascii="Times New Roman" w:hAnsi="Times New Roman"/>
          <w:b/>
          <w:sz w:val="28"/>
          <w:szCs w:val="28"/>
        </w:rPr>
      </w:pPr>
      <w:r w:rsidRPr="00481F10">
        <w:rPr>
          <w:rFonts w:ascii="Times New Roman" w:hAnsi="Times New Roman"/>
          <w:b/>
          <w:sz w:val="28"/>
          <w:szCs w:val="28"/>
        </w:rPr>
        <w:t>Зоны затопления и подтопления</w:t>
      </w:r>
      <w:bookmarkEnd w:id="134"/>
      <w:r w:rsidRPr="00481F10">
        <w:rPr>
          <w:rFonts w:ascii="Times New Roman" w:hAnsi="Times New Roman"/>
          <w:b/>
          <w:sz w:val="28"/>
          <w:szCs w:val="28"/>
        </w:rPr>
        <w:t>. Регламентирующий документ</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«Водный кодекс Российской Федерации» от 03.06.2006г № 74-ФЗ, ст. 67.1.</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lastRenderedPageBreak/>
        <w:t>Правила определения границ зон затопления, подтопления (утв. постановлением Правительства РФ от 18 апреля 2014 г. № 360).</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СП 42.13330.2016 «СНиП 2.07.01-89* Градостроительство. Планировка и застройка городских и сельских поселений», п. 13.6.</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СП 104.13330.2016 «СНиП 2.06.15-85 Инженерная защита территорий от затопления и подтопления».</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СП 58.13330.2019 «СНиП 33-01-2003 Гидротехнические сооружения. Основные положения».</w:t>
      </w:r>
    </w:p>
    <w:p w:rsidR="00385C1F" w:rsidRPr="00481F10" w:rsidRDefault="00385C1F" w:rsidP="00385C1F">
      <w:pPr>
        <w:pStyle w:val="a7"/>
        <w:ind w:firstLine="709"/>
        <w:rPr>
          <w:rFonts w:ascii="Times New Roman" w:hAnsi="Times New Roman"/>
          <w:b/>
          <w:sz w:val="28"/>
          <w:szCs w:val="28"/>
        </w:rPr>
      </w:pPr>
      <w:bookmarkStart w:id="135" w:name="_Toc94477181"/>
    </w:p>
    <w:p w:rsidR="00385C1F" w:rsidRPr="00481F10" w:rsidRDefault="00385C1F" w:rsidP="00385C1F">
      <w:pPr>
        <w:pStyle w:val="a7"/>
        <w:ind w:firstLine="709"/>
        <w:rPr>
          <w:rFonts w:ascii="Times New Roman" w:hAnsi="Times New Roman"/>
          <w:b/>
          <w:sz w:val="28"/>
          <w:szCs w:val="28"/>
        </w:rPr>
      </w:pPr>
      <w:r w:rsidRPr="00481F10">
        <w:rPr>
          <w:rFonts w:ascii="Times New Roman" w:hAnsi="Times New Roman"/>
          <w:b/>
          <w:sz w:val="28"/>
          <w:szCs w:val="28"/>
        </w:rPr>
        <w:t>Особо охраняемые природные территории</w:t>
      </w:r>
      <w:bookmarkEnd w:id="135"/>
      <w:r w:rsidRPr="00481F10">
        <w:rPr>
          <w:rFonts w:ascii="Times New Roman" w:hAnsi="Times New Roman"/>
          <w:b/>
          <w:sz w:val="28"/>
          <w:szCs w:val="28"/>
        </w:rPr>
        <w:t>. Регламентирующий документ</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Градостроительный кодекс РФ.</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Земельный кодекс РФ.</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Федеральный закон от 14 марта 1995 г. № 33-ФЗ «Об особо охраняемых природных территориях».</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СП 42.13330.2016 «СНиП 2.07.01-89* Градостроительство. Планировка и застройка городских и сельских поселений», п. 14.6.</w:t>
      </w:r>
    </w:p>
    <w:p w:rsidR="00385C1F" w:rsidRPr="00481F10" w:rsidRDefault="00385C1F" w:rsidP="00385C1F">
      <w:pPr>
        <w:pStyle w:val="a7"/>
        <w:ind w:firstLine="709"/>
        <w:rPr>
          <w:rFonts w:ascii="Times New Roman" w:hAnsi="Times New Roman"/>
          <w:b/>
          <w:sz w:val="28"/>
          <w:szCs w:val="28"/>
        </w:rPr>
      </w:pPr>
      <w:bookmarkStart w:id="136" w:name="_Toc94477183"/>
    </w:p>
    <w:p w:rsidR="00385C1F" w:rsidRPr="00481F10" w:rsidRDefault="00385C1F" w:rsidP="00385C1F">
      <w:pPr>
        <w:pStyle w:val="a7"/>
        <w:ind w:firstLine="709"/>
        <w:rPr>
          <w:rFonts w:ascii="Times New Roman" w:hAnsi="Times New Roman"/>
          <w:b/>
          <w:sz w:val="28"/>
          <w:szCs w:val="28"/>
        </w:rPr>
      </w:pPr>
      <w:r w:rsidRPr="00481F10">
        <w:rPr>
          <w:rFonts w:ascii="Times New Roman" w:hAnsi="Times New Roman"/>
          <w:b/>
          <w:sz w:val="28"/>
          <w:szCs w:val="28"/>
        </w:rPr>
        <w:t>Территории объектов культурного наследия</w:t>
      </w:r>
      <w:bookmarkEnd w:id="136"/>
      <w:r w:rsidRPr="00481F10">
        <w:rPr>
          <w:rFonts w:ascii="Times New Roman" w:hAnsi="Times New Roman"/>
          <w:b/>
          <w:sz w:val="28"/>
          <w:szCs w:val="28"/>
        </w:rPr>
        <w:t>. Регламентирующий документ</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Федеральный закон от 25.06.2002 № 73-ФЗ «Об объектах культурного наследия (памятниках истории и культуры) народов Российской Федерации» ст. 3.1, 5.1, 36.</w:t>
      </w:r>
    </w:p>
    <w:p w:rsidR="00385C1F" w:rsidRPr="00481F10" w:rsidRDefault="00385C1F" w:rsidP="00385C1F">
      <w:pPr>
        <w:pStyle w:val="a7"/>
        <w:ind w:firstLine="709"/>
        <w:rPr>
          <w:rFonts w:ascii="Times New Roman" w:hAnsi="Times New Roman"/>
          <w:b/>
          <w:sz w:val="28"/>
          <w:szCs w:val="28"/>
        </w:rPr>
      </w:pPr>
      <w:bookmarkStart w:id="137" w:name="_Toc94477184"/>
    </w:p>
    <w:p w:rsidR="00385C1F" w:rsidRPr="00481F10" w:rsidRDefault="00385C1F" w:rsidP="00385C1F">
      <w:pPr>
        <w:pStyle w:val="a7"/>
        <w:ind w:firstLine="709"/>
        <w:rPr>
          <w:rFonts w:ascii="Times New Roman" w:hAnsi="Times New Roman"/>
          <w:b/>
          <w:sz w:val="28"/>
          <w:szCs w:val="28"/>
        </w:rPr>
      </w:pPr>
      <w:r w:rsidRPr="00481F10">
        <w:rPr>
          <w:rFonts w:ascii="Times New Roman" w:hAnsi="Times New Roman"/>
          <w:b/>
          <w:sz w:val="28"/>
          <w:szCs w:val="28"/>
        </w:rPr>
        <w:t>Зоны охраны объектов культурного наследия</w:t>
      </w:r>
      <w:bookmarkEnd w:id="137"/>
      <w:r w:rsidRPr="00481F10">
        <w:rPr>
          <w:rFonts w:ascii="Times New Roman" w:hAnsi="Times New Roman"/>
          <w:b/>
          <w:sz w:val="28"/>
          <w:szCs w:val="28"/>
        </w:rPr>
        <w:t>. Регламентирующий документ</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Федеральный закон от 25.06.2002 № 73-ФЗ «Об объектах культурного наследия (памятниках истории и культуры) народов Российской Федерации», ст. 34.</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385C1F" w:rsidRPr="00481F10" w:rsidRDefault="00385C1F" w:rsidP="00385C1F">
      <w:pPr>
        <w:pStyle w:val="a7"/>
        <w:ind w:firstLine="709"/>
        <w:rPr>
          <w:rFonts w:ascii="Times New Roman" w:hAnsi="Times New Roman"/>
          <w:b/>
          <w:sz w:val="28"/>
          <w:szCs w:val="28"/>
        </w:rPr>
      </w:pPr>
      <w:bookmarkStart w:id="138" w:name="_Toc94477185"/>
    </w:p>
    <w:p w:rsidR="00385C1F" w:rsidRPr="00481F10" w:rsidRDefault="00385C1F" w:rsidP="00385C1F">
      <w:pPr>
        <w:pStyle w:val="a7"/>
        <w:ind w:firstLine="709"/>
        <w:rPr>
          <w:rFonts w:ascii="Times New Roman" w:hAnsi="Times New Roman"/>
          <w:b/>
          <w:sz w:val="28"/>
          <w:szCs w:val="28"/>
        </w:rPr>
      </w:pPr>
      <w:r w:rsidRPr="00481F10">
        <w:rPr>
          <w:rFonts w:ascii="Times New Roman" w:hAnsi="Times New Roman"/>
          <w:b/>
          <w:sz w:val="28"/>
          <w:szCs w:val="28"/>
        </w:rPr>
        <w:t>Зоны минимальных расстояний памятников истории и культуры до транспортных и инженерных коммуникаций</w:t>
      </w:r>
      <w:bookmarkEnd w:id="138"/>
      <w:r w:rsidRPr="00481F10">
        <w:rPr>
          <w:rFonts w:ascii="Times New Roman" w:hAnsi="Times New Roman"/>
          <w:b/>
          <w:sz w:val="28"/>
          <w:szCs w:val="28"/>
        </w:rPr>
        <w:t>. Регламентирующий документ</w:t>
      </w:r>
    </w:p>
    <w:p w:rsidR="00385C1F" w:rsidRPr="00481F10" w:rsidRDefault="00385C1F" w:rsidP="00385C1F">
      <w:pPr>
        <w:pStyle w:val="a7"/>
        <w:ind w:firstLine="709"/>
        <w:rPr>
          <w:rFonts w:ascii="Times New Roman" w:hAnsi="Times New Roman"/>
          <w:sz w:val="28"/>
          <w:szCs w:val="28"/>
        </w:rPr>
      </w:pPr>
      <w:r w:rsidRPr="00481F10">
        <w:rPr>
          <w:rFonts w:ascii="Times New Roman" w:hAnsi="Times New Roman"/>
          <w:sz w:val="28"/>
          <w:szCs w:val="28"/>
        </w:rPr>
        <w:t>СП 42.13330.2016 «СНиП 2.07.01-89* Градостроительство. Планировка и застройка городских и сельских поселений», п. 14.28.</w:t>
      </w:r>
    </w:p>
    <w:p w:rsidR="00385C1F" w:rsidRPr="00481F10" w:rsidRDefault="00385C1F" w:rsidP="00385C1F">
      <w:pPr>
        <w:pStyle w:val="17"/>
        <w:rPr>
          <w:sz w:val="28"/>
          <w:szCs w:val="28"/>
        </w:rPr>
      </w:pPr>
      <w:bookmarkStart w:id="139" w:name="_Toc98933884"/>
      <w:bookmarkStart w:id="140" w:name="_Toc133419032"/>
      <w:r w:rsidRPr="00481F10">
        <w:rPr>
          <w:sz w:val="28"/>
          <w:szCs w:val="28"/>
        </w:rPr>
        <w:t xml:space="preserve">Глава 12. </w:t>
      </w:r>
      <w:r w:rsidRPr="00481F10">
        <w:rPr>
          <w:sz w:val="28"/>
          <w:szCs w:val="28"/>
        </w:rPr>
        <w:tab/>
        <w:t>Назначение основных земель, на которые градостроительные регламенты не распространяются и земель, применительно к которым не устанавливаются градостроительные регламенты</w:t>
      </w:r>
      <w:bookmarkEnd w:id="139"/>
      <w:bookmarkEnd w:id="140"/>
    </w:p>
    <w:p w:rsidR="00385C1F" w:rsidRPr="00481F10" w:rsidRDefault="00385C1F" w:rsidP="00385C1F">
      <w:pPr>
        <w:ind w:firstLine="709"/>
        <w:rPr>
          <w:rFonts w:ascii="Times New Roman" w:hAnsi="Times New Roman"/>
          <w:sz w:val="28"/>
          <w:szCs w:val="28"/>
        </w:rPr>
      </w:pPr>
      <w:r w:rsidRPr="00481F10">
        <w:rPr>
          <w:rFonts w:ascii="Times New Roman" w:hAnsi="Times New Roman"/>
          <w:sz w:val="28"/>
          <w:szCs w:val="28"/>
        </w:rPr>
        <w:t xml:space="preserve">На карте градостроительного зонирования (часть II настоящих Правил) помимо территориальных зон, зон с особыми условиями использования территории, отображены основные территории общего пользования, на которые </w:t>
      </w:r>
      <w:r w:rsidRPr="00481F10">
        <w:rPr>
          <w:rFonts w:ascii="Times New Roman" w:hAnsi="Times New Roman"/>
          <w:sz w:val="28"/>
          <w:szCs w:val="28"/>
        </w:rPr>
        <w:lastRenderedPageBreak/>
        <w:t>не распространяется действие градостроительных регламентов, и земли, применительно к которым не устанавливаются градостроительные регламенты - особо охраняемые природные территории, земли лесного фонда, городские леса и</w:t>
      </w:r>
      <w:r w:rsidRPr="00481F10">
        <w:rPr>
          <w:rFonts w:ascii="Times New Roman" w:hAnsi="Times New Roman"/>
          <w:spacing w:val="-2"/>
          <w:sz w:val="28"/>
          <w:szCs w:val="28"/>
        </w:rPr>
        <w:t xml:space="preserve"> </w:t>
      </w:r>
      <w:r w:rsidRPr="00481F10">
        <w:rPr>
          <w:rFonts w:ascii="Times New Roman" w:hAnsi="Times New Roman"/>
          <w:sz w:val="28"/>
          <w:szCs w:val="28"/>
        </w:rPr>
        <w:t>другие.</w:t>
      </w:r>
    </w:p>
    <w:p w:rsidR="00385C1F" w:rsidRPr="00481F10" w:rsidRDefault="00385C1F" w:rsidP="00385C1F">
      <w:pPr>
        <w:ind w:firstLine="709"/>
        <w:rPr>
          <w:rFonts w:ascii="Times New Roman" w:hAnsi="Times New Roman"/>
          <w:sz w:val="28"/>
          <w:szCs w:val="28"/>
        </w:rPr>
      </w:pPr>
      <w:r w:rsidRPr="00481F10">
        <w:rPr>
          <w:rFonts w:ascii="Times New Roman" w:hAnsi="Times New Roman"/>
          <w:sz w:val="28"/>
          <w:szCs w:val="28"/>
        </w:rPr>
        <w:t>В настоящей главе содержится описание назначения основных территорий общего пользования и земель, применительно к которым не устанавливаются градостроительные регламенты.</w:t>
      </w:r>
    </w:p>
    <w:p w:rsidR="00385C1F" w:rsidRPr="00481F10" w:rsidRDefault="00385C1F" w:rsidP="00385C1F">
      <w:pPr>
        <w:ind w:firstLine="709"/>
        <w:rPr>
          <w:rFonts w:ascii="Times New Roman" w:hAnsi="Times New Roman"/>
          <w:sz w:val="28"/>
          <w:szCs w:val="28"/>
        </w:rPr>
      </w:pPr>
      <w:r w:rsidRPr="00481F10">
        <w:rPr>
          <w:rFonts w:ascii="Times New Roman" w:hAnsi="Times New Roman"/>
          <w:sz w:val="28"/>
          <w:szCs w:val="28"/>
        </w:rPr>
        <w:t>Фиксация, установление, изменение границ и регулирование использования указанных территорий осуществляется в порядке, определенном главой 6 настоящих Правил. В случае, когда в установленном порядке на основании проектов планировки (установления, изменения красных линий) изменяются границы территорий общего пользования и из их состава образуются иные территории, применительно к которым устанавливаются градостроительные регламенты, использование таких территорий осуществляется в соответствии с градостроительными регламентами, определенными главой 11 настоящих Правил.</w:t>
      </w:r>
    </w:p>
    <w:p w:rsidR="00385C1F" w:rsidRPr="00481F10" w:rsidRDefault="00385C1F" w:rsidP="00385C1F">
      <w:pPr>
        <w:ind w:firstLine="709"/>
        <w:rPr>
          <w:rFonts w:ascii="Times New Roman" w:hAnsi="Times New Roman"/>
          <w:sz w:val="28"/>
          <w:szCs w:val="28"/>
        </w:rPr>
      </w:pPr>
    </w:p>
    <w:p w:rsidR="00385C1F" w:rsidRPr="00481F10" w:rsidRDefault="00385C1F" w:rsidP="00385C1F">
      <w:pPr>
        <w:ind w:firstLine="709"/>
        <w:rPr>
          <w:rFonts w:ascii="Times New Roman" w:hAnsi="Times New Roman"/>
          <w:sz w:val="28"/>
          <w:szCs w:val="28"/>
        </w:rPr>
      </w:pPr>
      <w:r w:rsidRPr="00481F10">
        <w:rPr>
          <w:rFonts w:ascii="Times New Roman" w:hAnsi="Times New Roman"/>
          <w:sz w:val="28"/>
          <w:szCs w:val="28"/>
        </w:rPr>
        <w:t>На карте градостроительного зонирования территории поселения могут быть выделены территории общего пользования и земель, для которых градостроительные регламенты не устанавливаются:</w:t>
      </w:r>
    </w:p>
    <w:p w:rsidR="00385C1F" w:rsidRPr="00481F10" w:rsidRDefault="00385C1F" w:rsidP="00385C1F">
      <w:pPr>
        <w:ind w:firstLine="709"/>
        <w:rPr>
          <w:rFonts w:ascii="Times New Roman" w:hAnsi="Times New Roman"/>
          <w:sz w:val="28"/>
          <w:szCs w:val="28"/>
        </w:rPr>
      </w:pPr>
    </w:p>
    <w:tbl>
      <w:tblPr>
        <w:tblW w:w="101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8407"/>
      </w:tblGrid>
      <w:tr w:rsidR="00385C1F" w:rsidRPr="00481F10" w:rsidTr="00C57795">
        <w:trPr>
          <w:trHeight w:val="829"/>
        </w:trPr>
        <w:tc>
          <w:tcPr>
            <w:tcW w:w="1701" w:type="dxa"/>
            <w:shd w:val="clear" w:color="auto" w:fill="auto"/>
          </w:tcPr>
          <w:p w:rsidR="00385C1F" w:rsidRPr="00481F10" w:rsidRDefault="00385C1F" w:rsidP="00C57795">
            <w:pPr>
              <w:widowControl w:val="0"/>
              <w:autoSpaceDE w:val="0"/>
              <w:autoSpaceDN w:val="0"/>
              <w:jc w:val="center"/>
              <w:rPr>
                <w:rFonts w:ascii="Times New Roman" w:eastAsia="Calibri" w:hAnsi="Times New Roman"/>
                <w:b/>
                <w:sz w:val="28"/>
                <w:szCs w:val="28"/>
              </w:rPr>
            </w:pPr>
            <w:r w:rsidRPr="00481F10">
              <w:rPr>
                <w:rFonts w:ascii="Times New Roman" w:eastAsia="Calibri" w:hAnsi="Times New Roman"/>
                <w:b/>
                <w:sz w:val="28"/>
                <w:szCs w:val="28"/>
              </w:rPr>
              <w:t>Обозначения</w:t>
            </w:r>
          </w:p>
        </w:tc>
        <w:tc>
          <w:tcPr>
            <w:tcW w:w="8407" w:type="dxa"/>
            <w:shd w:val="clear" w:color="auto" w:fill="auto"/>
          </w:tcPr>
          <w:p w:rsidR="00385C1F" w:rsidRPr="00481F10" w:rsidRDefault="00385C1F" w:rsidP="00C57795">
            <w:pPr>
              <w:widowControl w:val="0"/>
              <w:autoSpaceDE w:val="0"/>
              <w:autoSpaceDN w:val="0"/>
              <w:jc w:val="center"/>
              <w:rPr>
                <w:rFonts w:ascii="Times New Roman" w:eastAsia="Calibri" w:hAnsi="Times New Roman"/>
                <w:b/>
                <w:sz w:val="28"/>
                <w:szCs w:val="28"/>
              </w:rPr>
            </w:pPr>
            <w:r w:rsidRPr="00481F10">
              <w:rPr>
                <w:rFonts w:ascii="Times New Roman" w:eastAsia="Calibri" w:hAnsi="Times New Roman"/>
                <w:b/>
                <w:sz w:val="28"/>
                <w:szCs w:val="28"/>
              </w:rPr>
              <w:t>Наименование основных территорий общего пользования и земель, для которых градостроительные регламенты не устанавливаются</w:t>
            </w:r>
          </w:p>
        </w:tc>
      </w:tr>
      <w:tr w:rsidR="00385C1F" w:rsidRPr="00481F10" w:rsidTr="00C57795">
        <w:trPr>
          <w:trHeight w:val="275"/>
        </w:trPr>
        <w:tc>
          <w:tcPr>
            <w:tcW w:w="1701" w:type="dxa"/>
            <w:shd w:val="clear" w:color="auto" w:fill="auto"/>
          </w:tcPr>
          <w:p w:rsidR="00385C1F" w:rsidRPr="00481F10" w:rsidRDefault="00385C1F" w:rsidP="00C57795">
            <w:pPr>
              <w:widowControl w:val="0"/>
              <w:autoSpaceDE w:val="0"/>
              <w:autoSpaceDN w:val="0"/>
              <w:jc w:val="center"/>
              <w:rPr>
                <w:rFonts w:ascii="Times New Roman" w:eastAsia="Calibri" w:hAnsi="Times New Roman"/>
                <w:b/>
                <w:sz w:val="28"/>
                <w:szCs w:val="28"/>
              </w:rPr>
            </w:pPr>
            <w:r w:rsidRPr="00481F10">
              <w:rPr>
                <w:rFonts w:ascii="Times New Roman" w:eastAsia="Calibri" w:hAnsi="Times New Roman"/>
                <w:b/>
                <w:sz w:val="28"/>
                <w:szCs w:val="28"/>
              </w:rPr>
              <w:t>ВО</w:t>
            </w:r>
          </w:p>
        </w:tc>
        <w:tc>
          <w:tcPr>
            <w:tcW w:w="8407" w:type="dxa"/>
            <w:shd w:val="clear" w:color="auto" w:fill="auto"/>
          </w:tcPr>
          <w:p w:rsidR="00385C1F" w:rsidRPr="00481F10" w:rsidRDefault="00385C1F" w:rsidP="00C57795">
            <w:pPr>
              <w:widowControl w:val="0"/>
              <w:autoSpaceDE w:val="0"/>
              <w:autoSpaceDN w:val="0"/>
              <w:rPr>
                <w:rFonts w:ascii="Times New Roman" w:eastAsia="Calibri" w:hAnsi="Times New Roman"/>
                <w:sz w:val="28"/>
                <w:szCs w:val="28"/>
              </w:rPr>
            </w:pPr>
            <w:r w:rsidRPr="00481F10">
              <w:rPr>
                <w:rFonts w:ascii="Times New Roman" w:eastAsia="Calibri" w:hAnsi="Times New Roman"/>
                <w:sz w:val="28"/>
                <w:szCs w:val="28"/>
              </w:rPr>
              <w:t xml:space="preserve"> Земли, покрытые поверхностными водами</w:t>
            </w:r>
          </w:p>
        </w:tc>
      </w:tr>
      <w:tr w:rsidR="00385C1F" w:rsidRPr="00481F10" w:rsidTr="00C57795">
        <w:trPr>
          <w:trHeight w:val="276"/>
        </w:trPr>
        <w:tc>
          <w:tcPr>
            <w:tcW w:w="1701" w:type="dxa"/>
            <w:shd w:val="clear" w:color="auto" w:fill="auto"/>
          </w:tcPr>
          <w:p w:rsidR="00385C1F" w:rsidRPr="00481F10" w:rsidRDefault="00385C1F" w:rsidP="00C57795">
            <w:pPr>
              <w:widowControl w:val="0"/>
              <w:autoSpaceDE w:val="0"/>
              <w:autoSpaceDN w:val="0"/>
              <w:jc w:val="center"/>
              <w:rPr>
                <w:rFonts w:ascii="Times New Roman" w:eastAsia="Calibri" w:hAnsi="Times New Roman"/>
                <w:b/>
                <w:sz w:val="28"/>
                <w:szCs w:val="28"/>
              </w:rPr>
            </w:pPr>
            <w:r w:rsidRPr="00481F10">
              <w:rPr>
                <w:rFonts w:ascii="Times New Roman" w:eastAsia="Calibri" w:hAnsi="Times New Roman"/>
                <w:b/>
                <w:sz w:val="28"/>
                <w:szCs w:val="28"/>
              </w:rPr>
              <w:t>ЛФ</w:t>
            </w:r>
          </w:p>
        </w:tc>
        <w:tc>
          <w:tcPr>
            <w:tcW w:w="8407" w:type="dxa"/>
            <w:shd w:val="clear" w:color="auto" w:fill="auto"/>
          </w:tcPr>
          <w:p w:rsidR="00385C1F" w:rsidRPr="00481F10" w:rsidRDefault="00385C1F" w:rsidP="00C57795">
            <w:pPr>
              <w:widowControl w:val="0"/>
              <w:autoSpaceDE w:val="0"/>
              <w:autoSpaceDN w:val="0"/>
              <w:rPr>
                <w:rFonts w:ascii="Times New Roman" w:eastAsia="Calibri" w:hAnsi="Times New Roman"/>
                <w:sz w:val="28"/>
                <w:szCs w:val="28"/>
              </w:rPr>
            </w:pPr>
            <w:r w:rsidRPr="00481F10">
              <w:rPr>
                <w:rFonts w:ascii="Times New Roman" w:eastAsia="Calibri" w:hAnsi="Times New Roman"/>
                <w:sz w:val="28"/>
                <w:szCs w:val="28"/>
              </w:rPr>
              <w:t xml:space="preserve"> Земли лесного фонда</w:t>
            </w:r>
          </w:p>
        </w:tc>
      </w:tr>
      <w:tr w:rsidR="00385C1F" w:rsidRPr="00481F10" w:rsidTr="00C57795">
        <w:trPr>
          <w:trHeight w:val="275"/>
        </w:trPr>
        <w:tc>
          <w:tcPr>
            <w:tcW w:w="1701" w:type="dxa"/>
            <w:shd w:val="clear" w:color="auto" w:fill="auto"/>
          </w:tcPr>
          <w:p w:rsidR="00385C1F" w:rsidRPr="00481F10" w:rsidRDefault="00385C1F" w:rsidP="00C57795">
            <w:pPr>
              <w:widowControl w:val="0"/>
              <w:autoSpaceDE w:val="0"/>
              <w:autoSpaceDN w:val="0"/>
              <w:jc w:val="center"/>
              <w:rPr>
                <w:rFonts w:ascii="Times New Roman" w:eastAsia="Calibri" w:hAnsi="Times New Roman"/>
                <w:b/>
                <w:sz w:val="28"/>
                <w:szCs w:val="28"/>
              </w:rPr>
            </w:pPr>
            <w:r w:rsidRPr="00481F10">
              <w:rPr>
                <w:rFonts w:ascii="Times New Roman" w:eastAsia="Calibri" w:hAnsi="Times New Roman"/>
                <w:b/>
                <w:sz w:val="28"/>
                <w:szCs w:val="28"/>
              </w:rPr>
              <w:t>СХ</w:t>
            </w:r>
          </w:p>
        </w:tc>
        <w:tc>
          <w:tcPr>
            <w:tcW w:w="8407" w:type="dxa"/>
            <w:shd w:val="clear" w:color="auto" w:fill="auto"/>
          </w:tcPr>
          <w:p w:rsidR="00385C1F" w:rsidRPr="00481F10" w:rsidRDefault="00385C1F" w:rsidP="00C57795">
            <w:pPr>
              <w:widowControl w:val="0"/>
              <w:autoSpaceDE w:val="0"/>
              <w:autoSpaceDN w:val="0"/>
              <w:rPr>
                <w:rFonts w:ascii="Times New Roman" w:eastAsia="Calibri" w:hAnsi="Times New Roman"/>
                <w:sz w:val="28"/>
                <w:szCs w:val="28"/>
              </w:rPr>
            </w:pPr>
            <w:r w:rsidRPr="00481F10">
              <w:rPr>
                <w:rFonts w:ascii="Times New Roman" w:eastAsia="Calibri" w:hAnsi="Times New Roman"/>
                <w:sz w:val="28"/>
                <w:szCs w:val="28"/>
              </w:rPr>
              <w:t xml:space="preserve"> Сельскохозяйственные угодья в составе земель сельскохозяйственного назначения</w:t>
            </w:r>
          </w:p>
        </w:tc>
      </w:tr>
    </w:tbl>
    <w:p w:rsidR="00385C1F" w:rsidRPr="00481F10" w:rsidRDefault="00385C1F" w:rsidP="00385C1F">
      <w:pPr>
        <w:ind w:firstLine="709"/>
        <w:rPr>
          <w:rFonts w:ascii="Times New Roman" w:hAnsi="Times New Roman"/>
          <w:sz w:val="28"/>
          <w:szCs w:val="28"/>
        </w:rPr>
      </w:pPr>
    </w:p>
    <w:p w:rsidR="00385C1F" w:rsidRPr="00481F10" w:rsidRDefault="00385C1F" w:rsidP="00385C1F">
      <w:pPr>
        <w:ind w:firstLine="709"/>
        <w:rPr>
          <w:rFonts w:ascii="Times New Roman" w:hAnsi="Times New Roman"/>
          <w:sz w:val="28"/>
          <w:szCs w:val="28"/>
        </w:rPr>
      </w:pPr>
      <w:r w:rsidRPr="00481F10">
        <w:rPr>
          <w:rFonts w:ascii="Times New Roman" w:hAnsi="Times New Roman"/>
          <w:sz w:val="28"/>
          <w:szCs w:val="28"/>
        </w:rPr>
        <w:t>На карте градостроительного зонирования территории поселения могут быть выделены территории общего пользования и земель, на которые градостроительные регламенты не распространяется:</w:t>
      </w:r>
    </w:p>
    <w:p w:rsidR="00385C1F" w:rsidRPr="00481F10" w:rsidRDefault="00385C1F" w:rsidP="00385C1F">
      <w:pPr>
        <w:ind w:firstLine="709"/>
        <w:rPr>
          <w:rFonts w:ascii="Times New Roman" w:hAnsi="Times New Roman"/>
          <w:sz w:val="28"/>
          <w:szCs w:val="28"/>
        </w:rPr>
      </w:pPr>
    </w:p>
    <w:tbl>
      <w:tblPr>
        <w:tblW w:w="101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8407"/>
      </w:tblGrid>
      <w:tr w:rsidR="00385C1F" w:rsidRPr="00481F10" w:rsidTr="00C57795">
        <w:trPr>
          <w:trHeight w:val="829"/>
        </w:trPr>
        <w:tc>
          <w:tcPr>
            <w:tcW w:w="1701" w:type="dxa"/>
            <w:shd w:val="clear" w:color="auto" w:fill="auto"/>
          </w:tcPr>
          <w:p w:rsidR="00385C1F" w:rsidRPr="00481F10" w:rsidRDefault="00385C1F" w:rsidP="00C57795">
            <w:pPr>
              <w:widowControl w:val="0"/>
              <w:autoSpaceDE w:val="0"/>
              <w:autoSpaceDN w:val="0"/>
              <w:jc w:val="center"/>
              <w:rPr>
                <w:rFonts w:ascii="Times New Roman" w:eastAsia="Calibri" w:hAnsi="Times New Roman"/>
                <w:b/>
                <w:sz w:val="28"/>
                <w:szCs w:val="28"/>
              </w:rPr>
            </w:pPr>
            <w:r w:rsidRPr="00481F10">
              <w:rPr>
                <w:rFonts w:ascii="Times New Roman" w:eastAsia="Calibri" w:hAnsi="Times New Roman"/>
                <w:b/>
                <w:sz w:val="28"/>
                <w:szCs w:val="28"/>
              </w:rPr>
              <w:lastRenderedPageBreak/>
              <w:t>Обозначения</w:t>
            </w:r>
          </w:p>
        </w:tc>
        <w:tc>
          <w:tcPr>
            <w:tcW w:w="8407" w:type="dxa"/>
            <w:shd w:val="clear" w:color="auto" w:fill="auto"/>
          </w:tcPr>
          <w:p w:rsidR="00385C1F" w:rsidRPr="00481F10" w:rsidRDefault="00385C1F" w:rsidP="00C57795">
            <w:pPr>
              <w:widowControl w:val="0"/>
              <w:autoSpaceDE w:val="0"/>
              <w:autoSpaceDN w:val="0"/>
              <w:jc w:val="center"/>
              <w:rPr>
                <w:rFonts w:ascii="Times New Roman" w:eastAsia="Calibri" w:hAnsi="Times New Roman"/>
                <w:b/>
                <w:sz w:val="28"/>
                <w:szCs w:val="28"/>
              </w:rPr>
            </w:pPr>
            <w:r w:rsidRPr="00481F10">
              <w:rPr>
                <w:rFonts w:ascii="Times New Roman" w:eastAsia="Calibri" w:hAnsi="Times New Roman"/>
                <w:b/>
                <w:sz w:val="28"/>
                <w:szCs w:val="28"/>
              </w:rPr>
              <w:t>Наименование основных территорий общего пользования и земель, на которые градостроительные регламенты не распространяется</w:t>
            </w:r>
          </w:p>
        </w:tc>
      </w:tr>
      <w:tr w:rsidR="00385C1F" w:rsidRPr="00481F10" w:rsidTr="00C57795">
        <w:trPr>
          <w:trHeight w:val="275"/>
        </w:trPr>
        <w:tc>
          <w:tcPr>
            <w:tcW w:w="1701" w:type="dxa"/>
            <w:shd w:val="clear" w:color="auto" w:fill="auto"/>
          </w:tcPr>
          <w:p w:rsidR="00385C1F" w:rsidRPr="00481F10" w:rsidRDefault="00385C1F" w:rsidP="00C57795">
            <w:pPr>
              <w:widowControl w:val="0"/>
              <w:autoSpaceDE w:val="0"/>
              <w:autoSpaceDN w:val="0"/>
              <w:jc w:val="center"/>
              <w:rPr>
                <w:rFonts w:ascii="Times New Roman" w:eastAsia="Calibri" w:hAnsi="Times New Roman"/>
                <w:b/>
                <w:sz w:val="28"/>
                <w:szCs w:val="28"/>
              </w:rPr>
            </w:pPr>
            <w:r w:rsidRPr="00481F10">
              <w:rPr>
                <w:rFonts w:ascii="Times New Roman" w:eastAsia="Calibri" w:hAnsi="Times New Roman"/>
                <w:b/>
                <w:sz w:val="28"/>
                <w:szCs w:val="28"/>
              </w:rPr>
              <w:t>ЛО</w:t>
            </w:r>
          </w:p>
        </w:tc>
        <w:tc>
          <w:tcPr>
            <w:tcW w:w="8407" w:type="dxa"/>
            <w:shd w:val="clear" w:color="auto" w:fill="auto"/>
          </w:tcPr>
          <w:p w:rsidR="00385C1F" w:rsidRPr="00481F10" w:rsidRDefault="00385C1F" w:rsidP="00C57795">
            <w:pPr>
              <w:widowControl w:val="0"/>
              <w:autoSpaceDE w:val="0"/>
              <w:autoSpaceDN w:val="0"/>
              <w:rPr>
                <w:rFonts w:ascii="Times New Roman" w:eastAsia="Calibri" w:hAnsi="Times New Roman"/>
                <w:sz w:val="28"/>
                <w:szCs w:val="28"/>
              </w:rPr>
            </w:pPr>
            <w:r w:rsidRPr="00481F10">
              <w:rPr>
                <w:rFonts w:ascii="Times New Roman" w:eastAsia="Calibri" w:hAnsi="Times New Roman"/>
                <w:sz w:val="28"/>
                <w:szCs w:val="28"/>
              </w:rPr>
              <w:t>Земельные участки, предназначенные для размещения линейных объектов</w:t>
            </w:r>
          </w:p>
        </w:tc>
      </w:tr>
      <w:tr w:rsidR="00385C1F" w:rsidRPr="00481F10" w:rsidTr="00C57795">
        <w:trPr>
          <w:trHeight w:val="275"/>
        </w:trPr>
        <w:tc>
          <w:tcPr>
            <w:tcW w:w="1701" w:type="dxa"/>
            <w:shd w:val="clear" w:color="auto" w:fill="auto"/>
          </w:tcPr>
          <w:p w:rsidR="00385C1F" w:rsidRPr="00481F10" w:rsidRDefault="00385C1F" w:rsidP="00C57795">
            <w:pPr>
              <w:widowControl w:val="0"/>
              <w:autoSpaceDE w:val="0"/>
              <w:autoSpaceDN w:val="0"/>
              <w:jc w:val="center"/>
              <w:rPr>
                <w:rFonts w:ascii="Times New Roman" w:eastAsia="Calibri" w:hAnsi="Times New Roman"/>
                <w:b/>
                <w:sz w:val="28"/>
                <w:szCs w:val="28"/>
              </w:rPr>
            </w:pPr>
            <w:r w:rsidRPr="00481F10">
              <w:rPr>
                <w:rFonts w:ascii="Times New Roman" w:eastAsia="Calibri" w:hAnsi="Times New Roman"/>
                <w:b/>
                <w:sz w:val="28"/>
                <w:szCs w:val="28"/>
              </w:rPr>
              <w:t>ДПИ</w:t>
            </w:r>
          </w:p>
        </w:tc>
        <w:tc>
          <w:tcPr>
            <w:tcW w:w="8407" w:type="dxa"/>
            <w:shd w:val="clear" w:color="auto" w:fill="auto"/>
          </w:tcPr>
          <w:p w:rsidR="00385C1F" w:rsidRPr="00481F10" w:rsidRDefault="00385C1F" w:rsidP="00C57795">
            <w:pPr>
              <w:widowControl w:val="0"/>
              <w:autoSpaceDE w:val="0"/>
              <w:autoSpaceDN w:val="0"/>
              <w:rPr>
                <w:rFonts w:ascii="Times New Roman" w:eastAsia="Calibri" w:hAnsi="Times New Roman"/>
                <w:sz w:val="28"/>
                <w:szCs w:val="28"/>
              </w:rPr>
            </w:pPr>
            <w:r w:rsidRPr="00481F10">
              <w:rPr>
                <w:rFonts w:ascii="Times New Roman" w:eastAsia="Calibri" w:hAnsi="Times New Roman"/>
                <w:sz w:val="28"/>
                <w:szCs w:val="28"/>
              </w:rPr>
              <w:t>Земельные участки, предоставленные для добычи полезных ископаемых</w:t>
            </w:r>
          </w:p>
        </w:tc>
      </w:tr>
    </w:tbl>
    <w:p w:rsidR="00385C1F" w:rsidRPr="00481F10" w:rsidRDefault="00385C1F" w:rsidP="00385C1F">
      <w:pPr>
        <w:pStyle w:val="15"/>
        <w:rPr>
          <w:sz w:val="28"/>
          <w:szCs w:val="28"/>
        </w:rPr>
      </w:pPr>
      <w:bookmarkStart w:id="141" w:name="_Toc98933885"/>
      <w:bookmarkStart w:id="142" w:name="_Toc133419033"/>
      <w:r w:rsidRPr="00481F10">
        <w:rPr>
          <w:sz w:val="28"/>
          <w:szCs w:val="28"/>
        </w:rPr>
        <w:t>Статья 3</w:t>
      </w:r>
      <w:r>
        <w:rPr>
          <w:sz w:val="28"/>
          <w:szCs w:val="28"/>
        </w:rPr>
        <w:t>7</w:t>
      </w:r>
      <w:r w:rsidRPr="00481F10">
        <w:rPr>
          <w:sz w:val="28"/>
          <w:szCs w:val="28"/>
        </w:rPr>
        <w:t xml:space="preserve"> </w:t>
      </w:r>
      <w:r w:rsidRPr="00481F10">
        <w:rPr>
          <w:sz w:val="28"/>
          <w:szCs w:val="28"/>
        </w:rPr>
        <w:tab/>
        <w:t>Назначение основных земель, на которые градостроительные регламенты не распространяются и земель, применительно к которым не устанавливаются градостроительные регламенты</w:t>
      </w:r>
      <w:bookmarkEnd w:id="141"/>
      <w:bookmarkEnd w:id="142"/>
    </w:p>
    <w:p w:rsidR="00385C1F" w:rsidRPr="00481F10" w:rsidRDefault="00385C1F" w:rsidP="00385C1F">
      <w:pPr>
        <w:ind w:firstLine="709"/>
        <w:rPr>
          <w:rFonts w:ascii="Times New Roman" w:hAnsi="Times New Roman"/>
          <w:b/>
          <w:sz w:val="28"/>
          <w:szCs w:val="28"/>
        </w:rPr>
      </w:pPr>
      <w:r w:rsidRPr="00481F10">
        <w:rPr>
          <w:rFonts w:ascii="Times New Roman" w:hAnsi="Times New Roman"/>
          <w:b/>
          <w:sz w:val="28"/>
          <w:szCs w:val="28"/>
        </w:rPr>
        <w:t xml:space="preserve">ВО. </w:t>
      </w:r>
      <w:r w:rsidRPr="00481F10">
        <w:rPr>
          <w:rFonts w:ascii="Times New Roman" w:eastAsia="Calibri" w:hAnsi="Times New Roman"/>
          <w:sz w:val="28"/>
          <w:szCs w:val="28"/>
        </w:rPr>
        <w:t>Земли, покрытые поверхностными водами</w:t>
      </w:r>
    </w:p>
    <w:p w:rsidR="00385C1F" w:rsidRPr="00481F10" w:rsidRDefault="00385C1F" w:rsidP="00385C1F">
      <w:pPr>
        <w:ind w:firstLine="709"/>
        <w:rPr>
          <w:rFonts w:ascii="Times New Roman" w:hAnsi="Times New Roman"/>
          <w:sz w:val="28"/>
          <w:szCs w:val="28"/>
        </w:rPr>
      </w:pPr>
      <w:r w:rsidRPr="00481F10">
        <w:rPr>
          <w:rFonts w:ascii="Times New Roman" w:hAnsi="Times New Roman"/>
          <w:sz w:val="28"/>
          <w:szCs w:val="28"/>
        </w:rPr>
        <w:t>В соответствии с частью 6 статьи 36 Градостроительного кодекса Российской Федерации градостроительные регламенты не устанавливаются для земель, покрытых поверхностными водами, а их использование определяется уполномоченными органами государственной власти Российской Федерации и Республики Татарстан в соответствии с Водным кодексом Российской Федерации.</w:t>
      </w:r>
    </w:p>
    <w:p w:rsidR="00385C1F" w:rsidRPr="00481F10" w:rsidRDefault="00385C1F" w:rsidP="00385C1F">
      <w:pPr>
        <w:ind w:firstLine="709"/>
        <w:rPr>
          <w:rFonts w:ascii="Times New Roman" w:hAnsi="Times New Roman"/>
          <w:sz w:val="28"/>
          <w:szCs w:val="28"/>
        </w:rPr>
      </w:pPr>
    </w:p>
    <w:p w:rsidR="00385C1F" w:rsidRPr="00481F10" w:rsidRDefault="00385C1F" w:rsidP="00385C1F">
      <w:pPr>
        <w:ind w:firstLine="709"/>
        <w:rPr>
          <w:rFonts w:ascii="Times New Roman" w:hAnsi="Times New Roman"/>
          <w:b/>
          <w:sz w:val="28"/>
          <w:szCs w:val="28"/>
        </w:rPr>
      </w:pPr>
      <w:r w:rsidRPr="00481F10">
        <w:rPr>
          <w:rFonts w:ascii="Times New Roman" w:hAnsi="Times New Roman"/>
          <w:b/>
          <w:sz w:val="28"/>
          <w:szCs w:val="28"/>
        </w:rPr>
        <w:t>ЛФ. Земли лесного фонда</w:t>
      </w:r>
    </w:p>
    <w:p w:rsidR="00385C1F" w:rsidRPr="00481F10" w:rsidRDefault="00385C1F" w:rsidP="00385C1F">
      <w:pPr>
        <w:ind w:firstLine="709"/>
        <w:rPr>
          <w:rFonts w:ascii="Times New Roman" w:hAnsi="Times New Roman"/>
          <w:sz w:val="28"/>
          <w:szCs w:val="28"/>
        </w:rPr>
      </w:pPr>
      <w:r w:rsidRPr="00481F10">
        <w:rPr>
          <w:rFonts w:ascii="Times New Roman" w:hAnsi="Times New Roman"/>
          <w:sz w:val="28"/>
          <w:szCs w:val="28"/>
        </w:rPr>
        <w:t>В соответствии с частью 6 статьи 36 Градостроительного кодекса Российской Федерации градостроительные регламенты не устанавливаются применительно к землям государственного лесного фонда, а их использование определяется уполномоченными органами государственной власти Российской Федерации и государственной власти Республики Татарстан в соответствии с Лесным кодексом Российской Федерации.</w:t>
      </w:r>
    </w:p>
    <w:p w:rsidR="00385C1F" w:rsidRPr="00481F10" w:rsidRDefault="00385C1F" w:rsidP="00385C1F">
      <w:pPr>
        <w:ind w:firstLine="709"/>
        <w:rPr>
          <w:rFonts w:ascii="Times New Roman" w:hAnsi="Times New Roman"/>
          <w:sz w:val="28"/>
          <w:szCs w:val="28"/>
        </w:rPr>
      </w:pPr>
    </w:p>
    <w:p w:rsidR="00385C1F" w:rsidRPr="00481F10" w:rsidRDefault="00385C1F" w:rsidP="00385C1F">
      <w:pPr>
        <w:ind w:firstLine="709"/>
        <w:rPr>
          <w:rFonts w:ascii="Times New Roman" w:hAnsi="Times New Roman"/>
          <w:b/>
          <w:sz w:val="28"/>
          <w:szCs w:val="28"/>
        </w:rPr>
      </w:pPr>
      <w:r w:rsidRPr="00481F10">
        <w:rPr>
          <w:rFonts w:ascii="Times New Roman" w:hAnsi="Times New Roman"/>
          <w:b/>
          <w:sz w:val="28"/>
          <w:szCs w:val="28"/>
        </w:rPr>
        <w:t>СХ - Земли сельскохозяйственных угодий</w:t>
      </w:r>
    </w:p>
    <w:p w:rsidR="00385C1F" w:rsidRPr="00481F10" w:rsidRDefault="00385C1F" w:rsidP="00385C1F">
      <w:pPr>
        <w:ind w:firstLine="709"/>
        <w:rPr>
          <w:rFonts w:ascii="Times New Roman" w:hAnsi="Times New Roman"/>
          <w:b/>
          <w:sz w:val="28"/>
          <w:szCs w:val="28"/>
        </w:rPr>
      </w:pPr>
      <w:r w:rsidRPr="00481F10">
        <w:rPr>
          <w:rFonts w:ascii="Times New Roman" w:hAnsi="Times New Roman"/>
          <w:sz w:val="28"/>
          <w:szCs w:val="28"/>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385C1F" w:rsidRPr="00481F10" w:rsidRDefault="00385C1F" w:rsidP="00385C1F">
      <w:pPr>
        <w:ind w:firstLine="709"/>
        <w:rPr>
          <w:rFonts w:ascii="Times New Roman" w:hAnsi="Times New Roman"/>
          <w:b/>
          <w:sz w:val="28"/>
          <w:szCs w:val="28"/>
        </w:rPr>
      </w:pPr>
    </w:p>
    <w:p w:rsidR="00385C1F" w:rsidRPr="00481F10" w:rsidRDefault="00385C1F" w:rsidP="00385C1F">
      <w:pPr>
        <w:ind w:firstLine="709"/>
        <w:rPr>
          <w:rFonts w:ascii="Times New Roman" w:hAnsi="Times New Roman"/>
          <w:b/>
          <w:sz w:val="28"/>
          <w:szCs w:val="28"/>
        </w:rPr>
      </w:pPr>
      <w:r w:rsidRPr="00481F10">
        <w:rPr>
          <w:rFonts w:ascii="Times New Roman" w:hAnsi="Times New Roman"/>
          <w:b/>
          <w:sz w:val="28"/>
          <w:szCs w:val="28"/>
        </w:rPr>
        <w:t>ЛО - Территории, занятые линейными объектами</w:t>
      </w:r>
    </w:p>
    <w:p w:rsidR="00385C1F" w:rsidRPr="00481F10" w:rsidRDefault="00385C1F" w:rsidP="00385C1F">
      <w:pPr>
        <w:ind w:firstLine="709"/>
        <w:rPr>
          <w:rFonts w:ascii="Times New Roman" w:hAnsi="Times New Roman"/>
          <w:sz w:val="28"/>
          <w:szCs w:val="28"/>
        </w:rPr>
      </w:pPr>
      <w:r w:rsidRPr="00481F10">
        <w:rPr>
          <w:rFonts w:ascii="Times New Roman" w:hAnsi="Times New Roman"/>
          <w:sz w:val="28"/>
          <w:szCs w:val="28"/>
        </w:rPr>
        <w:t>Согласно части 4 Статьи 36 Градостроительного кодекса РФ градостроительные регламенты не устанавливаются для территорий, занятых линейными объектами.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385C1F" w:rsidRPr="00481F10" w:rsidRDefault="00385C1F" w:rsidP="00385C1F">
      <w:pPr>
        <w:ind w:firstLine="709"/>
        <w:rPr>
          <w:rFonts w:ascii="Times New Roman" w:hAnsi="Times New Roman"/>
          <w:sz w:val="28"/>
          <w:szCs w:val="28"/>
        </w:rPr>
      </w:pPr>
    </w:p>
    <w:p w:rsidR="00385C1F" w:rsidRPr="00481F10" w:rsidRDefault="00385C1F" w:rsidP="00385C1F">
      <w:pPr>
        <w:ind w:firstLine="709"/>
        <w:rPr>
          <w:rFonts w:ascii="Times New Roman" w:hAnsi="Times New Roman"/>
          <w:b/>
          <w:sz w:val="28"/>
          <w:szCs w:val="28"/>
        </w:rPr>
      </w:pPr>
      <w:r w:rsidRPr="00481F10">
        <w:rPr>
          <w:rFonts w:ascii="Times New Roman" w:hAnsi="Times New Roman"/>
          <w:b/>
          <w:sz w:val="28"/>
          <w:szCs w:val="28"/>
        </w:rPr>
        <w:t>ДПИ - Земельные участки, предоставленные для добычи полезных ископаемых</w:t>
      </w:r>
    </w:p>
    <w:p w:rsidR="00385C1F" w:rsidRPr="00481F10" w:rsidRDefault="00385C1F" w:rsidP="00385C1F">
      <w:pPr>
        <w:ind w:firstLine="709"/>
        <w:rPr>
          <w:rFonts w:ascii="Times New Roman" w:hAnsi="Times New Roman"/>
          <w:sz w:val="28"/>
          <w:szCs w:val="28"/>
        </w:rPr>
      </w:pPr>
      <w:r w:rsidRPr="00481F10">
        <w:rPr>
          <w:rFonts w:ascii="Times New Roman" w:hAnsi="Times New Roman"/>
          <w:sz w:val="28"/>
          <w:szCs w:val="28"/>
        </w:rPr>
        <w:t xml:space="preserve">В соответствии с пунктом 4 части 4 Статьи 36 Градостроительного кодекса РФ градостроительные регламенты не распространяются для земельных участков, предоставленные для добычи полезных ископаемых. Использование земельных участков, для которых градостроительные регламенты не распространяются, определяется уполномоченными органами в соответствии с федеральными законами. </w:t>
      </w:r>
    </w:p>
    <w:p w:rsidR="00385C1F" w:rsidRDefault="00385C1F" w:rsidP="00385C1F">
      <w:pPr>
        <w:pStyle w:val="a7"/>
        <w:ind w:firstLine="709"/>
        <w:rPr>
          <w:rFonts w:ascii="Times New Roman" w:hAnsi="Times New Roman"/>
          <w:sz w:val="28"/>
          <w:szCs w:val="28"/>
        </w:rPr>
      </w:pPr>
    </w:p>
    <w:p w:rsidR="00322BAB" w:rsidRPr="00355114" w:rsidRDefault="00322BAB" w:rsidP="00385C1F">
      <w:pPr>
        <w:pStyle w:val="a7"/>
        <w:ind w:firstLine="709"/>
        <w:rPr>
          <w:rFonts w:ascii="Times New Roman" w:hAnsi="Times New Roman"/>
          <w:sz w:val="28"/>
          <w:szCs w:val="28"/>
        </w:rPr>
      </w:pPr>
    </w:p>
    <w:p w:rsidR="00322BAB" w:rsidRPr="001425D0" w:rsidRDefault="00322BAB" w:rsidP="00322BAB">
      <w:pPr>
        <w:tabs>
          <w:tab w:val="left" w:pos="1134"/>
        </w:tabs>
        <w:spacing w:after="0" w:line="240" w:lineRule="auto"/>
        <w:jc w:val="both"/>
        <w:rPr>
          <w:rFonts w:ascii="Times New Roman" w:hAnsi="Times New Roman" w:cs="Times New Roman"/>
          <w:sz w:val="28"/>
          <w:szCs w:val="28"/>
        </w:rPr>
      </w:pPr>
      <w:r w:rsidRPr="001425D0">
        <w:rPr>
          <w:rFonts w:ascii="Times New Roman" w:hAnsi="Times New Roman" w:cs="Times New Roman"/>
          <w:sz w:val="28"/>
          <w:szCs w:val="28"/>
        </w:rPr>
        <w:t>Заместитель Главы Нижнекамского</w:t>
      </w:r>
    </w:p>
    <w:p w:rsidR="00322BAB" w:rsidRPr="001425D0" w:rsidRDefault="00322BAB" w:rsidP="00322BAB">
      <w:pPr>
        <w:tabs>
          <w:tab w:val="left" w:pos="1134"/>
        </w:tabs>
        <w:spacing w:after="0" w:line="240" w:lineRule="auto"/>
        <w:jc w:val="both"/>
        <w:rPr>
          <w:rFonts w:ascii="Times New Roman" w:hAnsi="Times New Roman" w:cs="Times New Roman"/>
          <w:sz w:val="28"/>
          <w:szCs w:val="28"/>
        </w:rPr>
      </w:pPr>
      <w:r w:rsidRPr="001425D0">
        <w:rPr>
          <w:rFonts w:ascii="Times New Roman" w:hAnsi="Times New Roman" w:cs="Times New Roman"/>
          <w:sz w:val="28"/>
          <w:szCs w:val="28"/>
        </w:rPr>
        <w:t>муниципального района                                                                              А.В. Умников</w:t>
      </w:r>
    </w:p>
    <w:p w:rsidR="00385C1F" w:rsidRDefault="00385C1F" w:rsidP="000458E6">
      <w:pPr>
        <w:spacing w:after="0"/>
        <w:rPr>
          <w:rFonts w:ascii="Times New Roman" w:hAnsi="Times New Roman" w:cs="Times New Roman"/>
        </w:rPr>
      </w:pPr>
    </w:p>
    <w:sectPr w:rsidR="00385C1F" w:rsidSect="00976183">
      <w:pgSz w:w="11906" w:h="16838"/>
      <w:pgMar w:top="426" w:right="991"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DDC" w:rsidRDefault="00BC3DDC">
      <w:pPr>
        <w:spacing w:after="0" w:line="240" w:lineRule="auto"/>
      </w:pPr>
      <w:r>
        <w:separator/>
      </w:r>
    </w:p>
  </w:endnote>
  <w:endnote w:type="continuationSeparator" w:id="0">
    <w:p w:rsidR="00BC3DDC" w:rsidRDefault="00BC3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53509"/>
      <w:docPartObj>
        <w:docPartGallery w:val="Page Numbers (Bottom of Page)"/>
        <w:docPartUnique/>
      </w:docPartObj>
    </w:sdtPr>
    <w:sdtContent>
      <w:p w:rsidR="00322BAB" w:rsidRDefault="00322BAB">
        <w:pPr>
          <w:pStyle w:val="af0"/>
          <w:jc w:val="center"/>
        </w:pPr>
        <w:r>
          <w:fldChar w:fldCharType="begin"/>
        </w:r>
        <w:r>
          <w:instrText>PAGE   \* MERGEFORMAT</w:instrText>
        </w:r>
        <w:r>
          <w:fldChar w:fldCharType="separate"/>
        </w:r>
        <w:r>
          <w:rPr>
            <w:noProof/>
          </w:rPr>
          <w:t>13</w:t>
        </w:r>
        <w:r>
          <w:fldChar w:fldCharType="end"/>
        </w:r>
      </w:p>
    </w:sdtContent>
  </w:sdt>
  <w:p w:rsidR="00B941DF" w:rsidRPr="00067674" w:rsidRDefault="00BC3DDC">
    <w:pPr>
      <w:pStyle w:val="af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DDC" w:rsidRDefault="00BC3DDC">
      <w:pPr>
        <w:spacing w:after="0" w:line="240" w:lineRule="auto"/>
      </w:pPr>
      <w:r>
        <w:separator/>
      </w:r>
    </w:p>
  </w:footnote>
  <w:footnote w:type="continuationSeparator" w:id="0">
    <w:p w:rsidR="00BC3DDC" w:rsidRDefault="00BC3D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726FD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5E8144E"/>
    <w:multiLevelType w:val="multilevel"/>
    <w:tmpl w:val="E512912A"/>
    <w:lvl w:ilvl="0">
      <w:start w:val="1"/>
      <w:numFmt w:val="decimal"/>
      <w:lvlText w:val="%1."/>
      <w:lvlJc w:val="left"/>
      <w:pPr>
        <w:ind w:left="1068"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15:restartNumberingAfterBreak="0">
    <w:nsid w:val="193D7452"/>
    <w:multiLevelType w:val="multilevel"/>
    <w:tmpl w:val="75887D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D03337"/>
    <w:multiLevelType w:val="multilevel"/>
    <w:tmpl w:val="EEFE23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4318DA"/>
    <w:multiLevelType w:val="multilevel"/>
    <w:tmpl w:val="523896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813CB5"/>
    <w:multiLevelType w:val="multilevel"/>
    <w:tmpl w:val="6DFE3E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B74B61"/>
    <w:multiLevelType w:val="hybridMultilevel"/>
    <w:tmpl w:val="F1280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695B0C"/>
    <w:multiLevelType w:val="multilevel"/>
    <w:tmpl w:val="43964182"/>
    <w:lvl w:ilvl="0">
      <w:numFmt w:val="bullet"/>
      <w:lvlText w:val="-"/>
      <w:lvlJc w:val="left"/>
      <w:pPr>
        <w:tabs>
          <w:tab w:val="num" w:pos="900"/>
        </w:tabs>
        <w:ind w:left="900" w:hanging="360"/>
      </w:pPr>
      <w:rPr>
        <w:rFonts w:hint="default"/>
      </w:rPr>
    </w:lvl>
    <w:lvl w:ilvl="1" w:tentative="1">
      <w:start w:val="1"/>
      <w:numFmt w:val="bullet"/>
      <w:lvlText w:val="o"/>
      <w:lvlJc w:val="left"/>
      <w:pPr>
        <w:tabs>
          <w:tab w:val="num" w:pos="1665"/>
        </w:tabs>
        <w:ind w:left="1665" w:hanging="360"/>
      </w:pPr>
      <w:rPr>
        <w:rFonts w:ascii="Courier New" w:hAnsi="Courier New" w:hint="default"/>
      </w:rPr>
    </w:lvl>
    <w:lvl w:ilvl="2" w:tentative="1">
      <w:start w:val="1"/>
      <w:numFmt w:val="bullet"/>
      <w:lvlText w:val=""/>
      <w:lvlJc w:val="left"/>
      <w:pPr>
        <w:tabs>
          <w:tab w:val="num" w:pos="2385"/>
        </w:tabs>
        <w:ind w:left="2385" w:hanging="360"/>
      </w:pPr>
      <w:rPr>
        <w:rFonts w:ascii="Wingdings" w:hAnsi="Wingdings" w:hint="default"/>
      </w:rPr>
    </w:lvl>
    <w:lvl w:ilvl="3" w:tentative="1">
      <w:start w:val="1"/>
      <w:numFmt w:val="bullet"/>
      <w:lvlText w:val=""/>
      <w:lvlJc w:val="left"/>
      <w:pPr>
        <w:tabs>
          <w:tab w:val="num" w:pos="3105"/>
        </w:tabs>
        <w:ind w:left="3105" w:hanging="360"/>
      </w:pPr>
      <w:rPr>
        <w:rFonts w:ascii="Symbol" w:hAnsi="Symbol" w:hint="default"/>
      </w:rPr>
    </w:lvl>
    <w:lvl w:ilvl="4" w:tentative="1">
      <w:start w:val="1"/>
      <w:numFmt w:val="bullet"/>
      <w:lvlText w:val="o"/>
      <w:lvlJc w:val="left"/>
      <w:pPr>
        <w:tabs>
          <w:tab w:val="num" w:pos="3825"/>
        </w:tabs>
        <w:ind w:left="3825" w:hanging="360"/>
      </w:pPr>
      <w:rPr>
        <w:rFonts w:ascii="Courier New" w:hAnsi="Courier New" w:hint="default"/>
      </w:rPr>
    </w:lvl>
    <w:lvl w:ilvl="5" w:tentative="1">
      <w:start w:val="1"/>
      <w:numFmt w:val="bullet"/>
      <w:lvlText w:val=""/>
      <w:lvlJc w:val="left"/>
      <w:pPr>
        <w:tabs>
          <w:tab w:val="num" w:pos="4545"/>
        </w:tabs>
        <w:ind w:left="4545" w:hanging="360"/>
      </w:pPr>
      <w:rPr>
        <w:rFonts w:ascii="Wingdings" w:hAnsi="Wingdings" w:hint="default"/>
      </w:rPr>
    </w:lvl>
    <w:lvl w:ilvl="6" w:tentative="1">
      <w:start w:val="1"/>
      <w:numFmt w:val="bullet"/>
      <w:lvlText w:val=""/>
      <w:lvlJc w:val="left"/>
      <w:pPr>
        <w:tabs>
          <w:tab w:val="num" w:pos="5265"/>
        </w:tabs>
        <w:ind w:left="5265" w:hanging="360"/>
      </w:pPr>
      <w:rPr>
        <w:rFonts w:ascii="Symbol" w:hAnsi="Symbol" w:hint="default"/>
      </w:rPr>
    </w:lvl>
    <w:lvl w:ilvl="7" w:tentative="1">
      <w:start w:val="1"/>
      <w:numFmt w:val="bullet"/>
      <w:lvlText w:val="o"/>
      <w:lvlJc w:val="left"/>
      <w:pPr>
        <w:tabs>
          <w:tab w:val="num" w:pos="5985"/>
        </w:tabs>
        <w:ind w:left="5985" w:hanging="360"/>
      </w:pPr>
      <w:rPr>
        <w:rFonts w:ascii="Courier New" w:hAnsi="Courier New" w:hint="default"/>
      </w:rPr>
    </w:lvl>
    <w:lvl w:ilvl="8" w:tentative="1">
      <w:start w:val="1"/>
      <w:numFmt w:val="bullet"/>
      <w:lvlText w:val=""/>
      <w:lvlJc w:val="left"/>
      <w:pPr>
        <w:tabs>
          <w:tab w:val="num" w:pos="6705"/>
        </w:tabs>
        <w:ind w:left="6705" w:hanging="360"/>
      </w:pPr>
      <w:rPr>
        <w:rFonts w:ascii="Wingdings" w:hAnsi="Wingdings" w:hint="default"/>
      </w:rPr>
    </w:lvl>
  </w:abstractNum>
  <w:abstractNum w:abstractNumId="8" w15:restartNumberingAfterBreak="0">
    <w:nsid w:val="45C00CE7"/>
    <w:multiLevelType w:val="multilevel"/>
    <w:tmpl w:val="64B033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0A415A"/>
    <w:multiLevelType w:val="multilevel"/>
    <w:tmpl w:val="B7CE0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C805B9"/>
    <w:multiLevelType w:val="multilevel"/>
    <w:tmpl w:val="4E7EB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7E32CD"/>
    <w:multiLevelType w:val="multilevel"/>
    <w:tmpl w:val="1A1273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F900A3"/>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80A5E33"/>
    <w:multiLevelType w:val="hybridMultilevel"/>
    <w:tmpl w:val="55006600"/>
    <w:lvl w:ilvl="0" w:tplc="321A75A2">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num w:numId="1">
    <w:abstractNumId w:val="7"/>
  </w:num>
  <w:num w:numId="2">
    <w:abstractNumId w:val="1"/>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9"/>
  </w:num>
  <w:num w:numId="9">
    <w:abstractNumId w:val="11"/>
  </w:num>
  <w:num w:numId="10">
    <w:abstractNumId w:val="10"/>
  </w:num>
  <w:num w:numId="11">
    <w:abstractNumId w:val="3"/>
  </w:num>
  <w:num w:numId="12">
    <w:abstractNumId w:val="8"/>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7CF"/>
    <w:rsid w:val="000458E6"/>
    <w:rsid w:val="00074D08"/>
    <w:rsid w:val="000975EE"/>
    <w:rsid w:val="000A391E"/>
    <w:rsid w:val="000C4A9A"/>
    <w:rsid w:val="000D5B37"/>
    <w:rsid w:val="000E4422"/>
    <w:rsid w:val="000F3516"/>
    <w:rsid w:val="00106B11"/>
    <w:rsid w:val="001111D5"/>
    <w:rsid w:val="001112E6"/>
    <w:rsid w:val="00125AB2"/>
    <w:rsid w:val="00136497"/>
    <w:rsid w:val="0016029D"/>
    <w:rsid w:val="001663D7"/>
    <w:rsid w:val="00173FD5"/>
    <w:rsid w:val="00180E11"/>
    <w:rsid w:val="001C5CA4"/>
    <w:rsid w:val="001C67CF"/>
    <w:rsid w:val="001D69DF"/>
    <w:rsid w:val="001E6B20"/>
    <w:rsid w:val="001E75C9"/>
    <w:rsid w:val="001F1A16"/>
    <w:rsid w:val="00223CBA"/>
    <w:rsid w:val="00231BA2"/>
    <w:rsid w:val="00237AA5"/>
    <w:rsid w:val="002458AC"/>
    <w:rsid w:val="002A5B18"/>
    <w:rsid w:val="002B08F5"/>
    <w:rsid w:val="002C4D5C"/>
    <w:rsid w:val="002F0207"/>
    <w:rsid w:val="002F4534"/>
    <w:rsid w:val="0030339D"/>
    <w:rsid w:val="00306343"/>
    <w:rsid w:val="00316977"/>
    <w:rsid w:val="00322BAB"/>
    <w:rsid w:val="0033412B"/>
    <w:rsid w:val="003412FF"/>
    <w:rsid w:val="003417A4"/>
    <w:rsid w:val="00356188"/>
    <w:rsid w:val="00385C1F"/>
    <w:rsid w:val="00385D33"/>
    <w:rsid w:val="003A4162"/>
    <w:rsid w:val="003A7E36"/>
    <w:rsid w:val="003B273E"/>
    <w:rsid w:val="003C266B"/>
    <w:rsid w:val="003C3D76"/>
    <w:rsid w:val="003D7CF8"/>
    <w:rsid w:val="003E3D04"/>
    <w:rsid w:val="003E604B"/>
    <w:rsid w:val="003F1D1E"/>
    <w:rsid w:val="0043247B"/>
    <w:rsid w:val="00433CA2"/>
    <w:rsid w:val="00434CA1"/>
    <w:rsid w:val="00445A24"/>
    <w:rsid w:val="0047754B"/>
    <w:rsid w:val="00483D55"/>
    <w:rsid w:val="0049204D"/>
    <w:rsid w:val="004B43E0"/>
    <w:rsid w:val="004B4BE7"/>
    <w:rsid w:val="004D5640"/>
    <w:rsid w:val="004F7C17"/>
    <w:rsid w:val="0051371A"/>
    <w:rsid w:val="005156A4"/>
    <w:rsid w:val="00516F25"/>
    <w:rsid w:val="005212B7"/>
    <w:rsid w:val="00560E61"/>
    <w:rsid w:val="005812CC"/>
    <w:rsid w:val="005C30C3"/>
    <w:rsid w:val="005C5BFD"/>
    <w:rsid w:val="005D7F0B"/>
    <w:rsid w:val="005E138C"/>
    <w:rsid w:val="00626541"/>
    <w:rsid w:val="00627BCC"/>
    <w:rsid w:val="00633E97"/>
    <w:rsid w:val="006439C9"/>
    <w:rsid w:val="00644365"/>
    <w:rsid w:val="00657C1A"/>
    <w:rsid w:val="006710F4"/>
    <w:rsid w:val="006975FA"/>
    <w:rsid w:val="007232C9"/>
    <w:rsid w:val="007460DB"/>
    <w:rsid w:val="00760BF2"/>
    <w:rsid w:val="0076455C"/>
    <w:rsid w:val="007821A0"/>
    <w:rsid w:val="007834F3"/>
    <w:rsid w:val="007961C2"/>
    <w:rsid w:val="007B0C43"/>
    <w:rsid w:val="007B2B57"/>
    <w:rsid w:val="007C46E7"/>
    <w:rsid w:val="007C5973"/>
    <w:rsid w:val="007F7BC2"/>
    <w:rsid w:val="0080560C"/>
    <w:rsid w:val="00805F4E"/>
    <w:rsid w:val="00834AEC"/>
    <w:rsid w:val="008473C6"/>
    <w:rsid w:val="00853491"/>
    <w:rsid w:val="00853B13"/>
    <w:rsid w:val="0085482C"/>
    <w:rsid w:val="00863A3D"/>
    <w:rsid w:val="008904E1"/>
    <w:rsid w:val="00895FD0"/>
    <w:rsid w:val="008976E6"/>
    <w:rsid w:val="008C4B2C"/>
    <w:rsid w:val="008D25BC"/>
    <w:rsid w:val="0090634F"/>
    <w:rsid w:val="009117E3"/>
    <w:rsid w:val="00912B1A"/>
    <w:rsid w:val="009140FA"/>
    <w:rsid w:val="00923C62"/>
    <w:rsid w:val="00932AC2"/>
    <w:rsid w:val="009405C0"/>
    <w:rsid w:val="00943F63"/>
    <w:rsid w:val="00946401"/>
    <w:rsid w:val="00975C24"/>
    <w:rsid w:val="00976183"/>
    <w:rsid w:val="0098233D"/>
    <w:rsid w:val="0098536A"/>
    <w:rsid w:val="009D1A58"/>
    <w:rsid w:val="00A12E79"/>
    <w:rsid w:val="00A151FE"/>
    <w:rsid w:val="00A16003"/>
    <w:rsid w:val="00A22461"/>
    <w:rsid w:val="00A42547"/>
    <w:rsid w:val="00A50BF9"/>
    <w:rsid w:val="00A5216E"/>
    <w:rsid w:val="00A6194A"/>
    <w:rsid w:val="00A762B5"/>
    <w:rsid w:val="00A86821"/>
    <w:rsid w:val="00A96E5E"/>
    <w:rsid w:val="00AA010D"/>
    <w:rsid w:val="00AA0414"/>
    <w:rsid w:val="00AA3389"/>
    <w:rsid w:val="00AC24A8"/>
    <w:rsid w:val="00AF35DE"/>
    <w:rsid w:val="00AF3E2E"/>
    <w:rsid w:val="00B2053E"/>
    <w:rsid w:val="00B27247"/>
    <w:rsid w:val="00B3202F"/>
    <w:rsid w:val="00B37745"/>
    <w:rsid w:val="00B37E9E"/>
    <w:rsid w:val="00B4705E"/>
    <w:rsid w:val="00B47A52"/>
    <w:rsid w:val="00B56FA3"/>
    <w:rsid w:val="00B80718"/>
    <w:rsid w:val="00BA2E52"/>
    <w:rsid w:val="00BB3ABF"/>
    <w:rsid w:val="00BC0C06"/>
    <w:rsid w:val="00BC28C3"/>
    <w:rsid w:val="00BC3DDC"/>
    <w:rsid w:val="00BF3D38"/>
    <w:rsid w:val="00BF40BB"/>
    <w:rsid w:val="00BF725C"/>
    <w:rsid w:val="00C4138B"/>
    <w:rsid w:val="00C8760E"/>
    <w:rsid w:val="00C95697"/>
    <w:rsid w:val="00CA6BC4"/>
    <w:rsid w:val="00CB1D7E"/>
    <w:rsid w:val="00CC7849"/>
    <w:rsid w:val="00D03453"/>
    <w:rsid w:val="00D12200"/>
    <w:rsid w:val="00D34F8D"/>
    <w:rsid w:val="00D56C0D"/>
    <w:rsid w:val="00D617E2"/>
    <w:rsid w:val="00D705B4"/>
    <w:rsid w:val="00D74872"/>
    <w:rsid w:val="00D823D2"/>
    <w:rsid w:val="00D84AB6"/>
    <w:rsid w:val="00D857C6"/>
    <w:rsid w:val="00DB5E86"/>
    <w:rsid w:val="00DC7C30"/>
    <w:rsid w:val="00DE21F3"/>
    <w:rsid w:val="00DF140D"/>
    <w:rsid w:val="00DF5F07"/>
    <w:rsid w:val="00E22670"/>
    <w:rsid w:val="00E269BC"/>
    <w:rsid w:val="00E62E33"/>
    <w:rsid w:val="00EC4FC2"/>
    <w:rsid w:val="00EE2C80"/>
    <w:rsid w:val="00EF02C9"/>
    <w:rsid w:val="00EF2931"/>
    <w:rsid w:val="00F26E2C"/>
    <w:rsid w:val="00F475B2"/>
    <w:rsid w:val="00F527C0"/>
    <w:rsid w:val="00F6503A"/>
    <w:rsid w:val="00F94E8B"/>
    <w:rsid w:val="00FB0738"/>
    <w:rsid w:val="00FB17F2"/>
    <w:rsid w:val="00FC74D1"/>
    <w:rsid w:val="00FD2A92"/>
    <w:rsid w:val="00FE0DC3"/>
    <w:rsid w:val="00FE15E6"/>
    <w:rsid w:val="00FF4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ACB09F-D6EC-48FA-B1D8-0B4D5E0B6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7E2"/>
  </w:style>
  <w:style w:type="paragraph" w:styleId="1">
    <w:name w:val="heading 1"/>
    <w:aliases w:val=" Знак"/>
    <w:basedOn w:val="a"/>
    <w:next w:val="a"/>
    <w:link w:val="10"/>
    <w:qFormat/>
    <w:rsid w:val="00385C1F"/>
    <w:pPr>
      <w:keepNext/>
      <w:spacing w:before="240" w:after="60" w:line="240" w:lineRule="auto"/>
      <w:jc w:val="both"/>
      <w:outlineLvl w:val="0"/>
    </w:pPr>
    <w:rPr>
      <w:rFonts w:ascii="Cambria" w:eastAsia="Times New Roman" w:hAnsi="Cambria" w:cs="Times New Roman"/>
      <w:b/>
      <w:bCs/>
      <w:kern w:val="32"/>
      <w:sz w:val="32"/>
      <w:szCs w:val="32"/>
      <w:lang w:eastAsia="ru-RU"/>
    </w:rPr>
  </w:style>
  <w:style w:type="paragraph" w:styleId="2">
    <w:name w:val="heading 2"/>
    <w:aliases w:val="бббббббббб"/>
    <w:basedOn w:val="a"/>
    <w:next w:val="a"/>
    <w:link w:val="20"/>
    <w:qFormat/>
    <w:rsid w:val="00385C1F"/>
    <w:pPr>
      <w:keepNext/>
      <w:spacing w:before="240" w:after="60" w:line="240" w:lineRule="auto"/>
      <w:jc w:val="center"/>
      <w:outlineLvl w:val="1"/>
    </w:pPr>
    <w:rPr>
      <w:rFonts w:ascii="Arial Narrow" w:eastAsia="Times New Roman" w:hAnsi="Arial Narrow" w:cs="Arial"/>
      <w:bCs/>
      <w:iCs/>
      <w:sz w:val="28"/>
      <w:szCs w:val="28"/>
      <w:lang w:eastAsia="ru-RU"/>
    </w:rPr>
  </w:style>
  <w:style w:type="paragraph" w:styleId="3">
    <w:name w:val="heading 3"/>
    <w:basedOn w:val="a"/>
    <w:next w:val="a"/>
    <w:link w:val="30"/>
    <w:qFormat/>
    <w:rsid w:val="00385C1F"/>
    <w:pPr>
      <w:keepNext/>
      <w:spacing w:before="240" w:after="60" w:line="240" w:lineRule="auto"/>
      <w:jc w:val="both"/>
      <w:outlineLvl w:val="2"/>
    </w:pPr>
    <w:rPr>
      <w:rFonts w:ascii="Cambria" w:eastAsia="Times New Roman" w:hAnsi="Cambria" w:cs="Times New Roman"/>
      <w:b/>
      <w:bCs/>
      <w:sz w:val="26"/>
      <w:szCs w:val="26"/>
      <w:lang w:eastAsia="ru-RU"/>
    </w:rPr>
  </w:style>
  <w:style w:type="paragraph" w:styleId="5">
    <w:name w:val="heading 5"/>
    <w:basedOn w:val="a"/>
    <w:next w:val="a"/>
    <w:link w:val="50"/>
    <w:qFormat/>
    <w:rsid w:val="00385C1F"/>
    <w:pPr>
      <w:spacing w:before="240" w:after="60" w:line="240" w:lineRule="auto"/>
      <w:jc w:val="both"/>
      <w:outlineLvl w:val="4"/>
    </w:pPr>
    <w:rPr>
      <w:rFonts w:ascii="Arial Narrow" w:eastAsia="Times New Roman" w:hAnsi="Arial Narrow"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F3516"/>
    <w:pPr>
      <w:spacing w:after="0" w:line="240" w:lineRule="auto"/>
    </w:pPr>
    <w:rPr>
      <w:rFonts w:ascii="Segoe UI" w:hAnsi="Segoe UI" w:cs="Segoe UI"/>
      <w:sz w:val="18"/>
      <w:szCs w:val="18"/>
    </w:rPr>
  </w:style>
  <w:style w:type="character" w:customStyle="1" w:styleId="a4">
    <w:name w:val="Текст выноски Знак"/>
    <w:basedOn w:val="a0"/>
    <w:link w:val="a3"/>
    <w:rsid w:val="000F3516"/>
    <w:rPr>
      <w:rFonts w:ascii="Segoe UI" w:hAnsi="Segoe UI" w:cs="Segoe UI"/>
      <w:sz w:val="18"/>
      <w:szCs w:val="18"/>
    </w:rPr>
  </w:style>
  <w:style w:type="table" w:styleId="a5">
    <w:name w:val="Table Grid"/>
    <w:basedOn w:val="a1"/>
    <w:rsid w:val="003C3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uiPriority w:val="59"/>
    <w:rsid w:val="00DB5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qFormat/>
    <w:rsid w:val="00923C62"/>
    <w:pPr>
      <w:ind w:left="720"/>
      <w:contextualSpacing/>
    </w:pPr>
  </w:style>
  <w:style w:type="paragraph" w:styleId="a7">
    <w:name w:val="No Spacing"/>
    <w:aliases w:val="с интервалом,Без интервала1,No Spacing,No Spacing1"/>
    <w:link w:val="a8"/>
    <w:uiPriority w:val="1"/>
    <w:qFormat/>
    <w:rsid w:val="007834F3"/>
    <w:pPr>
      <w:spacing w:after="0" w:line="240" w:lineRule="auto"/>
      <w:jc w:val="both"/>
    </w:pPr>
    <w:rPr>
      <w:rFonts w:ascii="Calibri" w:eastAsia="Times New Roman" w:hAnsi="Calibri" w:cs="Times New Roman"/>
      <w:lang w:eastAsia="ru-RU"/>
    </w:rPr>
  </w:style>
  <w:style w:type="character" w:customStyle="1" w:styleId="a8">
    <w:name w:val="Без интервала Знак"/>
    <w:aliases w:val="с интервалом Знак,Без интервала1 Знак,No Spacing Знак,No Spacing1 Знак"/>
    <w:link w:val="a7"/>
    <w:uiPriority w:val="1"/>
    <w:rsid w:val="007834F3"/>
    <w:rPr>
      <w:rFonts w:ascii="Calibri" w:eastAsia="Times New Roman" w:hAnsi="Calibri" w:cs="Times New Roman"/>
      <w:lang w:eastAsia="ru-RU"/>
    </w:rPr>
  </w:style>
  <w:style w:type="character" w:styleId="a9">
    <w:name w:val="Hyperlink"/>
    <w:uiPriority w:val="99"/>
    <w:rsid w:val="00385C1F"/>
    <w:rPr>
      <w:color w:val="0000FF"/>
      <w:u w:val="single"/>
    </w:rPr>
  </w:style>
  <w:style w:type="paragraph" w:styleId="21">
    <w:name w:val="toc 2"/>
    <w:basedOn w:val="a"/>
    <w:next w:val="a"/>
    <w:autoRedefine/>
    <w:uiPriority w:val="39"/>
    <w:qFormat/>
    <w:rsid w:val="00385C1F"/>
    <w:pPr>
      <w:tabs>
        <w:tab w:val="left" w:pos="1680"/>
        <w:tab w:val="right" w:leader="dot" w:pos="9911"/>
      </w:tabs>
      <w:spacing w:before="120" w:after="0" w:line="240" w:lineRule="auto"/>
      <w:ind w:left="340"/>
      <w:jc w:val="both"/>
    </w:pPr>
    <w:rPr>
      <w:rFonts w:ascii="Times New Roman" w:eastAsia="Times New Roman" w:hAnsi="Times New Roman" w:cs="Times New Roman"/>
      <w:bCs/>
      <w:sz w:val="28"/>
      <w:szCs w:val="20"/>
      <w:lang w:eastAsia="ru-RU"/>
    </w:rPr>
  </w:style>
  <w:style w:type="paragraph" w:styleId="12">
    <w:name w:val="toc 1"/>
    <w:basedOn w:val="a"/>
    <w:next w:val="a"/>
    <w:autoRedefine/>
    <w:uiPriority w:val="39"/>
    <w:qFormat/>
    <w:rsid w:val="00385C1F"/>
    <w:pPr>
      <w:spacing w:before="120" w:after="0" w:line="240" w:lineRule="auto"/>
    </w:pPr>
    <w:rPr>
      <w:rFonts w:ascii="Times New Roman" w:eastAsia="Times New Roman" w:hAnsi="Times New Roman" w:cs="Times New Roman"/>
      <w:bCs/>
      <w:caps/>
      <w:sz w:val="28"/>
      <w:szCs w:val="24"/>
      <w:lang w:eastAsia="ru-RU"/>
    </w:rPr>
  </w:style>
  <w:style w:type="paragraph" w:customStyle="1" w:styleId="aa">
    <w:name w:val="Таблица центр"/>
    <w:basedOn w:val="a"/>
    <w:link w:val="ab"/>
    <w:qFormat/>
    <w:rsid w:val="00385C1F"/>
    <w:pPr>
      <w:spacing w:after="0"/>
      <w:jc w:val="center"/>
    </w:pPr>
    <w:rPr>
      <w:rFonts w:ascii="Times New Roman" w:eastAsia="Calibri" w:hAnsi="Times New Roman" w:cs="Times New Roman"/>
      <w:sz w:val="24"/>
      <w:szCs w:val="24"/>
      <w:lang w:eastAsia="ru-RU" w:bidi="ru-RU"/>
    </w:rPr>
  </w:style>
  <w:style w:type="character" w:customStyle="1" w:styleId="ab">
    <w:name w:val="Таблица центр Знак"/>
    <w:link w:val="aa"/>
    <w:rsid w:val="00385C1F"/>
    <w:rPr>
      <w:rFonts w:ascii="Times New Roman" w:eastAsia="Calibri" w:hAnsi="Times New Roman" w:cs="Times New Roman"/>
      <w:sz w:val="24"/>
      <w:szCs w:val="24"/>
      <w:lang w:eastAsia="ru-RU" w:bidi="ru-RU"/>
    </w:rPr>
  </w:style>
  <w:style w:type="paragraph" w:customStyle="1" w:styleId="ac">
    <w:name w:val="Таблица левый край"/>
    <w:basedOn w:val="aa"/>
    <w:link w:val="ad"/>
    <w:qFormat/>
    <w:rsid w:val="00385C1F"/>
    <w:pPr>
      <w:jc w:val="left"/>
    </w:pPr>
  </w:style>
  <w:style w:type="character" w:customStyle="1" w:styleId="ad">
    <w:name w:val="Таблица левый край Знак"/>
    <w:link w:val="ac"/>
    <w:rsid w:val="00385C1F"/>
    <w:rPr>
      <w:rFonts w:ascii="Times New Roman" w:eastAsia="Calibri" w:hAnsi="Times New Roman" w:cs="Times New Roman"/>
      <w:sz w:val="24"/>
      <w:szCs w:val="24"/>
      <w:lang w:eastAsia="ru-RU" w:bidi="ru-RU"/>
    </w:rPr>
  </w:style>
  <w:style w:type="paragraph" w:customStyle="1" w:styleId="13">
    <w:name w:val="1 Часть"/>
    <w:basedOn w:val="a"/>
    <w:link w:val="14"/>
    <w:qFormat/>
    <w:rsid w:val="00385C1F"/>
    <w:pPr>
      <w:spacing w:before="480" w:after="240" w:line="240" w:lineRule="auto"/>
      <w:ind w:firstLine="709"/>
      <w:jc w:val="both"/>
      <w:outlineLvl w:val="0"/>
    </w:pPr>
    <w:rPr>
      <w:rFonts w:ascii="Times New Roman" w:eastAsia="Times New Roman" w:hAnsi="Times New Roman" w:cs="Times New Roman"/>
      <w:b/>
      <w:sz w:val="24"/>
      <w:szCs w:val="24"/>
      <w:lang w:eastAsia="ru-RU"/>
    </w:rPr>
  </w:style>
  <w:style w:type="paragraph" w:customStyle="1" w:styleId="15">
    <w:name w:val="1 Статья"/>
    <w:basedOn w:val="a"/>
    <w:link w:val="16"/>
    <w:qFormat/>
    <w:rsid w:val="00385C1F"/>
    <w:pPr>
      <w:spacing w:before="480" w:after="240" w:line="240" w:lineRule="auto"/>
      <w:ind w:firstLine="709"/>
      <w:jc w:val="both"/>
      <w:outlineLvl w:val="2"/>
    </w:pPr>
    <w:rPr>
      <w:rFonts w:ascii="Times New Roman" w:eastAsia="Times New Roman" w:hAnsi="Times New Roman" w:cs="Times New Roman"/>
      <w:b/>
      <w:sz w:val="24"/>
      <w:szCs w:val="24"/>
      <w:lang w:eastAsia="ru-RU"/>
    </w:rPr>
  </w:style>
  <w:style w:type="character" w:customStyle="1" w:styleId="14">
    <w:name w:val="1 Часть Знак"/>
    <w:link w:val="13"/>
    <w:rsid w:val="00385C1F"/>
    <w:rPr>
      <w:rFonts w:ascii="Times New Roman" w:eastAsia="Times New Roman" w:hAnsi="Times New Roman" w:cs="Times New Roman"/>
      <w:b/>
      <w:sz w:val="24"/>
      <w:szCs w:val="24"/>
      <w:lang w:eastAsia="ru-RU"/>
    </w:rPr>
  </w:style>
  <w:style w:type="character" w:customStyle="1" w:styleId="16">
    <w:name w:val="1 Статья Знак"/>
    <w:link w:val="15"/>
    <w:rsid w:val="00385C1F"/>
    <w:rPr>
      <w:rFonts w:ascii="Times New Roman" w:eastAsia="Times New Roman" w:hAnsi="Times New Roman" w:cs="Times New Roman"/>
      <w:b/>
      <w:sz w:val="24"/>
      <w:szCs w:val="24"/>
      <w:lang w:eastAsia="ru-RU"/>
    </w:rPr>
  </w:style>
  <w:style w:type="paragraph" w:styleId="31">
    <w:name w:val="toc 3"/>
    <w:basedOn w:val="a"/>
    <w:next w:val="a"/>
    <w:autoRedefine/>
    <w:uiPriority w:val="39"/>
    <w:qFormat/>
    <w:rsid w:val="00385C1F"/>
    <w:pPr>
      <w:tabs>
        <w:tab w:val="left" w:pos="1680"/>
        <w:tab w:val="left" w:pos="2016"/>
        <w:tab w:val="right" w:leader="dot" w:pos="9911"/>
      </w:tabs>
      <w:spacing w:before="120" w:after="0" w:line="240" w:lineRule="auto"/>
      <w:ind w:left="680"/>
      <w:jc w:val="both"/>
    </w:pPr>
    <w:rPr>
      <w:rFonts w:ascii="Times New Roman" w:eastAsia="Times New Roman" w:hAnsi="Times New Roman" w:cs="Times New Roman"/>
      <w:sz w:val="28"/>
      <w:szCs w:val="20"/>
      <w:lang w:eastAsia="ru-RU"/>
    </w:rPr>
  </w:style>
  <w:style w:type="paragraph" w:customStyle="1" w:styleId="17">
    <w:name w:val="1 Глава"/>
    <w:basedOn w:val="a"/>
    <w:link w:val="18"/>
    <w:qFormat/>
    <w:rsid w:val="00385C1F"/>
    <w:pPr>
      <w:spacing w:before="480" w:after="240" w:line="240" w:lineRule="auto"/>
      <w:ind w:firstLine="709"/>
      <w:jc w:val="both"/>
      <w:outlineLvl w:val="1"/>
    </w:pPr>
    <w:rPr>
      <w:rFonts w:ascii="Times New Roman" w:eastAsia="Times New Roman" w:hAnsi="Times New Roman" w:cs="Times New Roman"/>
      <w:b/>
      <w:sz w:val="24"/>
      <w:szCs w:val="24"/>
      <w:lang w:eastAsia="ru-RU"/>
    </w:rPr>
  </w:style>
  <w:style w:type="character" w:customStyle="1" w:styleId="18">
    <w:name w:val="1 Глава Знак"/>
    <w:link w:val="17"/>
    <w:rsid w:val="00385C1F"/>
    <w:rPr>
      <w:rFonts w:ascii="Times New Roman" w:eastAsia="Times New Roman" w:hAnsi="Times New Roman" w:cs="Times New Roman"/>
      <w:b/>
      <w:sz w:val="24"/>
      <w:szCs w:val="24"/>
      <w:lang w:eastAsia="ru-RU"/>
    </w:rPr>
  </w:style>
  <w:style w:type="character" w:customStyle="1" w:styleId="10">
    <w:name w:val="Заголовок 1 Знак"/>
    <w:aliases w:val=" Знак Знак"/>
    <w:basedOn w:val="a0"/>
    <w:link w:val="1"/>
    <w:rsid w:val="00385C1F"/>
    <w:rPr>
      <w:rFonts w:ascii="Cambria" w:eastAsia="Times New Roman" w:hAnsi="Cambria" w:cs="Times New Roman"/>
      <w:b/>
      <w:bCs/>
      <w:kern w:val="32"/>
      <w:sz w:val="32"/>
      <w:szCs w:val="32"/>
      <w:lang w:eastAsia="ru-RU"/>
    </w:rPr>
  </w:style>
  <w:style w:type="character" w:customStyle="1" w:styleId="20">
    <w:name w:val="Заголовок 2 Знак"/>
    <w:aliases w:val="бббббббббб Знак"/>
    <w:basedOn w:val="a0"/>
    <w:link w:val="2"/>
    <w:rsid w:val="00385C1F"/>
    <w:rPr>
      <w:rFonts w:ascii="Arial Narrow" w:eastAsia="Times New Roman" w:hAnsi="Arial Narrow" w:cs="Arial"/>
      <w:bCs/>
      <w:iCs/>
      <w:sz w:val="28"/>
      <w:szCs w:val="28"/>
      <w:lang w:eastAsia="ru-RU"/>
    </w:rPr>
  </w:style>
  <w:style w:type="character" w:customStyle="1" w:styleId="30">
    <w:name w:val="Заголовок 3 Знак"/>
    <w:basedOn w:val="a0"/>
    <w:link w:val="3"/>
    <w:rsid w:val="00385C1F"/>
    <w:rPr>
      <w:rFonts w:ascii="Cambria" w:eastAsia="Times New Roman" w:hAnsi="Cambria" w:cs="Times New Roman"/>
      <w:b/>
      <w:bCs/>
      <w:sz w:val="26"/>
      <w:szCs w:val="26"/>
      <w:lang w:eastAsia="ru-RU"/>
    </w:rPr>
  </w:style>
  <w:style w:type="character" w:customStyle="1" w:styleId="50">
    <w:name w:val="Заголовок 5 Знак"/>
    <w:basedOn w:val="a0"/>
    <w:link w:val="5"/>
    <w:rsid w:val="00385C1F"/>
    <w:rPr>
      <w:rFonts w:ascii="Arial Narrow" w:eastAsia="Times New Roman" w:hAnsi="Arial Narrow" w:cs="Times New Roman"/>
      <w:b/>
      <w:bCs/>
      <w:i/>
      <w:iCs/>
      <w:sz w:val="26"/>
      <w:szCs w:val="26"/>
      <w:lang w:eastAsia="ru-RU"/>
    </w:rPr>
  </w:style>
  <w:style w:type="paragraph" w:styleId="ae">
    <w:name w:val="header"/>
    <w:aliases w:val="Знак"/>
    <w:basedOn w:val="a"/>
    <w:link w:val="af"/>
    <w:uiPriority w:val="99"/>
    <w:rsid w:val="00385C1F"/>
    <w:pPr>
      <w:tabs>
        <w:tab w:val="center" w:pos="4153"/>
        <w:tab w:val="right" w:pos="8306"/>
      </w:tabs>
      <w:spacing w:after="0" w:line="240" w:lineRule="auto"/>
      <w:jc w:val="both"/>
    </w:pPr>
    <w:rPr>
      <w:rFonts w:ascii="Arial Narrow" w:eastAsia="Times New Roman" w:hAnsi="Arial Narrow" w:cs="Times New Roman"/>
      <w:sz w:val="24"/>
      <w:szCs w:val="24"/>
      <w:lang w:eastAsia="ru-RU"/>
    </w:rPr>
  </w:style>
  <w:style w:type="character" w:customStyle="1" w:styleId="af">
    <w:name w:val="Верхний колонтитул Знак"/>
    <w:aliases w:val="Знак Знак1"/>
    <w:basedOn w:val="a0"/>
    <w:link w:val="ae"/>
    <w:uiPriority w:val="99"/>
    <w:rsid w:val="00385C1F"/>
    <w:rPr>
      <w:rFonts w:ascii="Arial Narrow" w:eastAsia="Times New Roman" w:hAnsi="Arial Narrow" w:cs="Times New Roman"/>
      <w:sz w:val="24"/>
      <w:szCs w:val="24"/>
      <w:lang w:eastAsia="ru-RU"/>
    </w:rPr>
  </w:style>
  <w:style w:type="paragraph" w:customStyle="1" w:styleId="22">
    <w:name w:val="ИРА 2"/>
    <w:basedOn w:val="a"/>
    <w:link w:val="23"/>
    <w:rsid w:val="00385C1F"/>
    <w:pPr>
      <w:keepNext/>
      <w:spacing w:after="0" w:line="240" w:lineRule="auto"/>
      <w:jc w:val="center"/>
      <w:outlineLvl w:val="1"/>
    </w:pPr>
    <w:rPr>
      <w:rFonts w:ascii="Arial Narrow" w:eastAsia="Times New Roman" w:hAnsi="Arial Narrow" w:cs="Times New Roman"/>
      <w:b/>
      <w:bCs/>
      <w:sz w:val="24"/>
      <w:szCs w:val="20"/>
      <w:lang w:eastAsia="ru-RU"/>
    </w:rPr>
  </w:style>
  <w:style w:type="character" w:customStyle="1" w:styleId="23">
    <w:name w:val="ИРА 2 Знак"/>
    <w:link w:val="22"/>
    <w:rsid w:val="00385C1F"/>
    <w:rPr>
      <w:rFonts w:ascii="Arial Narrow" w:eastAsia="Times New Roman" w:hAnsi="Arial Narrow" w:cs="Times New Roman"/>
      <w:b/>
      <w:bCs/>
      <w:sz w:val="24"/>
      <w:szCs w:val="20"/>
      <w:lang w:eastAsia="ru-RU"/>
    </w:rPr>
  </w:style>
  <w:style w:type="paragraph" w:styleId="af0">
    <w:name w:val="footer"/>
    <w:basedOn w:val="a"/>
    <w:link w:val="af1"/>
    <w:uiPriority w:val="99"/>
    <w:rsid w:val="00385C1F"/>
    <w:pPr>
      <w:tabs>
        <w:tab w:val="center" w:pos="4677"/>
        <w:tab w:val="right" w:pos="9355"/>
      </w:tabs>
      <w:spacing w:after="0" w:line="240" w:lineRule="auto"/>
      <w:jc w:val="both"/>
    </w:pPr>
    <w:rPr>
      <w:rFonts w:ascii="Arial Narrow" w:eastAsia="Times New Roman" w:hAnsi="Arial Narrow" w:cs="Times New Roman"/>
      <w:sz w:val="24"/>
      <w:szCs w:val="24"/>
      <w:lang w:eastAsia="ru-RU"/>
    </w:rPr>
  </w:style>
  <w:style w:type="character" w:customStyle="1" w:styleId="af1">
    <w:name w:val="Нижний колонтитул Знак"/>
    <w:basedOn w:val="a0"/>
    <w:link w:val="af0"/>
    <w:uiPriority w:val="99"/>
    <w:rsid w:val="00385C1F"/>
    <w:rPr>
      <w:rFonts w:ascii="Arial Narrow" w:eastAsia="Times New Roman" w:hAnsi="Arial Narrow" w:cs="Times New Roman"/>
      <w:sz w:val="24"/>
      <w:szCs w:val="24"/>
      <w:lang w:eastAsia="ru-RU"/>
    </w:rPr>
  </w:style>
  <w:style w:type="paragraph" w:styleId="24">
    <w:name w:val="Body Text 2"/>
    <w:basedOn w:val="a"/>
    <w:link w:val="25"/>
    <w:rsid w:val="00385C1F"/>
    <w:pPr>
      <w:spacing w:after="120" w:line="480" w:lineRule="auto"/>
      <w:jc w:val="both"/>
    </w:pPr>
    <w:rPr>
      <w:rFonts w:ascii="Arial Narrow" w:eastAsia="Times New Roman" w:hAnsi="Arial Narrow" w:cs="Times New Roman"/>
      <w:sz w:val="24"/>
      <w:szCs w:val="24"/>
      <w:lang w:eastAsia="ru-RU"/>
    </w:rPr>
  </w:style>
  <w:style w:type="character" w:customStyle="1" w:styleId="25">
    <w:name w:val="Основной текст 2 Знак"/>
    <w:basedOn w:val="a0"/>
    <w:link w:val="24"/>
    <w:rsid w:val="00385C1F"/>
    <w:rPr>
      <w:rFonts w:ascii="Arial Narrow" w:eastAsia="Times New Roman" w:hAnsi="Arial Narrow" w:cs="Times New Roman"/>
      <w:sz w:val="24"/>
      <w:szCs w:val="24"/>
      <w:lang w:eastAsia="ru-RU"/>
    </w:rPr>
  </w:style>
  <w:style w:type="character" w:styleId="af2">
    <w:name w:val="line number"/>
    <w:basedOn w:val="a0"/>
    <w:uiPriority w:val="99"/>
    <w:unhideWhenUsed/>
    <w:rsid w:val="00385C1F"/>
  </w:style>
  <w:style w:type="paragraph" w:styleId="af3">
    <w:name w:val="Body Text"/>
    <w:aliases w:val="bt,Òàáë òåêñò"/>
    <w:basedOn w:val="a"/>
    <w:link w:val="19"/>
    <w:rsid w:val="00385C1F"/>
    <w:pPr>
      <w:spacing w:after="120" w:line="240" w:lineRule="auto"/>
      <w:jc w:val="both"/>
    </w:pPr>
    <w:rPr>
      <w:rFonts w:ascii="Arial Narrow" w:eastAsia="Times New Roman" w:hAnsi="Arial Narrow" w:cs="Times New Roman"/>
      <w:sz w:val="24"/>
      <w:szCs w:val="24"/>
      <w:lang w:eastAsia="ru-RU"/>
    </w:rPr>
  </w:style>
  <w:style w:type="character" w:customStyle="1" w:styleId="af4">
    <w:name w:val="Основной текст Знак"/>
    <w:basedOn w:val="a0"/>
    <w:rsid w:val="00385C1F"/>
  </w:style>
  <w:style w:type="character" w:customStyle="1" w:styleId="19">
    <w:name w:val="Основной текст Знак1"/>
    <w:aliases w:val="bt Знак,Òàáë òåêñò Знак"/>
    <w:link w:val="af3"/>
    <w:rsid w:val="00385C1F"/>
    <w:rPr>
      <w:rFonts w:ascii="Arial Narrow" w:eastAsia="Times New Roman" w:hAnsi="Arial Narrow" w:cs="Times New Roman"/>
      <w:sz w:val="24"/>
      <w:szCs w:val="24"/>
      <w:lang w:eastAsia="ru-RU"/>
    </w:rPr>
  </w:style>
  <w:style w:type="paragraph" w:customStyle="1" w:styleId="ConsTitle">
    <w:name w:val="ConsTitle"/>
    <w:rsid w:val="00385C1F"/>
    <w:pPr>
      <w:widowControl w:val="0"/>
      <w:spacing w:after="0" w:line="240" w:lineRule="auto"/>
      <w:jc w:val="both"/>
    </w:pPr>
    <w:rPr>
      <w:rFonts w:ascii="Arial" w:eastAsia="Times New Roman" w:hAnsi="Arial" w:cs="Times New Roman"/>
      <w:b/>
      <w:snapToGrid w:val="0"/>
      <w:sz w:val="16"/>
      <w:szCs w:val="20"/>
      <w:lang w:eastAsia="ru-RU"/>
    </w:rPr>
  </w:style>
  <w:style w:type="paragraph" w:customStyle="1" w:styleId="1a">
    <w:name w:val="ИРА1"/>
    <w:basedOn w:val="1"/>
    <w:link w:val="1b"/>
    <w:rsid w:val="00385C1F"/>
    <w:pPr>
      <w:spacing w:before="0" w:after="0"/>
      <w:jc w:val="center"/>
    </w:pPr>
    <w:rPr>
      <w:rFonts w:ascii="Arial Narrow" w:hAnsi="Arial Narrow"/>
      <w:sz w:val="24"/>
      <w:szCs w:val="20"/>
    </w:rPr>
  </w:style>
  <w:style w:type="character" w:customStyle="1" w:styleId="1b">
    <w:name w:val="ИРА1 Знак"/>
    <w:link w:val="1a"/>
    <w:rsid w:val="00385C1F"/>
    <w:rPr>
      <w:rFonts w:ascii="Arial Narrow" w:eastAsia="Times New Roman" w:hAnsi="Arial Narrow" w:cs="Times New Roman"/>
      <w:b/>
      <w:bCs/>
      <w:kern w:val="32"/>
      <w:sz w:val="24"/>
      <w:szCs w:val="20"/>
      <w:lang w:eastAsia="ru-RU"/>
    </w:rPr>
  </w:style>
  <w:style w:type="character" w:styleId="af5">
    <w:name w:val="Emphasis"/>
    <w:qFormat/>
    <w:rsid w:val="00385C1F"/>
    <w:rPr>
      <w:i/>
      <w:iCs/>
    </w:rPr>
  </w:style>
  <w:style w:type="paragraph" w:styleId="af6">
    <w:name w:val="Normal (Web)"/>
    <w:basedOn w:val="a"/>
    <w:uiPriority w:val="99"/>
    <w:unhideWhenUsed/>
    <w:rsid w:val="00385C1F"/>
    <w:pPr>
      <w:spacing w:before="100" w:beforeAutospacing="1" w:after="100" w:afterAutospacing="1" w:line="240" w:lineRule="auto"/>
      <w:jc w:val="both"/>
    </w:pPr>
    <w:rPr>
      <w:rFonts w:ascii="Arial" w:eastAsia="Times New Roman" w:hAnsi="Arial" w:cs="Arial"/>
      <w:color w:val="530000"/>
      <w:sz w:val="24"/>
      <w:szCs w:val="24"/>
      <w:lang w:eastAsia="ru-RU"/>
    </w:rPr>
  </w:style>
  <w:style w:type="paragraph" w:styleId="26">
    <w:name w:val="Body Text Indent 2"/>
    <w:basedOn w:val="a"/>
    <w:link w:val="27"/>
    <w:unhideWhenUsed/>
    <w:rsid w:val="00385C1F"/>
    <w:pPr>
      <w:spacing w:after="120" w:line="480" w:lineRule="auto"/>
      <w:ind w:left="283"/>
      <w:jc w:val="both"/>
    </w:pPr>
    <w:rPr>
      <w:rFonts w:ascii="Arial Narrow" w:eastAsia="Times New Roman" w:hAnsi="Arial Narrow" w:cs="Times New Roman"/>
      <w:sz w:val="24"/>
      <w:szCs w:val="24"/>
      <w:lang w:eastAsia="ru-RU"/>
    </w:rPr>
  </w:style>
  <w:style w:type="character" w:customStyle="1" w:styleId="27">
    <w:name w:val="Основной текст с отступом 2 Знак"/>
    <w:basedOn w:val="a0"/>
    <w:link w:val="26"/>
    <w:rsid w:val="00385C1F"/>
    <w:rPr>
      <w:rFonts w:ascii="Arial Narrow" w:eastAsia="Times New Roman" w:hAnsi="Arial Narrow" w:cs="Times New Roman"/>
      <w:sz w:val="24"/>
      <w:szCs w:val="24"/>
      <w:lang w:eastAsia="ru-RU"/>
    </w:rPr>
  </w:style>
  <w:style w:type="paragraph" w:customStyle="1" w:styleId="32">
    <w:name w:val="ИРА3"/>
    <w:basedOn w:val="21"/>
    <w:rsid w:val="00385C1F"/>
    <w:pPr>
      <w:tabs>
        <w:tab w:val="clear" w:pos="1680"/>
        <w:tab w:val="clear" w:pos="9911"/>
        <w:tab w:val="right" w:leader="dot" w:pos="10308"/>
      </w:tabs>
      <w:jc w:val="center"/>
    </w:pPr>
    <w:rPr>
      <w:b/>
      <w:noProof/>
    </w:rPr>
  </w:style>
  <w:style w:type="paragraph" w:styleId="af7">
    <w:name w:val="Block Text"/>
    <w:basedOn w:val="a"/>
    <w:rsid w:val="00385C1F"/>
    <w:pPr>
      <w:spacing w:before="120" w:after="0" w:line="240" w:lineRule="auto"/>
      <w:ind w:left="170" w:right="170" w:firstLine="709"/>
      <w:jc w:val="both"/>
    </w:pPr>
    <w:rPr>
      <w:rFonts w:ascii="Arial Narrow" w:eastAsia="Times New Roman" w:hAnsi="Arial Narrow" w:cs="Times New Roman"/>
      <w:iCs/>
      <w:sz w:val="24"/>
      <w:szCs w:val="24"/>
      <w:lang w:eastAsia="ru-RU"/>
    </w:rPr>
  </w:style>
  <w:style w:type="paragraph" w:customStyle="1" w:styleId="-J1">
    <w:name w:val="Стиль-J1"/>
    <w:rsid w:val="00385C1F"/>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Web">
    <w:name w:val="Обычный (Web)"/>
    <w:basedOn w:val="a"/>
    <w:rsid w:val="00385C1F"/>
    <w:pPr>
      <w:spacing w:before="100" w:after="100" w:line="240" w:lineRule="auto"/>
      <w:jc w:val="both"/>
    </w:pPr>
    <w:rPr>
      <w:rFonts w:ascii="Times New Roman" w:eastAsia="Times New Roman" w:hAnsi="Times New Roman" w:cs="Times New Roman"/>
      <w:sz w:val="24"/>
      <w:szCs w:val="24"/>
      <w:lang w:eastAsia="ru-RU"/>
    </w:rPr>
  </w:style>
  <w:style w:type="character" w:styleId="af8">
    <w:name w:val="page number"/>
    <w:basedOn w:val="a0"/>
    <w:rsid w:val="00385C1F"/>
  </w:style>
  <w:style w:type="paragraph" w:styleId="af9">
    <w:name w:val="Title"/>
    <w:basedOn w:val="a"/>
    <w:link w:val="afa"/>
    <w:qFormat/>
    <w:rsid w:val="00385C1F"/>
    <w:pPr>
      <w:spacing w:after="0" w:line="240" w:lineRule="auto"/>
      <w:jc w:val="center"/>
    </w:pPr>
    <w:rPr>
      <w:rFonts w:ascii="Times New Roman" w:eastAsia="Times New Roman" w:hAnsi="Times New Roman" w:cs="Times New Roman"/>
      <w:sz w:val="24"/>
      <w:szCs w:val="24"/>
      <w:lang w:eastAsia="ru-RU"/>
    </w:rPr>
  </w:style>
  <w:style w:type="character" w:customStyle="1" w:styleId="afa">
    <w:name w:val="Название Знак"/>
    <w:basedOn w:val="a0"/>
    <w:link w:val="af9"/>
    <w:rsid w:val="00385C1F"/>
    <w:rPr>
      <w:rFonts w:ascii="Times New Roman" w:eastAsia="Times New Roman" w:hAnsi="Times New Roman" w:cs="Times New Roman"/>
      <w:sz w:val="24"/>
      <w:szCs w:val="24"/>
      <w:lang w:eastAsia="ru-RU"/>
    </w:rPr>
  </w:style>
  <w:style w:type="paragraph" w:styleId="afb">
    <w:name w:val="Body Text Indent"/>
    <w:basedOn w:val="a"/>
    <w:link w:val="afc"/>
    <w:rsid w:val="00385C1F"/>
    <w:pPr>
      <w:spacing w:after="0" w:line="240" w:lineRule="auto"/>
      <w:ind w:firstLine="360"/>
      <w:jc w:val="both"/>
    </w:pPr>
    <w:rPr>
      <w:rFonts w:ascii="Arial Narrow" w:eastAsia="Times New Roman" w:hAnsi="Arial Narrow" w:cs="Times New Roman"/>
      <w:sz w:val="28"/>
      <w:szCs w:val="24"/>
      <w:lang w:eastAsia="ru-RU"/>
    </w:rPr>
  </w:style>
  <w:style w:type="character" w:customStyle="1" w:styleId="afc">
    <w:name w:val="Основной текст с отступом Знак"/>
    <w:basedOn w:val="a0"/>
    <w:link w:val="afb"/>
    <w:rsid w:val="00385C1F"/>
    <w:rPr>
      <w:rFonts w:ascii="Arial Narrow" w:eastAsia="Times New Roman" w:hAnsi="Arial Narrow" w:cs="Times New Roman"/>
      <w:sz w:val="28"/>
      <w:szCs w:val="24"/>
      <w:lang w:eastAsia="ru-RU"/>
    </w:rPr>
  </w:style>
  <w:style w:type="paragraph" w:customStyle="1" w:styleId="ConsNormal">
    <w:name w:val="ConsNormal"/>
    <w:link w:val="ConsNormal0"/>
    <w:rsid w:val="00385C1F"/>
    <w:pPr>
      <w:autoSpaceDE w:val="0"/>
      <w:autoSpaceDN w:val="0"/>
      <w:adjustRightInd w:val="0"/>
      <w:spacing w:after="0" w:line="240" w:lineRule="auto"/>
      <w:ind w:right="19772" w:firstLine="720"/>
      <w:jc w:val="both"/>
    </w:pPr>
    <w:rPr>
      <w:rFonts w:ascii="Arial" w:eastAsia="Times New Roman" w:hAnsi="Arial" w:cs="Arial"/>
      <w:sz w:val="24"/>
      <w:szCs w:val="24"/>
      <w:lang w:eastAsia="ru-RU"/>
    </w:rPr>
  </w:style>
  <w:style w:type="paragraph" w:customStyle="1" w:styleId="ConsPlusNormal">
    <w:name w:val="ConsPlusNormal"/>
    <w:rsid w:val="00385C1F"/>
    <w:pP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ConsPlusNonformat">
    <w:name w:val="ConsPlusNonformat"/>
    <w:rsid w:val="00385C1F"/>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afd">
    <w:name w:val="Document Map"/>
    <w:basedOn w:val="a"/>
    <w:link w:val="afe"/>
    <w:rsid w:val="00385C1F"/>
    <w:pPr>
      <w:shd w:val="clear" w:color="auto" w:fill="000080"/>
      <w:spacing w:after="0" w:line="240" w:lineRule="auto"/>
      <w:jc w:val="both"/>
    </w:pPr>
    <w:rPr>
      <w:rFonts w:ascii="Tahoma" w:eastAsia="Times New Roman" w:hAnsi="Tahoma" w:cs="Tahoma"/>
      <w:sz w:val="20"/>
      <w:szCs w:val="20"/>
      <w:lang w:eastAsia="ru-RU"/>
    </w:rPr>
  </w:style>
  <w:style w:type="character" w:customStyle="1" w:styleId="afe">
    <w:name w:val="Схема документа Знак"/>
    <w:basedOn w:val="a0"/>
    <w:link w:val="afd"/>
    <w:rsid w:val="00385C1F"/>
    <w:rPr>
      <w:rFonts w:ascii="Tahoma" w:eastAsia="Times New Roman" w:hAnsi="Tahoma" w:cs="Tahoma"/>
      <w:sz w:val="20"/>
      <w:szCs w:val="20"/>
      <w:shd w:val="clear" w:color="auto" w:fill="000080"/>
      <w:lang w:eastAsia="ru-RU"/>
    </w:rPr>
  </w:style>
  <w:style w:type="paragraph" w:styleId="aff">
    <w:name w:val="TOC Heading"/>
    <w:basedOn w:val="1"/>
    <w:next w:val="a"/>
    <w:uiPriority w:val="39"/>
    <w:qFormat/>
    <w:rsid w:val="00385C1F"/>
    <w:pPr>
      <w:keepLines/>
      <w:spacing w:before="480" w:after="0" w:line="276" w:lineRule="auto"/>
      <w:outlineLvl w:val="9"/>
    </w:pPr>
    <w:rPr>
      <w:color w:val="365F91"/>
      <w:kern w:val="0"/>
      <w:sz w:val="28"/>
      <w:szCs w:val="28"/>
      <w:lang w:eastAsia="en-US"/>
    </w:rPr>
  </w:style>
  <w:style w:type="paragraph" w:styleId="aff0">
    <w:name w:val="caption"/>
    <w:basedOn w:val="a"/>
    <w:next w:val="a"/>
    <w:qFormat/>
    <w:rsid w:val="00385C1F"/>
    <w:pPr>
      <w:spacing w:line="240" w:lineRule="auto"/>
      <w:jc w:val="both"/>
    </w:pPr>
    <w:rPr>
      <w:rFonts w:ascii="Arial Narrow" w:eastAsia="Times New Roman" w:hAnsi="Arial Narrow" w:cs="Times New Roman"/>
      <w:b/>
      <w:bCs/>
      <w:color w:val="4F81BD"/>
      <w:sz w:val="18"/>
      <w:szCs w:val="18"/>
      <w:lang w:eastAsia="ru-RU"/>
    </w:rPr>
  </w:style>
  <w:style w:type="character" w:customStyle="1" w:styleId="aff1">
    <w:name w:val="Знак Знак"/>
    <w:rsid w:val="00385C1F"/>
    <w:rPr>
      <w:rFonts w:ascii="Arial Narrow" w:hAnsi="Arial Narrow"/>
      <w:b/>
      <w:bCs/>
      <w:i/>
      <w:iCs/>
      <w:sz w:val="26"/>
      <w:szCs w:val="26"/>
    </w:rPr>
  </w:style>
  <w:style w:type="paragraph" w:customStyle="1" w:styleId="ConsNonformat">
    <w:name w:val="ConsNonformat"/>
    <w:link w:val="ConsNonformat0"/>
    <w:semiHidden/>
    <w:rsid w:val="00385C1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ConsNonformat0">
    <w:name w:val="ConsNonformat Знак"/>
    <w:link w:val="ConsNonformat"/>
    <w:semiHidden/>
    <w:rsid w:val="00385C1F"/>
    <w:rPr>
      <w:rFonts w:ascii="Courier New" w:eastAsia="Times New Roman" w:hAnsi="Courier New" w:cs="Courier New"/>
      <w:sz w:val="20"/>
      <w:szCs w:val="20"/>
      <w:lang w:eastAsia="ru-RU"/>
    </w:rPr>
  </w:style>
  <w:style w:type="character" w:customStyle="1" w:styleId="ConsNormal0">
    <w:name w:val="ConsNormal Знак"/>
    <w:link w:val="ConsNormal"/>
    <w:rsid w:val="00385C1F"/>
    <w:rPr>
      <w:rFonts w:ascii="Arial" w:eastAsia="Times New Roman" w:hAnsi="Arial" w:cs="Arial"/>
      <w:sz w:val="24"/>
      <w:szCs w:val="24"/>
      <w:lang w:eastAsia="ru-RU"/>
    </w:rPr>
  </w:style>
  <w:style w:type="paragraph" w:customStyle="1" w:styleId="S">
    <w:name w:val="S_Обычный"/>
    <w:basedOn w:val="a"/>
    <w:link w:val="S0"/>
    <w:rsid w:val="00385C1F"/>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0">
    <w:name w:val="S_Обычный Знак"/>
    <w:link w:val="S"/>
    <w:rsid w:val="00385C1F"/>
    <w:rPr>
      <w:rFonts w:ascii="Times New Roman" w:eastAsia="Times New Roman" w:hAnsi="Times New Roman" w:cs="Times New Roman"/>
      <w:sz w:val="24"/>
      <w:szCs w:val="24"/>
      <w:lang w:eastAsia="ru-RU"/>
    </w:rPr>
  </w:style>
  <w:style w:type="character" w:customStyle="1" w:styleId="270">
    <w:name w:val="Знак Знак27"/>
    <w:semiHidden/>
    <w:rsid w:val="00385C1F"/>
    <w:rPr>
      <w:rFonts w:ascii="Times New Roman" w:eastAsia="Times New Roman" w:hAnsi="Times New Roman" w:cs="Times New Roman"/>
      <w:sz w:val="24"/>
      <w:szCs w:val="24"/>
      <w:lang w:eastAsia="ru-RU"/>
    </w:rPr>
  </w:style>
  <w:style w:type="paragraph" w:customStyle="1" w:styleId="ConsCell">
    <w:name w:val="ConsCell"/>
    <w:semiHidden/>
    <w:rsid w:val="00385C1F"/>
    <w:pPr>
      <w:widowControl w:val="0"/>
      <w:autoSpaceDE w:val="0"/>
      <w:autoSpaceDN w:val="0"/>
      <w:adjustRightInd w:val="0"/>
      <w:spacing w:after="0" w:line="240" w:lineRule="auto"/>
      <w:ind w:right="19772"/>
      <w:jc w:val="both"/>
    </w:pPr>
    <w:rPr>
      <w:rFonts w:ascii="Arial" w:eastAsia="Times New Roman" w:hAnsi="Arial" w:cs="Arial"/>
      <w:sz w:val="20"/>
      <w:szCs w:val="20"/>
      <w:lang w:eastAsia="ru-RU"/>
    </w:rPr>
  </w:style>
  <w:style w:type="character" w:customStyle="1" w:styleId="260">
    <w:name w:val="Знак Знак26"/>
    <w:semiHidden/>
    <w:rsid w:val="00385C1F"/>
    <w:rPr>
      <w:rFonts w:ascii="Times New Roman" w:eastAsia="Times New Roman" w:hAnsi="Times New Roman" w:cs="Times New Roman"/>
      <w:sz w:val="24"/>
      <w:szCs w:val="24"/>
      <w:lang w:eastAsia="ru-RU"/>
    </w:rPr>
  </w:style>
  <w:style w:type="paragraph" w:styleId="aff2">
    <w:name w:val="footnote text"/>
    <w:basedOn w:val="a"/>
    <w:link w:val="aff3"/>
    <w:semiHidden/>
    <w:rsid w:val="00385C1F"/>
    <w:pPr>
      <w:autoSpaceDE w:val="0"/>
      <w:autoSpaceDN w:val="0"/>
      <w:spacing w:after="0" w:line="240" w:lineRule="auto"/>
      <w:jc w:val="both"/>
    </w:pPr>
    <w:rPr>
      <w:rFonts w:ascii="Times New Roman" w:eastAsia="Times New Roman" w:hAnsi="Times New Roman" w:cs="Times New Roman"/>
      <w:sz w:val="20"/>
      <w:szCs w:val="20"/>
      <w:lang w:eastAsia="ru-RU"/>
    </w:rPr>
  </w:style>
  <w:style w:type="character" w:customStyle="1" w:styleId="aff3">
    <w:name w:val="Текст сноски Знак"/>
    <w:basedOn w:val="a0"/>
    <w:link w:val="aff2"/>
    <w:semiHidden/>
    <w:rsid w:val="00385C1F"/>
    <w:rPr>
      <w:rFonts w:ascii="Times New Roman" w:eastAsia="Times New Roman" w:hAnsi="Times New Roman" w:cs="Times New Roman"/>
      <w:sz w:val="20"/>
      <w:szCs w:val="20"/>
      <w:lang w:eastAsia="ru-RU"/>
    </w:rPr>
  </w:style>
  <w:style w:type="character" w:styleId="aff4">
    <w:name w:val="footnote reference"/>
    <w:semiHidden/>
    <w:rsid w:val="00385C1F"/>
    <w:rPr>
      <w:vertAlign w:val="superscript"/>
    </w:rPr>
  </w:style>
  <w:style w:type="paragraph" w:customStyle="1" w:styleId="aff5">
    <w:name w:val="Приложение Номер"/>
    <w:basedOn w:val="ConsNormal"/>
    <w:rsid w:val="00385C1F"/>
    <w:pPr>
      <w:pageBreakBefore/>
      <w:spacing w:after="120" w:line="312" w:lineRule="auto"/>
      <w:ind w:right="0" w:firstLine="0"/>
      <w:jc w:val="right"/>
    </w:pPr>
    <w:rPr>
      <w:rFonts w:ascii="Times New Roman" w:hAnsi="Times New Roman" w:cs="Times New Roman"/>
      <w:i/>
    </w:rPr>
  </w:style>
  <w:style w:type="character" w:customStyle="1" w:styleId="apple-style-span">
    <w:name w:val="apple-style-span"/>
    <w:basedOn w:val="a0"/>
    <w:rsid w:val="00385C1F"/>
  </w:style>
  <w:style w:type="character" w:customStyle="1" w:styleId="apple-converted-space">
    <w:name w:val="apple-converted-space"/>
    <w:basedOn w:val="a0"/>
    <w:rsid w:val="00385C1F"/>
  </w:style>
  <w:style w:type="paragraph" w:customStyle="1" w:styleId="S1">
    <w:name w:val="S_Титульный"/>
    <w:basedOn w:val="a"/>
    <w:rsid w:val="00385C1F"/>
    <w:pPr>
      <w:spacing w:after="0" w:line="360" w:lineRule="auto"/>
      <w:ind w:left="3060"/>
      <w:jc w:val="right"/>
    </w:pPr>
    <w:rPr>
      <w:rFonts w:ascii="Times New Roman" w:eastAsia="Times New Roman" w:hAnsi="Times New Roman" w:cs="Times New Roman"/>
      <w:b/>
      <w:caps/>
      <w:sz w:val="24"/>
      <w:szCs w:val="24"/>
      <w:lang w:eastAsia="ru-RU"/>
    </w:rPr>
  </w:style>
  <w:style w:type="paragraph" w:customStyle="1" w:styleId="Style4">
    <w:name w:val="Style4"/>
    <w:basedOn w:val="a"/>
    <w:uiPriority w:val="99"/>
    <w:rsid w:val="00385C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385C1F"/>
    <w:rPr>
      <w:rFonts w:ascii="Times New Roman" w:hAnsi="Times New Roman" w:cs="Times New Roman"/>
      <w:sz w:val="10"/>
      <w:szCs w:val="10"/>
    </w:rPr>
  </w:style>
  <w:style w:type="paragraph" w:customStyle="1" w:styleId="Style7">
    <w:name w:val="Style7"/>
    <w:basedOn w:val="a"/>
    <w:uiPriority w:val="99"/>
    <w:rsid w:val="00385C1F"/>
    <w:pPr>
      <w:widowControl w:val="0"/>
      <w:autoSpaceDE w:val="0"/>
      <w:autoSpaceDN w:val="0"/>
      <w:adjustRightInd w:val="0"/>
      <w:spacing w:after="0" w:line="194" w:lineRule="exact"/>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385C1F"/>
    <w:pPr>
      <w:widowControl w:val="0"/>
      <w:autoSpaceDE w:val="0"/>
      <w:autoSpaceDN w:val="0"/>
      <w:adjustRightInd w:val="0"/>
      <w:spacing w:after="0" w:line="196" w:lineRule="exact"/>
      <w:ind w:firstLine="576"/>
      <w:jc w:val="both"/>
    </w:pPr>
    <w:rPr>
      <w:rFonts w:ascii="Times New Roman" w:eastAsia="Times New Roman" w:hAnsi="Times New Roman" w:cs="Times New Roman"/>
      <w:sz w:val="24"/>
      <w:szCs w:val="24"/>
      <w:lang w:eastAsia="ru-RU"/>
    </w:rPr>
  </w:style>
  <w:style w:type="character" w:customStyle="1" w:styleId="FontStyle21">
    <w:name w:val="Font Style21"/>
    <w:uiPriority w:val="99"/>
    <w:rsid w:val="00385C1F"/>
    <w:rPr>
      <w:rFonts w:ascii="Times New Roman" w:hAnsi="Times New Roman" w:cs="Times New Roman"/>
      <w:b/>
      <w:bCs/>
      <w:i/>
      <w:iCs/>
      <w:sz w:val="10"/>
      <w:szCs w:val="10"/>
    </w:rPr>
  </w:style>
  <w:style w:type="paragraph" w:customStyle="1" w:styleId="51">
    <w:name w:val="5 таблица заголовок"/>
    <w:basedOn w:val="a"/>
    <w:link w:val="52"/>
    <w:qFormat/>
    <w:rsid w:val="00385C1F"/>
    <w:pPr>
      <w:spacing w:after="0" w:line="240" w:lineRule="auto"/>
      <w:jc w:val="center"/>
    </w:pPr>
    <w:rPr>
      <w:rFonts w:ascii="Times New Roman" w:eastAsia="Times New Roman" w:hAnsi="Times New Roman" w:cs="Times New Roman"/>
      <w:b/>
      <w:sz w:val="24"/>
      <w:szCs w:val="24"/>
      <w:lang w:eastAsia="ar-SA"/>
    </w:rPr>
  </w:style>
  <w:style w:type="character" w:customStyle="1" w:styleId="52">
    <w:name w:val="5 таблица заголовок Знак"/>
    <w:link w:val="51"/>
    <w:rsid w:val="00385C1F"/>
    <w:rPr>
      <w:rFonts w:ascii="Times New Roman" w:eastAsia="Times New Roman" w:hAnsi="Times New Roman" w:cs="Times New Roman"/>
      <w:b/>
      <w:sz w:val="24"/>
      <w:szCs w:val="24"/>
      <w:lang w:eastAsia="ar-SA"/>
    </w:rPr>
  </w:style>
  <w:style w:type="paragraph" w:customStyle="1" w:styleId="6">
    <w:name w:val="6 таблица левый край"/>
    <w:basedOn w:val="a"/>
    <w:link w:val="60"/>
    <w:qFormat/>
    <w:rsid w:val="00385C1F"/>
    <w:pPr>
      <w:spacing w:after="0" w:line="240" w:lineRule="auto"/>
    </w:pPr>
    <w:rPr>
      <w:rFonts w:ascii="Times New Roman" w:eastAsia="Times New Roman" w:hAnsi="Times New Roman" w:cs="Times New Roman"/>
      <w:sz w:val="24"/>
      <w:szCs w:val="24"/>
      <w:lang w:eastAsia="ar-SA"/>
    </w:rPr>
  </w:style>
  <w:style w:type="character" w:customStyle="1" w:styleId="60">
    <w:name w:val="6 таблица левый край Знак"/>
    <w:link w:val="6"/>
    <w:rsid w:val="00385C1F"/>
    <w:rPr>
      <w:rFonts w:ascii="Times New Roman" w:eastAsia="Times New Roman" w:hAnsi="Times New Roman" w:cs="Times New Roman"/>
      <w:sz w:val="24"/>
      <w:szCs w:val="24"/>
      <w:lang w:eastAsia="ar-SA"/>
    </w:rPr>
  </w:style>
  <w:style w:type="paragraph" w:customStyle="1" w:styleId="aff6">
    <w:name w:val="лев кр таб"/>
    <w:basedOn w:val="a"/>
    <w:link w:val="aff7"/>
    <w:qFormat/>
    <w:rsid w:val="00385C1F"/>
    <w:pPr>
      <w:spacing w:after="0" w:line="240" w:lineRule="auto"/>
    </w:pPr>
    <w:rPr>
      <w:rFonts w:ascii="Times New Roman" w:eastAsia="Calibri" w:hAnsi="Times New Roman" w:cs="Times New Roman"/>
      <w:sz w:val="16"/>
      <w:szCs w:val="16"/>
    </w:rPr>
  </w:style>
  <w:style w:type="character" w:customStyle="1" w:styleId="aff7">
    <w:name w:val="лев кр таб Знак"/>
    <w:link w:val="aff6"/>
    <w:rsid w:val="00385C1F"/>
    <w:rPr>
      <w:rFonts w:ascii="Times New Roman" w:eastAsia="Calibri" w:hAnsi="Times New Roman" w:cs="Times New Roman"/>
      <w:sz w:val="16"/>
      <w:szCs w:val="16"/>
    </w:rPr>
  </w:style>
  <w:style w:type="paragraph" w:customStyle="1" w:styleId="aff8">
    <w:name w:val="Табл. лев край"/>
    <w:link w:val="aff9"/>
    <w:autoRedefine/>
    <w:qFormat/>
    <w:rsid w:val="00385C1F"/>
    <w:pPr>
      <w:spacing w:after="0" w:line="240" w:lineRule="auto"/>
    </w:pPr>
    <w:rPr>
      <w:rFonts w:ascii="Times New Roman" w:eastAsia="Calibri" w:hAnsi="Times New Roman" w:cs="Times New Roman"/>
      <w:sz w:val="16"/>
      <w:szCs w:val="16"/>
    </w:rPr>
  </w:style>
  <w:style w:type="character" w:customStyle="1" w:styleId="aff9">
    <w:name w:val="Табл. лев край Знак"/>
    <w:link w:val="aff8"/>
    <w:rsid w:val="00385C1F"/>
    <w:rPr>
      <w:rFonts w:ascii="Times New Roman" w:eastAsia="Calibri" w:hAnsi="Times New Roman" w:cs="Times New Roman"/>
      <w:sz w:val="16"/>
      <w:szCs w:val="16"/>
    </w:rPr>
  </w:style>
  <w:style w:type="paragraph" w:customStyle="1" w:styleId="220">
    <w:name w:val="2 Заголовок 2 уровня"/>
    <w:basedOn w:val="a7"/>
    <w:link w:val="221"/>
    <w:qFormat/>
    <w:rsid w:val="00385C1F"/>
    <w:pPr>
      <w:spacing w:before="480" w:after="240"/>
      <w:ind w:firstLine="709"/>
      <w:outlineLvl w:val="1"/>
    </w:pPr>
    <w:rPr>
      <w:rFonts w:ascii="Times New Roman" w:hAnsi="Times New Roman"/>
      <w:b/>
      <w:sz w:val="24"/>
      <w:szCs w:val="24"/>
      <w:lang w:eastAsia="ar-SA"/>
    </w:rPr>
  </w:style>
  <w:style w:type="character" w:customStyle="1" w:styleId="221">
    <w:name w:val="2 Заголовок 2 уровня Знак"/>
    <w:link w:val="220"/>
    <w:rsid w:val="00385C1F"/>
    <w:rPr>
      <w:rFonts w:ascii="Times New Roman" w:eastAsia="Times New Roman" w:hAnsi="Times New Roman" w:cs="Times New Roman"/>
      <w:b/>
      <w:sz w:val="24"/>
      <w:szCs w:val="24"/>
      <w:lang w:eastAsia="ar-SA"/>
    </w:rPr>
  </w:style>
  <w:style w:type="paragraph" w:styleId="4">
    <w:name w:val="toc 4"/>
    <w:basedOn w:val="a"/>
    <w:next w:val="a"/>
    <w:autoRedefine/>
    <w:uiPriority w:val="39"/>
    <w:rsid w:val="00385C1F"/>
    <w:pPr>
      <w:spacing w:after="0" w:line="240" w:lineRule="auto"/>
      <w:ind w:left="480"/>
    </w:pPr>
    <w:rPr>
      <w:rFonts w:ascii="Calibri" w:eastAsia="Times New Roman" w:hAnsi="Calibri" w:cs="Times New Roman"/>
      <w:sz w:val="20"/>
      <w:szCs w:val="20"/>
      <w:lang w:eastAsia="ru-RU"/>
    </w:rPr>
  </w:style>
  <w:style w:type="paragraph" w:styleId="53">
    <w:name w:val="toc 5"/>
    <w:basedOn w:val="a"/>
    <w:next w:val="a"/>
    <w:autoRedefine/>
    <w:uiPriority w:val="39"/>
    <w:rsid w:val="00385C1F"/>
    <w:pPr>
      <w:spacing w:after="0" w:line="240" w:lineRule="auto"/>
      <w:ind w:left="720"/>
    </w:pPr>
    <w:rPr>
      <w:rFonts w:ascii="Calibri" w:eastAsia="Times New Roman" w:hAnsi="Calibri" w:cs="Times New Roman"/>
      <w:sz w:val="20"/>
      <w:szCs w:val="20"/>
      <w:lang w:eastAsia="ru-RU"/>
    </w:rPr>
  </w:style>
  <w:style w:type="paragraph" w:styleId="61">
    <w:name w:val="toc 6"/>
    <w:basedOn w:val="a"/>
    <w:next w:val="a"/>
    <w:autoRedefine/>
    <w:uiPriority w:val="39"/>
    <w:rsid w:val="00385C1F"/>
    <w:pPr>
      <w:spacing w:after="0" w:line="240" w:lineRule="auto"/>
      <w:ind w:left="960"/>
    </w:pPr>
    <w:rPr>
      <w:rFonts w:ascii="Calibri" w:eastAsia="Times New Roman" w:hAnsi="Calibri" w:cs="Times New Roman"/>
      <w:sz w:val="20"/>
      <w:szCs w:val="20"/>
      <w:lang w:eastAsia="ru-RU"/>
    </w:rPr>
  </w:style>
  <w:style w:type="paragraph" w:styleId="7">
    <w:name w:val="toc 7"/>
    <w:basedOn w:val="a"/>
    <w:next w:val="a"/>
    <w:autoRedefine/>
    <w:uiPriority w:val="39"/>
    <w:rsid w:val="00385C1F"/>
    <w:pPr>
      <w:spacing w:after="0" w:line="240" w:lineRule="auto"/>
      <w:ind w:left="1200"/>
    </w:pPr>
    <w:rPr>
      <w:rFonts w:ascii="Calibri" w:eastAsia="Times New Roman" w:hAnsi="Calibri" w:cs="Times New Roman"/>
      <w:sz w:val="20"/>
      <w:szCs w:val="20"/>
      <w:lang w:eastAsia="ru-RU"/>
    </w:rPr>
  </w:style>
  <w:style w:type="paragraph" w:styleId="8">
    <w:name w:val="toc 8"/>
    <w:basedOn w:val="a"/>
    <w:next w:val="a"/>
    <w:autoRedefine/>
    <w:uiPriority w:val="39"/>
    <w:rsid w:val="00385C1F"/>
    <w:pPr>
      <w:spacing w:after="0" w:line="240" w:lineRule="auto"/>
      <w:ind w:left="1440"/>
    </w:pPr>
    <w:rPr>
      <w:rFonts w:ascii="Calibri" w:eastAsia="Times New Roman" w:hAnsi="Calibri" w:cs="Times New Roman"/>
      <w:sz w:val="20"/>
      <w:szCs w:val="20"/>
      <w:lang w:eastAsia="ru-RU"/>
    </w:rPr>
  </w:style>
  <w:style w:type="paragraph" w:styleId="9">
    <w:name w:val="toc 9"/>
    <w:basedOn w:val="a"/>
    <w:next w:val="a"/>
    <w:autoRedefine/>
    <w:uiPriority w:val="39"/>
    <w:rsid w:val="00385C1F"/>
    <w:pPr>
      <w:spacing w:after="0" w:line="240" w:lineRule="auto"/>
      <w:ind w:left="1680"/>
    </w:pPr>
    <w:rPr>
      <w:rFonts w:ascii="Calibri" w:eastAsia="Times New Roman" w:hAnsi="Calibri" w:cs="Times New Roman"/>
      <w:sz w:val="20"/>
      <w:szCs w:val="20"/>
      <w:lang w:eastAsia="ru-RU"/>
    </w:rPr>
  </w:style>
  <w:style w:type="paragraph" w:customStyle="1" w:styleId="affa">
    <w:name w:val="А по лев краю"/>
    <w:link w:val="affb"/>
    <w:qFormat/>
    <w:rsid w:val="00385C1F"/>
    <w:pPr>
      <w:spacing w:after="0" w:line="240" w:lineRule="auto"/>
    </w:pPr>
    <w:rPr>
      <w:rFonts w:ascii="Times New Roman" w:eastAsia="Calibri" w:hAnsi="Times New Roman" w:cs="Times New Roman"/>
      <w:sz w:val="16"/>
      <w:szCs w:val="16"/>
    </w:rPr>
  </w:style>
  <w:style w:type="character" w:customStyle="1" w:styleId="affb">
    <w:name w:val="А по лев краю Знак"/>
    <w:link w:val="affa"/>
    <w:rsid w:val="00385C1F"/>
    <w:rPr>
      <w:rFonts w:ascii="Times New Roman" w:eastAsia="Calibri" w:hAnsi="Times New Roman" w:cs="Times New Roman"/>
      <w:sz w:val="16"/>
      <w:szCs w:val="16"/>
    </w:rPr>
  </w:style>
  <w:style w:type="paragraph" w:customStyle="1" w:styleId="affc">
    <w:name w:val="А заголовок таб"/>
    <w:basedOn w:val="affa"/>
    <w:link w:val="affd"/>
    <w:qFormat/>
    <w:rsid w:val="00385C1F"/>
    <w:pPr>
      <w:jc w:val="center"/>
    </w:pPr>
    <w:rPr>
      <w:b/>
    </w:rPr>
  </w:style>
  <w:style w:type="paragraph" w:customStyle="1" w:styleId="affe">
    <w:name w:val="А по середине"/>
    <w:basedOn w:val="affa"/>
    <w:link w:val="afff"/>
    <w:qFormat/>
    <w:rsid w:val="00385C1F"/>
    <w:pPr>
      <w:jc w:val="center"/>
    </w:pPr>
  </w:style>
  <w:style w:type="character" w:customStyle="1" w:styleId="affd">
    <w:name w:val="А заголовок таб Знак"/>
    <w:link w:val="affc"/>
    <w:rsid w:val="00385C1F"/>
    <w:rPr>
      <w:rFonts w:ascii="Times New Roman" w:eastAsia="Calibri" w:hAnsi="Times New Roman" w:cs="Times New Roman"/>
      <w:b/>
      <w:sz w:val="16"/>
      <w:szCs w:val="16"/>
    </w:rPr>
  </w:style>
  <w:style w:type="character" w:customStyle="1" w:styleId="afff">
    <w:name w:val="А по середине Знак"/>
    <w:link w:val="affe"/>
    <w:rsid w:val="00385C1F"/>
    <w:rPr>
      <w:rFonts w:ascii="Times New Roman" w:eastAsia="Calibri" w:hAnsi="Times New Roman" w:cs="Times New Roman"/>
      <w:sz w:val="16"/>
      <w:szCs w:val="16"/>
    </w:rPr>
  </w:style>
  <w:style w:type="paragraph" w:customStyle="1" w:styleId="ConsPlusTitle">
    <w:name w:val="ConsPlusTitle"/>
    <w:rsid w:val="00385C1F"/>
    <w:pPr>
      <w:widowControl w:val="0"/>
      <w:autoSpaceDE w:val="0"/>
      <w:autoSpaceDN w:val="0"/>
      <w:spacing w:after="0" w:line="240" w:lineRule="auto"/>
    </w:pPr>
    <w:rPr>
      <w:rFonts w:ascii="Calibri" w:eastAsia="Times New Roman" w:hAnsi="Calibri" w:cs="Calibri"/>
      <w:b/>
      <w:szCs w:val="20"/>
      <w:lang w:eastAsia="ru-RU"/>
    </w:rPr>
  </w:style>
  <w:style w:type="character" w:customStyle="1" w:styleId="MSGENFONTSTYLENAMETEMPLATEROLELEVELMSGENFONTSTYLENAMEBYROLEHEADING1">
    <w:name w:val="MSG_EN_FONT_STYLE_NAME_TEMPLATE_ROLE_LEVEL MSG_EN_FONT_STYLE_NAME_BY_ROLE_HEADING 1_"/>
    <w:link w:val="MSGENFONTSTYLENAMETEMPLATEROLELEVELMSGENFONTSTYLENAMEBYROLEHEADING10"/>
    <w:rsid w:val="00385C1F"/>
    <w:rPr>
      <w:b/>
      <w:bCs/>
      <w:sz w:val="26"/>
      <w:szCs w:val="26"/>
      <w:shd w:val="clear" w:color="auto" w:fill="FFFFFF"/>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rsid w:val="00385C1F"/>
    <w:rPr>
      <w:sz w:val="26"/>
      <w:szCs w:val="26"/>
      <w:shd w:val="clear" w:color="auto" w:fill="FFFFFF"/>
    </w:rPr>
  </w:style>
  <w:style w:type="paragraph" w:customStyle="1" w:styleId="MSGENFONTSTYLENAMETEMPLATEROLELEVELMSGENFONTSTYLENAMEBYROLEHEADING10">
    <w:name w:val="MSG_EN_FONT_STYLE_NAME_TEMPLATE_ROLE_LEVEL MSG_EN_FONT_STYLE_NAME_BY_ROLE_HEADING 1"/>
    <w:basedOn w:val="a"/>
    <w:link w:val="MSGENFONTSTYLENAMETEMPLATEROLELEVELMSGENFONTSTYLENAMEBYROLEHEADING1"/>
    <w:rsid w:val="00385C1F"/>
    <w:pPr>
      <w:widowControl w:val="0"/>
      <w:shd w:val="clear" w:color="auto" w:fill="FFFFFF"/>
      <w:spacing w:after="0" w:line="312" w:lineRule="exact"/>
      <w:jc w:val="center"/>
      <w:outlineLvl w:val="0"/>
    </w:pPr>
    <w:rPr>
      <w:b/>
      <w:bCs/>
      <w:sz w:val="26"/>
      <w:szCs w:val="26"/>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rsid w:val="00385C1F"/>
    <w:pPr>
      <w:widowControl w:val="0"/>
      <w:shd w:val="clear" w:color="auto" w:fill="FFFFFF"/>
      <w:spacing w:after="920" w:line="312" w:lineRule="exact"/>
      <w:jc w:val="center"/>
    </w:pPr>
    <w:rPr>
      <w:sz w:val="26"/>
      <w:szCs w:val="26"/>
    </w:rPr>
  </w:style>
  <w:style w:type="character" w:customStyle="1" w:styleId="MSGENFONTSTYLENAMETEMPLATEROLELEVELMSGENFONTSTYLENAMEBYROLEHEADINGNUMBER1">
    <w:name w:val="MSG_EN_FONT_STYLE_NAME_TEMPLATE_ROLE_LEVEL MSG_EN_FONT_STYLE_NAME_BY_ROLE_HEADING_NUMBER 1_"/>
    <w:link w:val="MSGENFONTSTYLENAMETEMPLATEROLELEVELMSGENFONTSTYLENAMEBYROLEHEADINGNUMBER10"/>
    <w:rsid w:val="00385C1F"/>
    <w:rPr>
      <w:b/>
      <w:bCs/>
      <w:sz w:val="26"/>
      <w:szCs w:val="26"/>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rsid w:val="00385C1F"/>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MSGENFONTSTYLENAMETEMPLATEROLENUMBERMSGENFONTSTYLENAMEBYROLETEXT3">
    <w:name w:val="MSG_EN_FONT_STYLE_NAME_TEMPLATE_ROLE_NUMBER MSG_EN_FONT_STYLE_NAME_BY_ROLE_TEXT 3_"/>
    <w:link w:val="MSGENFONTSTYLENAMETEMPLATEROLENUMBERMSGENFONTSTYLENAMEBYROLETEXT30"/>
    <w:rsid w:val="00385C1F"/>
    <w:rPr>
      <w:b/>
      <w:bCs/>
      <w:sz w:val="26"/>
      <w:szCs w:val="26"/>
      <w:shd w:val="clear" w:color="auto" w:fill="FFFFFF"/>
    </w:rPr>
  </w:style>
  <w:style w:type="paragraph" w:customStyle="1" w:styleId="MSGENFONTSTYLENAMETEMPLATEROLELEVELMSGENFONTSTYLENAMEBYROLEHEADINGNUMBER10">
    <w:name w:val="MSG_EN_FONT_STYLE_NAME_TEMPLATE_ROLE_LEVEL MSG_EN_FONT_STYLE_NAME_BY_ROLE_HEADING_NUMBER 1"/>
    <w:basedOn w:val="a"/>
    <w:link w:val="MSGENFONTSTYLENAMETEMPLATEROLELEVELMSGENFONTSTYLENAMEBYROLEHEADINGNUMBER1"/>
    <w:rsid w:val="00385C1F"/>
    <w:pPr>
      <w:widowControl w:val="0"/>
      <w:shd w:val="clear" w:color="auto" w:fill="FFFFFF"/>
      <w:spacing w:before="320" w:after="320" w:line="288" w:lineRule="exact"/>
      <w:ind w:firstLine="580"/>
      <w:jc w:val="both"/>
      <w:outlineLvl w:val="0"/>
    </w:pPr>
    <w:rPr>
      <w:b/>
      <w:bCs/>
      <w:sz w:val="26"/>
      <w:szCs w:val="26"/>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rsid w:val="00385C1F"/>
    <w:pPr>
      <w:widowControl w:val="0"/>
      <w:shd w:val="clear" w:color="auto" w:fill="FFFFFF"/>
      <w:spacing w:before="300" w:after="300" w:line="312" w:lineRule="exact"/>
      <w:ind w:firstLine="600"/>
      <w:jc w:val="both"/>
    </w:pPr>
    <w:rPr>
      <w:b/>
      <w:bCs/>
      <w:sz w:val="26"/>
      <w:szCs w:val="26"/>
    </w:rPr>
  </w:style>
  <w:style w:type="character" w:customStyle="1" w:styleId="MSGENFONTSTYLENAMETEMPLATEROLEMSGENFONTSTYLENAMEBYROLETABLECAPTION">
    <w:name w:val="MSG_EN_FONT_STYLE_NAME_TEMPLATE_ROLE MSG_EN_FONT_STYLE_NAME_BY_ROLE_TABLE_CAPTION_"/>
    <w:rsid w:val="00385C1F"/>
    <w:rPr>
      <w:b/>
      <w:bCs/>
      <w:i w:val="0"/>
      <w:iCs w:val="0"/>
      <w:smallCaps w:val="0"/>
      <w:strike w:val="0"/>
      <w:sz w:val="26"/>
      <w:szCs w:val="26"/>
      <w:u w:val="none"/>
    </w:rPr>
  </w:style>
  <w:style w:type="character" w:customStyle="1" w:styleId="MSGENFONTSTYLENAMETEMPLATEROLENUMBERMSGENFONTSTYLENAMEBYROLETEXT3Exact">
    <w:name w:val="MSG_EN_FONT_STYLE_NAME_TEMPLATE_ROLE_NUMBER MSG_EN_FONT_STYLE_NAME_BY_ROLE_TEXT 3 Exact"/>
    <w:rsid w:val="00385C1F"/>
    <w:rPr>
      <w:rFonts w:ascii="Times New Roman" w:eastAsia="Times New Roman" w:hAnsi="Times New Roman" w:cs="Times New Roman"/>
      <w:b/>
      <w:bCs/>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MSGENFONTSTYLENAMETEMPLATEROLENUMBERMSGENFONTSTYLENAMEBYROLETEXT2MSGENFONTSTYLEMODIFERSIZE11">
    <w:name w:val="MSG_EN_FONT_STYLE_NAME_TEMPLATE_ROLE_NUMBER MSG_EN_FONT_STYLE_NAME_BY_ROLE_TEXT 2 + MSG_EN_FONT_STYLE_MODIFER_SIZE 11"/>
    <w:rsid w:val="00385C1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MSGENFONTSTYLENAMETEMPLATEROLEMSGENFONTSTYLENAMEBYROLETABLECAPTION0">
    <w:name w:val="MSG_EN_FONT_STYLE_NAME_TEMPLATE_ROLE MSG_EN_FONT_STYLE_NAME_BY_ROLE_TABLE_CAPTION"/>
    <w:rsid w:val="00385C1F"/>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0"/>
    <w:rsid w:val="00385C1F"/>
    <w:rPr>
      <w:shd w:val="clear" w:color="auto" w:fill="FFFFFF"/>
    </w:rPr>
  </w:style>
  <w:style w:type="paragraph" w:customStyle="1" w:styleId="MSGENFONTSTYLENAMETEMPLATEROLENUMBERMSGENFONTSTYLENAMEBYROLETEXT40">
    <w:name w:val="MSG_EN_FONT_STYLE_NAME_TEMPLATE_ROLE_NUMBER MSG_EN_FONT_STYLE_NAME_BY_ROLE_TEXT 4"/>
    <w:basedOn w:val="a"/>
    <w:link w:val="MSGENFONTSTYLENAMETEMPLATEROLENUMBERMSGENFONTSTYLENAMEBYROLETEXT4"/>
    <w:rsid w:val="00385C1F"/>
    <w:pPr>
      <w:widowControl w:val="0"/>
      <w:shd w:val="clear" w:color="auto" w:fill="FFFFFF"/>
      <w:spacing w:after="0" w:line="278" w:lineRule="exact"/>
      <w:jc w:val="both"/>
    </w:pPr>
  </w:style>
  <w:style w:type="paragraph" w:customStyle="1" w:styleId="TableParagraph">
    <w:name w:val="Table Paragraph"/>
    <w:basedOn w:val="a"/>
    <w:uiPriority w:val="1"/>
    <w:qFormat/>
    <w:rsid w:val="00385C1F"/>
    <w:pPr>
      <w:widowControl w:val="0"/>
      <w:autoSpaceDE w:val="0"/>
      <w:autoSpaceDN w:val="0"/>
      <w:spacing w:after="0" w:line="240" w:lineRule="auto"/>
      <w:ind w:left="107"/>
    </w:pPr>
    <w:rPr>
      <w:rFonts w:ascii="Times New Roman" w:eastAsia="Times New Roman" w:hAnsi="Times New Roman" w:cs="Times New Roman"/>
      <w:lang w:eastAsia="ru-RU" w:bidi="ru-RU"/>
    </w:rPr>
  </w:style>
  <w:style w:type="table" w:customStyle="1" w:styleId="TableNormal">
    <w:name w:val="Table Normal"/>
    <w:uiPriority w:val="2"/>
    <w:semiHidden/>
    <w:unhideWhenUsed/>
    <w:qFormat/>
    <w:rsid w:val="00385C1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1416">
      <w:bodyDiv w:val="1"/>
      <w:marLeft w:val="0"/>
      <w:marRight w:val="0"/>
      <w:marTop w:val="0"/>
      <w:marBottom w:val="0"/>
      <w:divBdr>
        <w:top w:val="none" w:sz="0" w:space="0" w:color="auto"/>
        <w:left w:val="none" w:sz="0" w:space="0" w:color="auto"/>
        <w:bottom w:val="none" w:sz="0" w:space="0" w:color="auto"/>
        <w:right w:val="none" w:sz="0" w:space="0" w:color="auto"/>
      </w:divBdr>
    </w:div>
    <w:div w:id="1418281978">
      <w:bodyDiv w:val="1"/>
      <w:marLeft w:val="0"/>
      <w:marRight w:val="0"/>
      <w:marTop w:val="0"/>
      <w:marBottom w:val="0"/>
      <w:divBdr>
        <w:top w:val="none" w:sz="0" w:space="0" w:color="auto"/>
        <w:left w:val="none" w:sz="0" w:space="0" w:color="auto"/>
        <w:bottom w:val="none" w:sz="0" w:space="0" w:color="auto"/>
        <w:right w:val="none" w:sz="0" w:space="0" w:color="auto"/>
      </w:divBdr>
    </w:div>
    <w:div w:id="1429614230">
      <w:bodyDiv w:val="1"/>
      <w:marLeft w:val="0"/>
      <w:marRight w:val="0"/>
      <w:marTop w:val="0"/>
      <w:marBottom w:val="0"/>
      <w:divBdr>
        <w:top w:val="none" w:sz="0" w:space="0" w:color="auto"/>
        <w:left w:val="none" w:sz="0" w:space="0" w:color="auto"/>
        <w:bottom w:val="none" w:sz="0" w:space="0" w:color="auto"/>
        <w:right w:val="none" w:sz="0" w:space="0" w:color="auto"/>
      </w:divBdr>
    </w:div>
    <w:div w:id="1613786488">
      <w:bodyDiv w:val="1"/>
      <w:marLeft w:val="0"/>
      <w:marRight w:val="0"/>
      <w:marTop w:val="0"/>
      <w:marBottom w:val="0"/>
      <w:divBdr>
        <w:top w:val="none" w:sz="0" w:space="0" w:color="auto"/>
        <w:left w:val="none" w:sz="0" w:space="0" w:color="auto"/>
        <w:bottom w:val="none" w:sz="0" w:space="0" w:color="auto"/>
        <w:right w:val="none" w:sz="0" w:space="0" w:color="auto"/>
      </w:divBdr>
    </w:div>
    <w:div w:id="1775829456">
      <w:bodyDiv w:val="1"/>
      <w:marLeft w:val="0"/>
      <w:marRight w:val="0"/>
      <w:marTop w:val="0"/>
      <w:marBottom w:val="0"/>
      <w:divBdr>
        <w:top w:val="none" w:sz="0" w:space="0" w:color="auto"/>
        <w:left w:val="none" w:sz="0" w:space="0" w:color="auto"/>
        <w:bottom w:val="none" w:sz="0" w:space="0" w:color="auto"/>
        <w:right w:val="none" w:sz="0" w:space="0" w:color="auto"/>
      </w:divBdr>
    </w:div>
    <w:div w:id="214388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nipov.net/database/c_3384565195_doc_4293811449.html" TargetMode="External"/><Relationship Id="rId4" Type="http://schemas.openxmlformats.org/officeDocument/2006/relationships/webSettings" Target="webSettings.xml"/><Relationship Id="rId9" Type="http://schemas.openxmlformats.org/officeDocument/2006/relationships/hyperlink" Target="http://snipov.net/database/c_3383563195_doc_429381141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19420</Words>
  <Characters>110698</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dc:creator>
  <cp:lastModifiedBy>USER</cp:lastModifiedBy>
  <cp:revision>19</cp:revision>
  <cp:lastPrinted>2023-09-25T13:51:00Z</cp:lastPrinted>
  <dcterms:created xsi:type="dcterms:W3CDTF">2023-04-07T11:56:00Z</dcterms:created>
  <dcterms:modified xsi:type="dcterms:W3CDTF">2023-09-26T08:03:00Z</dcterms:modified>
</cp:coreProperties>
</file>